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22.09.2026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 ÜNİTE: GÜNEŞ SİSTEMİ</w:t>
              <w:br/>
              <w:t xml:space="preserve"> 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ve Ay Tutulmaları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FB.6.1.2.1. Güneş ve Ay tutulması ile ilgili bilimsel çıkarım yapabilme</w:t>
              <w:br/>
              <w:br/>
              <w:t>FB.6.1.2.2. Güneş ve Ay tutulması ile ilgili bi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