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22.09.2026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1.ÜNİTE: MEVSİMLER VE İKLİM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8.1.2. İklim ve Hava Hareketleri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F.8.1.2.1. İklim ve hava olayları arasındaki farkı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