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https://phet.colorado.edu/tr/simulations/isinma-amaci-yakit-kullanimi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marker, bilgisayar ve internet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çevre ve insan ilişkisi hakkında düşüncelerini paylaşması ve günün konusunun tanıtılması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 ve ısınma amaçlı yakıt kullanımının insan ve çevre üzerine etkilerini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çevre ve insan sağlığı üzerindeki etkilerinin sınıf tartışması ile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ısınma amaçlı yakıt kullanımının alternatif yöntemlerini araştırma ve sunma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yansıtma yazısı yazması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çevre üzerindeki etkileri b) Isınma amaçlı yakıt kullanımının insan sağlığı üzerindeki etkileri c) Isınma amaçlı yakıt kullanımının alternatif yöntemleri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düşüncelerini ve duygularını düzenleyerek etkili bir şekilde iletişim kurması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ve insan sağlığı üzerindeki etkileri konusunda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yansıtma yazısı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Isınma amaçlı yakıt kullanımının alternatif yöntemlerini tasarlamak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Isınma amaçlı yakıt kullanımının temel kavramlarını tekrar gözden geçirme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çevre üzerindeki etkileri nelerdir? / Isınma amaçlı yakıt kullanımının insan sağlığı üzerindeki etkileri nelerdir? / Isınma amaçlı yakıt kullanımının alternatif yöntemleri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ısınma amaçlı yakıt kullanımının alternatif yöntemlerini araştırma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