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gözden geçirme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sistemler, hücre ve dokular, organ ve organ sistemleri hakkında araştırma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Araştırmaların sonuçlarını sınıf ortamında paylaşma ve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kitabı中的 etkinlikleri ve sorularını çözme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öğrendiklerini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yapı ve işlevlerini tanımlama b) Canlılarda sistemlerin işleyişini açıklama c) Canlıların çevreyle olan ilişkilerini değerlendirme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Canlıların evrimi hakkında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Canlılarda sistemlerin işleyişi nasıl gerçekleşir? / Canlıların çevreyle olan ilişkileri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canlıların yapı ve işlevleri hakkında bir proje hazırlatma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