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17.08.2026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https://phet.colorado.edu/tr/simulations/canli-yapi-ve-islevleri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Beyaz tahta, marker, deney malzemeleri (mikroskop, ölçek, vb.)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selamlanması, günün konusu hakkında kısa bir konuşma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Bilimleri'nin günlük hayatımızdaki önemini vurgulayan bir video izlettirme (F.7.1.1.1)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Canlıların yapısı ve işlevleri (F.7.1.1.2), madde ve enerji dönüşümleri (F.7.2.1.1) konularının genel tekrarı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madde ve enerji dönüşümlerini gösteren basit deneyler yapması (F.7.2.1.2)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Deney sonuçlarının sınıfça tartışılması ve canlıların yapısı ve işlevleri ile madde ve enerji dönüşümleri arasındaki ilişkilendirme (F.7.1.1.3)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Kazanım değerlendirme soruları (F.7.1.1.1, F.7.1.1.2, F.7.2.1.1, F.7.2.1.2)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Günün konusu hakkında genel bir değerlendirme ve ev ödevinin açıklanması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Canlıların temel yapı taşları nelerdir? / Madde ve enerji dönüşümlerini örnekleyiniz. / Canlıların yapısı ve işlevleri ile madde ve enerji dönüşümleri arasındaki ilişki nedir?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Canlıların yapısı ve işlevleri ile madde ve enerji dönüşümleri arasındaki ilişki hakkında kısa bir kompozisyon yazılması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