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https://phet.colorado.edu/tr/simulations/canli-hucre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öğrenci çalışma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ve genel tekrar konusunun neden önemli olduğu hakkında öğrencileri motive etmek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F.X.1.1.1: Canlıların temel özelliklerini açıklar. F.X.1.2.1: Hücrenin yapısını ve fonksiyonlarını açıklar. F.X.1.3.1: Ekosistemin bileşenlerini ve işleyişini açıklar. gibi yıllık plandan alınan kazanımların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F.X.1.1.1, F.X.1.2.1, F.X.1.3.1 gibi kazanımlara yönelik etkinlik veya deney yapmaları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etkinlik veya deney sonuçlarını sınıfça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F.X.1.1.1, F.X.1.2.1, F.X.1.3.1 gibi kazanımlara yönelik değerlendirme sorularını cevaplamaları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temel özelliklerini açıklar mısınız? / Hücrenin yapısı ve fonksiyonları nelerdir? / Ekosistemin bileşenleri ve işleyişi hakkında bilgi veriniz.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F.X.1.1.1, F.X.1.2.1, F.X.1.3.1 gibi kazanımlara yönelik çalışma kağıtları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