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sink was one of the models featuring animations. Its handles can both turn independently, as shown in the video. Further work would enable an animation of water flowing when the handles rotate.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