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</w:t>
        <w:tab/>
        <w:t xml:space="preserve">Plante carnivore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Caractéristique 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Humanoïde</w:t>
        <w:tab/>
        <w:tab/>
        <w:t xml:space="preserve">X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Empathique </w:t>
        <w:tab/>
        <w:tab/>
        <w:t xml:space="preserve">X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Civilisé</w:t>
        <w:tab/>
        <w:tab/>
        <w:tab/>
        <w:t xml:space="preserve">X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Doué magiquement</w:t>
        <w:tab/>
        <w:t xml:space="preserve">X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Mobile</w:t>
        <w:tab/>
        <w:tab/>
        <w:tab/>
        <w:t xml:space="preserve">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Passif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Soin des plantes : A la fin du tour, se soigne la moitié de son moniteur physique.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Surprise : la première attaque de la plante carnivore est toujours surprise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Actif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(Dextérité) Racine immobilisante : la plante carnivore immobilise un ennemi (jet de Soulèvement pour se dégager), inflige 4 d’épuisement.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(inné) Morsure de plante : sur une cible immobilisé, l’avale et lui inflige 4 dégâts perce armure et 3 dégâts pathologiques.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Attributs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Résistance</w:t>
        <w:tab/>
        <w:t xml:space="preserve">4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Force</w:t>
        <w:tab/>
        <w:tab/>
        <w:t xml:space="preserve">8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Agilité</w:t>
        <w:tab/>
        <w:tab/>
        <w:t xml:space="preserve">3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Dextérité</w:t>
        <w:tab/>
        <w:t xml:space="preserve">5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Vivacité</w:t>
        <w:tab/>
        <w:t xml:space="preserve">7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Compétences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Déplacement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Course</w:t>
        <w:tab/>
        <w:tab/>
        <w:t xml:space="preserve">0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Equilibre</w:t>
        <w:tab/>
        <w:t xml:space="preserve">42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Esquive</w:t>
        <w:tab/>
        <w:t xml:space="preserve">0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Réception</w:t>
        <w:tab/>
        <w:t xml:space="preserve">0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Saut</w:t>
        <w:tab/>
        <w:tab/>
        <w:t xml:space="preserve">0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Résistances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Endurance</w:t>
        <w:tab/>
        <w:t xml:space="preserve">9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Pathologique</w:t>
        <w:tab/>
        <w:t xml:space="preserve">16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Physique</w:t>
        <w:tab/>
        <w:t xml:space="preserve">5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Loot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