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: Akash Malla, Sharon Subathran, Neha Soma, Sneha Mule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Language Used </w:t>
      </w:r>
      <w:r w:rsidDel="00000000" w:rsidR="00000000" w:rsidRPr="00000000">
        <w:rPr>
          <w:rtl w:val="0"/>
        </w:rPr>
        <w:t xml:space="preserve">: - Python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: Python  3.6 for code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ec2 ubuntu 16.0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    POCdriver.jar run - java 7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LoadTest (Run POCdriver.jar):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command prompt run command MacPro:POCDriver jlp$ java -jar POCDriver.jar -p -a 3:4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And insert data  entries in mongodb: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command prompt run command MacPro:POCDriver jlp$ java -jar POCDriver.jar -k 20 -i 10 -u 10 -b 20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populateLedger python file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command prompt run command python populateLedger.py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Visualize ledger data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 Mongo compass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IP address on which Ip mongoDB is running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Mongo compass  click on  Schema  button to visualize ledger data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Libraries/ Tools  used</w:t>
      </w:r>
      <w:r w:rsidDel="00000000" w:rsidR="00000000" w:rsidRPr="00000000">
        <w:rPr>
          <w:rtl w:val="0"/>
        </w:rPr>
        <w:t xml:space="preserve"> : - 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For load test  : POcdriver.jar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https://github.com/johnlpage/POCDriver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Visualize data : Mongo compass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Python Libraries : pymongo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    Schedule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Time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Datetime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trackback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ohnlpage/POCDr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