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3990615"/>
        <w:docPartObj>
          <w:docPartGallery w:val="Cover Pages"/>
          <w:docPartUnique/>
        </w:docPartObj>
      </w:sdtPr>
      <w:sdtContent>
        <w:p w:rsidR="00206716" w:rsidRDefault="00206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2DB397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06716" w:rsidRDefault="00D91D35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Tivadari Soma, Tóth Balázs, Végh Dávid</w:t>
                                    </w:r>
                                  </w:p>
                                </w:sdtContent>
                              </w:sdt>
                              <w:p w:rsidR="00206716" w:rsidRDefault="00206716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6716" w:rsidRDefault="00D91D35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Tivadari Soma, Tóth Balázs, Végh Dávid</w:t>
                              </w:r>
                            </w:p>
                          </w:sdtContent>
                        </w:sdt>
                        <w:p w:rsidR="00206716" w:rsidRDefault="00206716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716" w:rsidRDefault="0082104B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 p</w:t>
                                </w:r>
                                <w:r w:rsidR="00206E3B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rojektről</w:t>
                                </w:r>
                              </w:p>
                              <w:p w:rsidR="00206716" w:rsidRDefault="00206716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Kivona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0C2A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Ezzel a projekttel</w:t>
                                    </w:r>
                                    <w:r w:rsidR="00C4762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 célunk, hogy még több </w:t>
                                    </w:r>
                                    <w:r w:rsidR="004B39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ember megismerhesse ezt a film, sorozat</w:t>
                                    </w:r>
                                    <w:r w:rsidR="00C4762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kategóriát. </w:t>
                                    </w:r>
                                    <w:r w:rsidR="008210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Mind a hárman jártasak vagyunk</w:t>
                                    </w:r>
                                  </w:sdtContent>
                                </w:sdt>
                                <w:r w:rsidR="0082104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a témában, így reméljük sikerül felkelteni az érdeklődést.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206716" w:rsidRDefault="0082104B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 p</w:t>
                          </w:r>
                          <w:r w:rsidR="00206E3B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rojektről</w:t>
                          </w:r>
                        </w:p>
                        <w:p w:rsidR="00206716" w:rsidRDefault="00206716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Kivona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0C2A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Ezzel a projekttel</w:t>
                              </w:r>
                              <w:r w:rsidR="00C4762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 célunk, hogy még több </w:t>
                              </w:r>
                              <w:r w:rsidR="004B39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ember megismerhesse ezt a film, sorozat</w:t>
                              </w:r>
                              <w:r w:rsidR="00C4762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kategóriát. </w:t>
                              </w:r>
                              <w:r w:rsidR="008210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Mind a hárman jártasak vagyunk</w:t>
                              </w:r>
                            </w:sdtContent>
                          </w:sdt>
                          <w:r w:rsidR="0082104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a témában, így reméljük sikerül felkelteni az érdeklődést.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716" w:rsidRDefault="0020671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Anime bemutatása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06716" w:rsidRDefault="00206E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IKT Projektmunka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206716" w:rsidRDefault="0020671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Anime bemutatása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06716" w:rsidRDefault="00206E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IKT Projektmunka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06716" w:rsidRDefault="00206716">
          <w:r>
            <w:br w:type="page"/>
          </w:r>
        </w:p>
      </w:sdtContent>
    </w:sdt>
    <w:p w:rsidR="001C37D2" w:rsidRDefault="001C37D2" w:rsidP="001C37D2"/>
    <w:sdt>
      <w:sdtPr>
        <w:id w:val="-235481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7D2" w:rsidRPr="001E03DF" w:rsidRDefault="001C37D2" w:rsidP="001C37D2">
          <w:pPr>
            <w:rPr>
              <w:sz w:val="40"/>
            </w:rPr>
          </w:pPr>
          <w:r w:rsidRPr="001E03DF">
            <w:rPr>
              <w:sz w:val="40"/>
            </w:rPr>
            <w:t>Tartalomjegyzék</w:t>
          </w:r>
        </w:p>
        <w:p w:rsidR="001C37D2" w:rsidRPr="001E03DF" w:rsidRDefault="001C37D2" w:rsidP="001C37D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r w:rsidRPr="001E03DF">
            <w:rPr>
              <w:sz w:val="28"/>
            </w:rPr>
            <w:fldChar w:fldCharType="begin"/>
          </w:r>
          <w:r w:rsidRPr="001E03DF">
            <w:rPr>
              <w:sz w:val="28"/>
            </w:rPr>
            <w:instrText xml:space="preserve"> TOC \o "1-3" \h \z \u </w:instrText>
          </w:r>
          <w:r w:rsidRPr="001E03DF">
            <w:rPr>
              <w:sz w:val="28"/>
            </w:rPr>
            <w:fldChar w:fldCharType="separate"/>
          </w:r>
          <w:hyperlink w:anchor="_Toc87875020" w:history="1">
            <w:r w:rsidRPr="001E03DF">
              <w:rPr>
                <w:rStyle w:val="Hiperhivatkozs"/>
                <w:noProof/>
                <w:sz w:val="28"/>
              </w:rPr>
              <w:t>Téma bemutatása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_Toc87875020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1" w:history="1">
            <w:r w:rsidRPr="001E03DF">
              <w:rPr>
                <w:rStyle w:val="Hiperhivatkozs"/>
                <w:noProof/>
                <w:sz w:val="28"/>
              </w:rPr>
              <w:t>A projekt forrásai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_Toc87875021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2" w:history="1">
            <w:r w:rsidRPr="001E03DF">
              <w:rPr>
                <w:rStyle w:val="Hiperhivatkozs"/>
                <w:noProof/>
                <w:sz w:val="28"/>
              </w:rPr>
              <w:t>A projekt megvalósítása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_Toc87875022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3" w:history="1">
            <w:r w:rsidRPr="001E03DF">
              <w:rPr>
                <w:rStyle w:val="Hiperhivatkozs"/>
                <w:noProof/>
                <w:sz w:val="28"/>
              </w:rPr>
              <w:t>Felelősségi körök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_Toc87875023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4" w:history="1">
            <w:r w:rsidRPr="001E03DF">
              <w:rPr>
                <w:rStyle w:val="Hiperhivatkozs"/>
                <w:noProof/>
                <w:sz w:val="28"/>
              </w:rPr>
              <w:t>Fejlesztői eszközök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_Toc87875024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5" w:history="1">
            <w:r w:rsidRPr="001E03DF">
              <w:rPr>
                <w:rStyle w:val="Hiperhivatkozs"/>
                <w:noProof/>
                <w:sz w:val="28"/>
              </w:rPr>
              <w:t>Fejlesztés folyamata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_Toc87875025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6" w:history="1">
            <w:r w:rsidRPr="001E03DF">
              <w:rPr>
                <w:rStyle w:val="Hiperhivatkozs"/>
                <w:noProof/>
                <w:sz w:val="28"/>
              </w:rPr>
              <w:t>Tesztelés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_Toc87875026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7" w:history="1">
            <w:r w:rsidRPr="001E03DF">
              <w:rPr>
                <w:rStyle w:val="Hiperhivatkozs"/>
                <w:noProof/>
                <w:sz w:val="28"/>
              </w:rPr>
              <w:t>További lehetőségek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_Toc87875027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Pr="001E03DF" w:rsidRDefault="001C37D2" w:rsidP="001C37D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hu-HU"/>
            </w:rPr>
          </w:pPr>
          <w:hyperlink w:anchor="_Toc87875028" w:history="1">
            <w:r w:rsidRPr="001E03DF">
              <w:rPr>
                <w:rStyle w:val="Hiperhivatkozs"/>
                <w:noProof/>
                <w:sz w:val="28"/>
              </w:rPr>
              <w:t>Összegzés</w:t>
            </w:r>
            <w:r w:rsidRPr="001E03DF">
              <w:rPr>
                <w:noProof/>
                <w:webHidden/>
                <w:sz w:val="28"/>
              </w:rPr>
              <w:tab/>
            </w:r>
            <w:r w:rsidRPr="001E03DF">
              <w:rPr>
                <w:noProof/>
                <w:webHidden/>
                <w:sz w:val="28"/>
              </w:rPr>
              <w:fldChar w:fldCharType="begin"/>
            </w:r>
            <w:r w:rsidRPr="001E03DF">
              <w:rPr>
                <w:noProof/>
                <w:webHidden/>
                <w:sz w:val="28"/>
              </w:rPr>
              <w:instrText xml:space="preserve"> PAGEREF _Toc87875028 \h </w:instrText>
            </w:r>
            <w:r w:rsidRPr="001E03DF">
              <w:rPr>
                <w:noProof/>
                <w:webHidden/>
                <w:sz w:val="28"/>
              </w:rPr>
            </w:r>
            <w:r w:rsidRPr="001E03DF">
              <w:rPr>
                <w:noProof/>
                <w:webHidden/>
                <w:sz w:val="28"/>
              </w:rPr>
              <w:fldChar w:fldCharType="separate"/>
            </w:r>
            <w:r w:rsidRPr="001E03DF">
              <w:rPr>
                <w:noProof/>
                <w:webHidden/>
                <w:sz w:val="28"/>
              </w:rPr>
              <w:t>2</w:t>
            </w:r>
            <w:r w:rsidRPr="001E03DF">
              <w:rPr>
                <w:noProof/>
                <w:webHidden/>
                <w:sz w:val="28"/>
              </w:rPr>
              <w:fldChar w:fldCharType="end"/>
            </w:r>
          </w:hyperlink>
        </w:p>
        <w:p w:rsidR="001C37D2" w:rsidRDefault="001C37D2" w:rsidP="001C37D2">
          <w:pPr>
            <w:rPr>
              <w:b/>
              <w:bCs/>
            </w:rPr>
          </w:pPr>
          <w:r w:rsidRPr="001E03DF">
            <w:rPr>
              <w:b/>
              <w:bCs/>
              <w:sz w:val="28"/>
            </w:rPr>
            <w:fldChar w:fldCharType="end"/>
          </w:r>
        </w:p>
      </w:sdtContent>
    </w:sdt>
    <w:p w:rsidR="001C37D2" w:rsidRDefault="001C37D2" w:rsidP="001C37D2"/>
    <w:p w:rsidR="001C37D2" w:rsidRDefault="001C37D2">
      <w:r>
        <w:br w:type="page"/>
      </w:r>
    </w:p>
    <w:p w:rsidR="001C37D2" w:rsidRDefault="001C37D2" w:rsidP="001C37D2">
      <w:pPr>
        <w:pStyle w:val="Cmsor1"/>
      </w:pPr>
      <w:r>
        <w:t>Téma bemutatása</w:t>
      </w:r>
    </w:p>
    <w:p w:rsidR="001D6941" w:rsidRDefault="001C37D2" w:rsidP="00871A9F">
      <w:pPr>
        <w:jc w:val="both"/>
      </w:pPr>
      <w:r>
        <w:t>Elsőkörben azért esett az Anime témára a választásunk, hogy az ezzel kapcsolatos félreértéseket, előítéleteket eloszlassuk. Emellett az is célunk volt, hogy megszerettessük az olvasóval a témát. Miután megkedvelte leírtuk pár műfaj jellegzetességét és példát rájuk, ezzel segítve egy kedvenc kategória</w:t>
      </w:r>
      <w:r w:rsidR="00B1781A">
        <w:t xml:space="preserve"> ki</w:t>
      </w:r>
      <w:r>
        <w:t>választás</w:t>
      </w:r>
      <w:r w:rsidR="00B1781A">
        <w:t>á</w:t>
      </w:r>
      <w:r>
        <w:t xml:space="preserve">t. </w:t>
      </w:r>
      <w:r w:rsidR="00137973">
        <w:t xml:space="preserve">Az ötletet Soma dobta fel, mivel úgy érezte, hogy minden tagnak tetszeni fog ez az ötlet. Dávid és Balázs egyből örömmel elfogadta ezt a témát és örültek, hogy ilyen jó, számunkra is jól ismert témával foglalkozhatunk. </w:t>
      </w:r>
      <w:r w:rsidR="000D5C92">
        <w:t>Mind a három tagnak nagy szerepet tölt be az Anime, mint sorozat az életében. Balázs lassan már hat éve érdeklődik az Animék iránt, Soma</w:t>
      </w:r>
      <w:r w:rsidR="00095B7D">
        <w:t xml:space="preserve"> és Dávid érdeklődését két-két éve kezdte el felkelteni ez a műfaj, mindketten Balázs javaslatára nézték meg az első Animéjüket.</w:t>
      </w:r>
      <w:r w:rsidR="004A1B4F">
        <w:t xml:space="preserve"> Mivel mind a hárman tizenévesek vagyunk így leginkább ebben a korosztályban szeretnénk népszerűsíteni. Természetesen emellett </w:t>
      </w:r>
      <w:r w:rsidR="00871A9F">
        <w:t xml:space="preserve">a nagykorúak számára is tudjuk ajánlani, hiszen </w:t>
      </w:r>
      <w:r w:rsidR="00E70119">
        <w:t>annyi sok műfaja van, hogy akármilyen korú embernek</w:t>
      </w:r>
      <w:r w:rsidR="00871A9F">
        <w:t xml:space="preserve"> elnyerheti a tetszését.</w:t>
      </w:r>
      <w:bookmarkStart w:id="0" w:name="_GoBack"/>
      <w:bookmarkEnd w:id="0"/>
    </w:p>
    <w:sectPr w:rsidR="001D6941" w:rsidSect="0020671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D2"/>
    <w:rsid w:val="000454FC"/>
    <w:rsid w:val="00095B7D"/>
    <w:rsid w:val="000C2A08"/>
    <w:rsid w:val="000D5C92"/>
    <w:rsid w:val="00117FE7"/>
    <w:rsid w:val="00137973"/>
    <w:rsid w:val="001C37D2"/>
    <w:rsid w:val="001D6941"/>
    <w:rsid w:val="001E03DF"/>
    <w:rsid w:val="00206716"/>
    <w:rsid w:val="00206E3B"/>
    <w:rsid w:val="00490380"/>
    <w:rsid w:val="004A1B4F"/>
    <w:rsid w:val="004B39DC"/>
    <w:rsid w:val="00505DD3"/>
    <w:rsid w:val="00801032"/>
    <w:rsid w:val="0082104B"/>
    <w:rsid w:val="00871A9F"/>
    <w:rsid w:val="00A300C3"/>
    <w:rsid w:val="00AA4DD2"/>
    <w:rsid w:val="00AD7E6C"/>
    <w:rsid w:val="00B1781A"/>
    <w:rsid w:val="00BF2669"/>
    <w:rsid w:val="00C4762F"/>
    <w:rsid w:val="00CD5D78"/>
    <w:rsid w:val="00D91D35"/>
    <w:rsid w:val="00E26865"/>
    <w:rsid w:val="00E70119"/>
    <w:rsid w:val="00F11B73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C003"/>
  <w15:chartTrackingRefBased/>
  <w15:docId w15:val="{5E104DDB-B626-433B-8AA3-BF264022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4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1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26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4DD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A4DD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A4DD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AA4D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A4DD2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F11B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11B7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E268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incstrkz">
    <w:name w:val="No Spacing"/>
    <w:link w:val="NincstrkzChar"/>
    <w:uiPriority w:val="1"/>
    <w:qFormat/>
    <w:rsid w:val="0020671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06716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Ezzel a projekttel a célunk, hogy még több ember megismerhesse ezt a film, sorozat kategóriát. Mind a hárman jártasak vagyunk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E8F6E-C221-426B-BC91-86A507D3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1589</Characters>
  <Application>Microsoft Office Word</Application>
  <DocSecurity>0</DocSecurity>
  <Lines>158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Anime bemutatása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 bemutatása</dc:title>
  <dc:subject>IKT Projektmunka</dc:subject>
  <dc:creator>Tivadari Soma, Tóth Balázs, Végh Dávid</dc:creator>
  <cp:keywords/>
  <dc:description/>
  <cp:lastModifiedBy>Gazda</cp:lastModifiedBy>
  <cp:revision>2</cp:revision>
  <dcterms:created xsi:type="dcterms:W3CDTF">2021-11-15T12:55:00Z</dcterms:created>
  <dcterms:modified xsi:type="dcterms:W3CDTF">2021-11-15T12:55:00Z</dcterms:modified>
</cp:coreProperties>
</file>