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Default="00E73CDD" w:rsidP="00160A95">
      <w:pPr>
        <w:autoSpaceDE w:val="0"/>
        <w:autoSpaceDN w:val="0"/>
        <w:adjustRightInd w:val="0"/>
        <w:spacing w:after="0"/>
        <w:rPr>
          <w:rFonts w:cs="BookAntiqua"/>
        </w:rPr>
      </w:pPr>
      <w:r>
        <w:rPr>
          <w:rFonts w:cs="BookAntiqua"/>
          <w:noProof/>
          <w:lang w:val="en-IN"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4.6pt;margin-top:13.9pt;width:34.55pt;height:7.15pt;z-index:251658240"/>
        </w:pict>
      </w:r>
    </w:p>
    <w:p w:rsidR="00E73CDD" w:rsidRDefault="00E73CDD" w:rsidP="00160A95">
      <w:pPr>
        <w:autoSpaceDE w:val="0"/>
        <w:autoSpaceDN w:val="0"/>
        <w:adjustRightInd w:val="0"/>
        <w:spacing w:after="0"/>
        <w:rPr>
          <w:rFonts w:cs="BookAntiqua"/>
        </w:rPr>
      </w:pPr>
      <w:r>
        <w:rPr>
          <w:rFonts w:cs="BookAntiqua"/>
        </w:rPr>
        <w:t xml:space="preserve">             </w:t>
      </w:r>
    </w:p>
    <w:p w:rsidR="00E73CDD" w:rsidRDefault="00E73CDD" w:rsidP="00E73CDD">
      <w:pPr>
        <w:pStyle w:val="ListParagraph"/>
        <w:numPr>
          <w:ilvl w:val="0"/>
          <w:numId w:val="9"/>
        </w:numPr>
        <w:autoSpaceDE w:val="0"/>
        <w:autoSpaceDN w:val="0"/>
        <w:adjustRightInd w:val="0"/>
        <w:spacing w:after="0"/>
        <w:rPr>
          <w:rFonts w:cs="BookAntiqua"/>
        </w:rPr>
      </w:pPr>
      <w:r>
        <w:rPr>
          <w:rFonts w:cs="BookAntiqua"/>
        </w:rPr>
        <w:t>Graph C</w:t>
      </w:r>
    </w:p>
    <w:p w:rsidR="00E73CDD" w:rsidRDefault="00E73CDD" w:rsidP="00E73CDD">
      <w:pPr>
        <w:pStyle w:val="ListParagraph"/>
        <w:numPr>
          <w:ilvl w:val="0"/>
          <w:numId w:val="9"/>
        </w:numPr>
        <w:autoSpaceDE w:val="0"/>
        <w:autoSpaceDN w:val="0"/>
        <w:adjustRightInd w:val="0"/>
        <w:spacing w:after="0"/>
        <w:rPr>
          <w:rFonts w:cs="BookAntiqua"/>
        </w:rPr>
      </w:pPr>
      <w:r>
        <w:rPr>
          <w:rFonts w:cs="BookAntiqua"/>
        </w:rPr>
        <w:t>Graph D</w:t>
      </w:r>
    </w:p>
    <w:p w:rsidR="00E73CDD" w:rsidRDefault="00E73CDD" w:rsidP="00E73CDD">
      <w:pPr>
        <w:pStyle w:val="ListParagraph"/>
        <w:numPr>
          <w:ilvl w:val="0"/>
          <w:numId w:val="9"/>
        </w:numPr>
        <w:autoSpaceDE w:val="0"/>
        <w:autoSpaceDN w:val="0"/>
        <w:adjustRightInd w:val="0"/>
        <w:spacing w:after="0"/>
        <w:rPr>
          <w:rFonts w:cs="BookAntiqua"/>
        </w:rPr>
      </w:pPr>
      <w:r>
        <w:rPr>
          <w:rFonts w:cs="BookAntiqua"/>
        </w:rPr>
        <w:t>Graph A</w:t>
      </w:r>
    </w:p>
    <w:p w:rsidR="00E73CDD" w:rsidRPr="00E73CDD" w:rsidRDefault="00E73CDD" w:rsidP="00E73CDD">
      <w:pPr>
        <w:pStyle w:val="ListParagraph"/>
        <w:numPr>
          <w:ilvl w:val="0"/>
          <w:numId w:val="9"/>
        </w:numPr>
        <w:autoSpaceDE w:val="0"/>
        <w:autoSpaceDN w:val="0"/>
        <w:adjustRightInd w:val="0"/>
        <w:spacing w:after="0"/>
        <w:rPr>
          <w:rFonts w:cs="BookAntiqua"/>
        </w:rPr>
      </w:pPr>
      <w:r>
        <w:rPr>
          <w:rFonts w:cs="BookAntiqua"/>
        </w:rPr>
        <w:t>Graph B</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E73CDD" w:rsidRPr="00E73CDD" w:rsidRDefault="00E73CDD" w:rsidP="00E73CDD">
      <w:pPr>
        <w:pStyle w:val="ListParagraph"/>
        <w:rPr>
          <w:rFonts w:cs="BookAntiqua"/>
        </w:rPr>
      </w:pPr>
    </w:p>
    <w:p w:rsidR="00E73CDD" w:rsidRPr="00E73CDD" w:rsidRDefault="00E73CDD" w:rsidP="00E73CDD">
      <w:pPr>
        <w:autoSpaceDE w:val="0"/>
        <w:autoSpaceDN w:val="0"/>
        <w:adjustRightInd w:val="0"/>
        <w:spacing w:after="0"/>
        <w:rPr>
          <w:rFonts w:cs="BookAntiqua"/>
        </w:rPr>
      </w:pPr>
    </w:p>
    <w:p w:rsidR="004C7586" w:rsidRPr="00E73CDD" w:rsidRDefault="00E73CDD" w:rsidP="00E73CDD">
      <w:pPr>
        <w:pStyle w:val="ListParagraph"/>
        <w:numPr>
          <w:ilvl w:val="0"/>
          <w:numId w:val="10"/>
        </w:numPr>
        <w:spacing w:after="0"/>
        <w:rPr>
          <w:rFonts w:cs="Times New Roman"/>
        </w:rPr>
      </w:pPr>
      <w:r>
        <w:rPr>
          <w:noProof/>
          <w:lang w:val="en-IN" w:eastAsia="en-IN"/>
        </w:rPr>
        <w:lastRenderedPageBreak/>
        <w:pict>
          <v:shape id="_x0000_s1027" type="#_x0000_t13" style="position:absolute;left:0;text-align:left;margin-left:-26.65pt;margin-top:-14.2pt;width:34.55pt;height:7.15pt;z-index:251659264"/>
        </w:pict>
      </w:r>
      <w:r>
        <w:rPr>
          <w:rFonts w:cs="Times New Roman"/>
          <w:b/>
        </w:rPr>
        <w:t>FALSE.</w:t>
      </w:r>
    </w:p>
    <w:p w:rsidR="00E73CDD" w:rsidRDefault="00E73CDD" w:rsidP="00E73CDD">
      <w:pPr>
        <w:pStyle w:val="ListParagraph"/>
        <w:spacing w:after="0"/>
        <w:ind w:left="555"/>
        <w:rPr>
          <w:rFonts w:cs="Times New Roman"/>
        </w:rPr>
      </w:pPr>
      <w:r>
        <w:rPr>
          <w:rFonts w:cs="Times New Roman"/>
        </w:rPr>
        <w:t xml:space="preserve">H0 = </w:t>
      </w:r>
      <w:proofErr w:type="gramStart"/>
      <w:r>
        <w:rPr>
          <w:rFonts w:cs="Times New Roman"/>
        </w:rPr>
        <w:t>The</w:t>
      </w:r>
      <w:proofErr w:type="gramEnd"/>
      <w:r>
        <w:rPr>
          <w:rFonts w:cs="Times New Roman"/>
        </w:rPr>
        <w:t xml:space="preserve"> data is normal</w:t>
      </w:r>
    </w:p>
    <w:p w:rsidR="00E73CDD" w:rsidRDefault="00E73CDD" w:rsidP="00E73CDD">
      <w:pPr>
        <w:pStyle w:val="ListParagraph"/>
        <w:spacing w:after="0"/>
        <w:ind w:left="555"/>
        <w:rPr>
          <w:rFonts w:cs="Times New Roman"/>
        </w:rPr>
      </w:pPr>
      <w:r>
        <w:rPr>
          <w:rFonts w:cs="Times New Roman"/>
        </w:rPr>
        <w:t xml:space="preserve">H1 = </w:t>
      </w:r>
      <w:proofErr w:type="gramStart"/>
      <w:r>
        <w:rPr>
          <w:rFonts w:cs="Times New Roman"/>
        </w:rPr>
        <w:t>The</w:t>
      </w:r>
      <w:proofErr w:type="gramEnd"/>
      <w:r>
        <w:rPr>
          <w:rFonts w:cs="Times New Roman"/>
        </w:rPr>
        <w:t xml:space="preserve"> data is not normal</w:t>
      </w:r>
    </w:p>
    <w:p w:rsidR="00E73CDD" w:rsidRDefault="00E73CDD" w:rsidP="00E73CDD">
      <w:pPr>
        <w:pStyle w:val="ListParagraph"/>
        <w:spacing w:after="0"/>
        <w:ind w:left="555"/>
        <w:rPr>
          <w:rFonts w:cs="Times New Roman"/>
        </w:rPr>
      </w:pPr>
      <w:proofErr w:type="spellStart"/>
      <w:proofErr w:type="gramStart"/>
      <w:r>
        <w:rPr>
          <w:rFonts w:cs="Times New Roman"/>
        </w:rPr>
        <w:t>Norm.cdf</w:t>
      </w:r>
      <w:proofErr w:type="spellEnd"/>
      <w:r>
        <w:rPr>
          <w:rFonts w:cs="Times New Roman"/>
        </w:rPr>
        <w:t>(</w:t>
      </w:r>
      <w:proofErr w:type="gramEnd"/>
      <w:r>
        <w:rPr>
          <w:rFonts w:cs="Times New Roman"/>
        </w:rPr>
        <w:t>25,loc=22,scale=5)</w:t>
      </w:r>
    </w:p>
    <w:p w:rsidR="00E73CDD" w:rsidRDefault="00E73CDD" w:rsidP="00E73CDD">
      <w:pPr>
        <w:pStyle w:val="ListParagraph"/>
        <w:spacing w:after="0"/>
        <w:ind w:left="555"/>
        <w:rPr>
          <w:rFonts w:cs="Times New Roman"/>
        </w:rPr>
      </w:pPr>
      <w:r>
        <w:rPr>
          <w:rFonts w:cs="Times New Roman"/>
        </w:rPr>
        <w:t>0.7257468822499265</w:t>
      </w:r>
    </w:p>
    <w:p w:rsidR="00E73CDD" w:rsidRDefault="00E73CDD" w:rsidP="00E73CDD">
      <w:pPr>
        <w:pStyle w:val="ListParagraph"/>
        <w:spacing w:after="0"/>
        <w:ind w:left="555"/>
        <w:rPr>
          <w:rFonts w:cs="Times New Roman"/>
        </w:rPr>
      </w:pPr>
      <w:r>
        <w:rPr>
          <w:rFonts w:cs="Times New Roman"/>
        </w:rPr>
        <w:t xml:space="preserve">Here 0.7257 &gt; 0.05 </w:t>
      </w:r>
      <w:r w:rsidR="00630E2C">
        <w:rPr>
          <w:rFonts w:cs="Times New Roman"/>
        </w:rPr>
        <w:t>therefore we reject the H0 and conclude that the data is not normal.</w:t>
      </w:r>
    </w:p>
    <w:p w:rsidR="00630E2C" w:rsidRPr="00630E2C" w:rsidRDefault="00630E2C" w:rsidP="00630E2C">
      <w:pPr>
        <w:pStyle w:val="ListParagraph"/>
        <w:numPr>
          <w:ilvl w:val="0"/>
          <w:numId w:val="10"/>
        </w:numPr>
        <w:spacing w:after="0"/>
        <w:rPr>
          <w:rFonts w:cs="Times New Roman"/>
        </w:rPr>
      </w:pPr>
      <w:r>
        <w:rPr>
          <w:rFonts w:cs="Times New Roman"/>
          <w:b/>
        </w:rPr>
        <w:t>TRUE.</w:t>
      </w:r>
    </w:p>
    <w:p w:rsidR="00630E2C" w:rsidRPr="00630E2C" w:rsidRDefault="00630E2C" w:rsidP="00630E2C">
      <w:pPr>
        <w:pStyle w:val="ListParagraph"/>
        <w:spacing w:after="0"/>
        <w:ind w:left="555"/>
        <w:rPr>
          <w:rFonts w:cs="Times New Roman"/>
        </w:rPr>
      </w:pPr>
      <w:r>
        <w:rPr>
          <w:rFonts w:cs="Times New Roman"/>
        </w:rPr>
        <w:t>The standard error of daily average SE(X) = 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630E2C" w:rsidRPr="00160A95" w:rsidRDefault="00630E2C" w:rsidP="00630E2C">
      <w:pPr>
        <w:autoSpaceDE w:val="0"/>
        <w:autoSpaceDN w:val="0"/>
        <w:adjustRightInd w:val="0"/>
        <w:spacing w:after="0"/>
        <w:rPr>
          <w:rFonts w:cs="BookAntiqua"/>
        </w:rPr>
      </w:pPr>
      <w:r>
        <w:rPr>
          <w:rFonts w:cs="BookAntiqua"/>
          <w:noProof/>
          <w:lang w:val="en-IN" w:eastAsia="en-IN"/>
        </w:rPr>
        <w:pict>
          <v:shape id="_x0000_s1028" type="#_x0000_t13" style="position:absolute;margin-left:-12.35pt;margin-top:12.15pt;width:34.55pt;height:7.15pt;z-index:251660288"/>
        </w:pict>
      </w:r>
    </w:p>
    <w:p w:rsidR="004C7586" w:rsidRDefault="00BC355B" w:rsidP="00160A95">
      <w:pPr>
        <w:autoSpaceDE w:val="0"/>
        <w:autoSpaceDN w:val="0"/>
        <w:adjustRightInd w:val="0"/>
        <w:spacing w:after="0"/>
        <w:rPr>
          <w:rFonts w:cs="BookAntiqua"/>
        </w:rPr>
      </w:pPr>
      <w:r>
        <w:rPr>
          <w:rFonts w:cs="BookAntiqua"/>
        </w:rPr>
        <w:t xml:space="preserve">          </w:t>
      </w:r>
    </w:p>
    <w:p w:rsidR="00BC355B" w:rsidRDefault="00BC355B" w:rsidP="00160A95">
      <w:pPr>
        <w:autoSpaceDE w:val="0"/>
        <w:autoSpaceDN w:val="0"/>
        <w:adjustRightInd w:val="0"/>
        <w:spacing w:after="0"/>
        <w:rPr>
          <w:rFonts w:cs="BookAntiqua"/>
        </w:rPr>
      </w:pPr>
      <w:r>
        <w:rPr>
          <w:rFonts w:cs="BookAntiqua"/>
        </w:rPr>
        <w:lastRenderedPageBreak/>
        <w:t xml:space="preserve">           </w:t>
      </w:r>
      <w:r w:rsidR="00FC4A5E">
        <w:rPr>
          <w:rFonts w:cs="BookAntiq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5pt">
            <v:imagedata r:id="rId8" o:title="Screenshot (14)"/>
          </v:shape>
        </w:pict>
      </w:r>
    </w:p>
    <w:p w:rsidR="00160A95" w:rsidRPr="00160A95" w:rsidRDefault="00160A95" w:rsidP="00160A95">
      <w:pPr>
        <w:autoSpaceDE w:val="0"/>
        <w:autoSpaceDN w:val="0"/>
        <w:adjustRightInd w:val="0"/>
        <w:spacing w:after="0"/>
        <w:rPr>
          <w:rFonts w:cs="BookAntiqua"/>
        </w:rPr>
      </w:pPr>
    </w:p>
    <w:p w:rsidR="00FC4A5E" w:rsidRDefault="00FC4A5E" w:rsidP="00FC4A5E">
      <w:pPr>
        <w:autoSpaceDE w:val="0"/>
        <w:autoSpaceDN w:val="0"/>
        <w:adjustRightInd w:val="0"/>
        <w:spacing w:after="0"/>
        <w:ind w:left="360"/>
        <w:rPr>
          <w:rFonts w:cs="BookAntiqua"/>
        </w:rPr>
      </w:pPr>
      <w:r>
        <w:rPr>
          <w:rFonts w:cs="BookAntiqua"/>
        </w:rPr>
        <w:t>Probability = 100 * 0.211</w:t>
      </w:r>
    </w:p>
    <w:p w:rsidR="00FC4A5E" w:rsidRDefault="00FC4A5E" w:rsidP="00FC4A5E">
      <w:pPr>
        <w:autoSpaceDE w:val="0"/>
        <w:autoSpaceDN w:val="0"/>
        <w:adjustRightInd w:val="0"/>
        <w:spacing w:after="0"/>
        <w:ind w:left="360"/>
        <w:rPr>
          <w:rFonts w:cs="BookAntiqua"/>
        </w:rPr>
      </w:pPr>
      <w:r>
        <w:rPr>
          <w:rFonts w:cs="BookAntiqua"/>
        </w:rPr>
        <w:t xml:space="preserve">                    </w:t>
      </w:r>
      <w:proofErr w:type="gramStart"/>
      <w:r>
        <w:rPr>
          <w:rFonts w:cs="BookAntiqua"/>
        </w:rPr>
        <w:t>=  21.1</w:t>
      </w:r>
      <w:proofErr w:type="gramEnd"/>
      <w:r>
        <w:rPr>
          <w:rFonts w:cs="BookAntiqua"/>
        </w:rPr>
        <w:t>%</w:t>
      </w:r>
    </w:p>
    <w:p w:rsidR="00FC4A5E" w:rsidRPr="00FC4A5E" w:rsidRDefault="00FC4A5E" w:rsidP="00FC4A5E">
      <w:pPr>
        <w:pStyle w:val="ListParagraph"/>
        <w:numPr>
          <w:ilvl w:val="0"/>
          <w:numId w:val="11"/>
        </w:numPr>
        <w:autoSpaceDE w:val="0"/>
        <w:autoSpaceDN w:val="0"/>
        <w:adjustRightInd w:val="0"/>
        <w:spacing w:after="0"/>
        <w:rPr>
          <w:rFonts w:cs="BookAntiqua"/>
        </w:rPr>
      </w:pPr>
      <w:r>
        <w:rPr>
          <w:rFonts w:cs="BookAntiqua"/>
        </w:rPr>
        <w:t>21.1%</w:t>
      </w:r>
    </w:p>
    <w:p w:rsidR="004C7586" w:rsidRPr="00160A95" w:rsidRDefault="004C7586" w:rsidP="00160A95">
      <w:pPr>
        <w:numPr>
          <w:ilvl w:val="0"/>
          <w:numId w:val="1"/>
        </w:numPr>
        <w:autoSpaceDE w:val="0"/>
        <w:autoSpaceDN w:val="0"/>
        <w:adjustRightInd w:val="0"/>
        <w:spacing w:after="0"/>
        <w:ind w:left="360"/>
        <w:rPr>
          <w:rFonts w:cs="BookAntiqua"/>
        </w:rPr>
      </w:pPr>
      <w:proofErr w:type="gramStart"/>
      <w:r w:rsidRPr="00160A95">
        <w:rPr>
          <w:rFonts w:cs="BookAntiqua"/>
        </w:rPr>
        <w:t>auditors</w:t>
      </w:r>
      <w:proofErr w:type="gramEnd"/>
      <w:r w:rsidRPr="00160A95">
        <w:rPr>
          <w:rFonts w:cs="BookAntiqua"/>
        </w:rPr>
        <w:t xml:space="preserve">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FC4A5E" w:rsidRPr="00160A95" w:rsidRDefault="00FC4A5E" w:rsidP="00FC4A5E">
      <w:pPr>
        <w:autoSpaceDE w:val="0"/>
        <w:autoSpaceDN w:val="0"/>
        <w:adjustRightInd w:val="0"/>
        <w:spacing w:after="0"/>
        <w:rPr>
          <w:rFonts w:cs="BookAntiqua"/>
        </w:rPr>
      </w:pPr>
      <w:r>
        <w:rPr>
          <w:rFonts w:cs="BookAntiqua"/>
          <w:noProof/>
          <w:lang w:val="en-IN" w:eastAsia="en-IN"/>
        </w:rPr>
        <w:pict>
          <v:shape id="_x0000_s1029" type="#_x0000_t13" style="position:absolute;margin-left:.85pt;margin-top:15.2pt;width:34.55pt;height:7.15pt;z-index:251661312"/>
        </w:pict>
      </w:r>
    </w:p>
    <w:p w:rsidR="00FC4A5E" w:rsidRDefault="00FC4A5E" w:rsidP="00160A95">
      <w:pPr>
        <w:autoSpaceDE w:val="0"/>
        <w:autoSpaceDN w:val="0"/>
        <w:adjustRightInd w:val="0"/>
        <w:spacing w:after="0"/>
        <w:rPr>
          <w:rFonts w:cs="BookAntiqua"/>
        </w:rPr>
      </w:pPr>
      <w:r>
        <w:rPr>
          <w:rFonts w:cs="BookAntiqua"/>
        </w:rPr>
        <w:t xml:space="preserve">               Z score = 1.96</w:t>
      </w:r>
    </w:p>
    <w:p w:rsidR="004C7586" w:rsidRDefault="00FC4A5E" w:rsidP="00160A95">
      <w:pPr>
        <w:autoSpaceDE w:val="0"/>
        <w:autoSpaceDN w:val="0"/>
        <w:adjustRightInd w:val="0"/>
        <w:spacing w:after="0"/>
        <w:rPr>
          <w:rFonts w:cs="BookAntiqua"/>
        </w:rPr>
      </w:pPr>
      <w:r>
        <w:rPr>
          <w:rFonts w:cs="BookAntiqua"/>
        </w:rPr>
        <w:t xml:space="preserve">             </w:t>
      </w:r>
      <w:r w:rsidR="004473DB">
        <w:rPr>
          <w:rFonts w:cs="BookAntiqua"/>
        </w:rPr>
        <w:t xml:space="preserve">     Z</w:t>
      </w:r>
      <w:r>
        <w:rPr>
          <w:rFonts w:cs="BookAntiqua"/>
        </w:rPr>
        <w:t xml:space="preserve"> </w:t>
      </w:r>
      <w:r w:rsidR="007C547F">
        <w:rPr>
          <w:rFonts w:cs="BookAntiqua"/>
        </w:rPr>
        <w:t xml:space="preserve">     </w:t>
      </w:r>
      <w:r>
        <w:rPr>
          <w:rFonts w:cs="BookAntiqua"/>
        </w:rPr>
        <w:t>=</w:t>
      </w:r>
      <w:r w:rsidR="004473DB">
        <w:rPr>
          <w:rFonts w:cs="BookAntiqua"/>
        </w:rPr>
        <w:t xml:space="preserve"> </w:t>
      </w:r>
      <w:r>
        <w:rPr>
          <w:rFonts w:cs="BookAntiqua"/>
        </w:rPr>
        <w:t>x-</w:t>
      </w:r>
      <w:r>
        <w:rPr>
          <w:rFonts w:cstheme="minorHAnsi"/>
        </w:rPr>
        <w:t>µ</w:t>
      </w:r>
      <w:r>
        <w:rPr>
          <w:rFonts w:cs="BookAntiqua"/>
        </w:rPr>
        <w:t>/</w:t>
      </w:r>
      <w:r w:rsidRPr="00160A95">
        <w:rPr>
          <w:rFonts w:cs="BookAntiqua"/>
        </w:rPr>
        <w:t xml:space="preserve"> </w:t>
      </w:r>
      <w:r w:rsidR="004473DB">
        <w:rPr>
          <w:rFonts w:cs="BookAntiqua"/>
        </w:rPr>
        <w:t>(</w:t>
      </w:r>
      <w:r w:rsidRPr="00160A95">
        <w:rPr>
          <w:rFonts w:cs="Symbol"/>
          <w:i/>
        </w:rPr>
        <w:t>σ</w:t>
      </w:r>
      <w:r w:rsidR="004473DB">
        <w:rPr>
          <w:rFonts w:cs="Symbol"/>
          <w:i/>
        </w:rPr>
        <w:t>)</w:t>
      </w:r>
      <w:proofErr w:type="gramStart"/>
      <w:r>
        <w:rPr>
          <w:rFonts w:cs="Symbol"/>
          <w:i/>
        </w:rPr>
        <w:t>/(</w:t>
      </w:r>
      <w:proofErr w:type="gramEnd"/>
      <w:r>
        <w:rPr>
          <w:rFonts w:cs="Symbol"/>
          <w:i/>
        </w:rPr>
        <w:t>n)^1/2</w:t>
      </w:r>
    </w:p>
    <w:p w:rsidR="00FC4A5E" w:rsidRDefault="00FC4A5E" w:rsidP="00160A95">
      <w:pPr>
        <w:autoSpaceDE w:val="0"/>
        <w:autoSpaceDN w:val="0"/>
        <w:adjustRightInd w:val="0"/>
        <w:spacing w:after="0"/>
        <w:rPr>
          <w:rFonts w:cs="BookAntiqua"/>
        </w:rPr>
      </w:pPr>
      <w:r>
        <w:rPr>
          <w:rFonts w:cs="BookAntiqua"/>
        </w:rPr>
        <w:t xml:space="preserve">             1.96</w:t>
      </w:r>
      <w:r w:rsidR="004473DB">
        <w:rPr>
          <w:rFonts w:cs="BookAntiqua"/>
        </w:rPr>
        <w:t xml:space="preserve"> </w:t>
      </w:r>
      <w:r w:rsidR="007C547F">
        <w:rPr>
          <w:rFonts w:cs="BookAntiqua"/>
        </w:rPr>
        <w:t xml:space="preserve">    </w:t>
      </w:r>
      <w:r w:rsidR="004473DB">
        <w:rPr>
          <w:rFonts w:cs="BookAntiqua"/>
        </w:rPr>
        <w:t xml:space="preserve"> </w:t>
      </w:r>
      <w:r>
        <w:rPr>
          <w:rFonts w:cs="BookAntiqua"/>
        </w:rPr>
        <w:t xml:space="preserve">= </w:t>
      </w:r>
      <w:r w:rsidR="004473DB">
        <w:rPr>
          <w:rFonts w:cs="BookAntiqua"/>
        </w:rPr>
        <w:t>5</w:t>
      </w:r>
      <w:proofErr w:type="gramStart"/>
      <w:r w:rsidR="004473DB">
        <w:rPr>
          <w:rFonts w:cs="BookAntiqua"/>
        </w:rPr>
        <w:t>/(</w:t>
      </w:r>
      <w:proofErr w:type="gramEnd"/>
      <w:r w:rsidR="004473DB">
        <w:rPr>
          <w:rFonts w:cs="BookAntiqua"/>
        </w:rPr>
        <w:t>40/(n)^1/2</w:t>
      </w:r>
    </w:p>
    <w:p w:rsidR="004473DB" w:rsidRDefault="004473DB" w:rsidP="00160A95">
      <w:pPr>
        <w:autoSpaceDE w:val="0"/>
        <w:autoSpaceDN w:val="0"/>
        <w:adjustRightInd w:val="0"/>
        <w:spacing w:after="0"/>
        <w:rPr>
          <w:rFonts w:cs="BookAntiqua"/>
        </w:rPr>
      </w:pPr>
      <w:r>
        <w:rPr>
          <w:rFonts w:cs="BookAntiqua"/>
        </w:rPr>
        <w:t xml:space="preserve">             (n)^1/2=</w:t>
      </w:r>
      <w:r w:rsidR="007C547F">
        <w:rPr>
          <w:rFonts w:cs="BookAntiqua"/>
        </w:rPr>
        <w:t xml:space="preserve"> </w:t>
      </w:r>
      <w:r>
        <w:rPr>
          <w:rFonts w:cs="BookAntiqua"/>
        </w:rPr>
        <w:t>1.96*40/5</w:t>
      </w:r>
    </w:p>
    <w:p w:rsidR="004473DB" w:rsidRDefault="004473DB" w:rsidP="00160A95">
      <w:pPr>
        <w:autoSpaceDE w:val="0"/>
        <w:autoSpaceDN w:val="0"/>
        <w:adjustRightInd w:val="0"/>
        <w:spacing w:after="0"/>
        <w:rPr>
          <w:rFonts w:cs="BookAntiqua"/>
        </w:rPr>
      </w:pPr>
      <w:r>
        <w:rPr>
          <w:rFonts w:cs="BookAntiqua"/>
        </w:rPr>
        <w:t xml:space="preserve">              </w:t>
      </w:r>
      <w:r w:rsidR="007C547F">
        <w:rPr>
          <w:rFonts w:cs="BookAntiqua"/>
        </w:rPr>
        <w:t xml:space="preserve">   n</w:t>
      </w:r>
      <w:bookmarkStart w:id="0" w:name="_GoBack"/>
      <w:bookmarkEnd w:id="0"/>
      <w:r w:rsidR="007C547F">
        <w:rPr>
          <w:rFonts w:cs="BookAntiqua"/>
        </w:rPr>
        <w:t xml:space="preserve">       </w:t>
      </w:r>
      <w:r>
        <w:rPr>
          <w:rFonts w:cs="BookAntiqua"/>
        </w:rPr>
        <w:t>=</w:t>
      </w:r>
      <w:r w:rsidR="007C547F">
        <w:rPr>
          <w:rFonts w:cs="BookAntiqua"/>
        </w:rPr>
        <w:t xml:space="preserve"> </w:t>
      </w:r>
      <w:r>
        <w:rPr>
          <w:rFonts w:cs="BookAntiqua"/>
        </w:rPr>
        <w:t>(15.68)^1/2</w:t>
      </w:r>
    </w:p>
    <w:p w:rsidR="004473DB" w:rsidRDefault="004473DB" w:rsidP="00160A95">
      <w:pPr>
        <w:autoSpaceDE w:val="0"/>
        <w:autoSpaceDN w:val="0"/>
        <w:adjustRightInd w:val="0"/>
        <w:spacing w:after="0"/>
        <w:rPr>
          <w:rFonts w:cs="BookAntiqua"/>
        </w:rPr>
      </w:pPr>
      <w:r>
        <w:rPr>
          <w:rFonts w:cs="BookAntiqua"/>
        </w:rPr>
        <w:t xml:space="preserve">              </w:t>
      </w:r>
      <w:r w:rsidR="007C547F">
        <w:rPr>
          <w:rFonts w:cs="BookAntiqua"/>
        </w:rPr>
        <w:t xml:space="preserve">    n      </w:t>
      </w:r>
      <w:r>
        <w:rPr>
          <w:rFonts w:cs="BookAntiqua"/>
        </w:rPr>
        <w:t xml:space="preserve">= </w:t>
      </w:r>
      <w:r w:rsidR="007C547F">
        <w:rPr>
          <w:rFonts w:cs="BookAntiqua"/>
        </w:rPr>
        <w:t xml:space="preserve">  </w:t>
      </w:r>
      <w:r>
        <w:rPr>
          <w:rFonts w:cs="BookAntiqua"/>
        </w:rPr>
        <w:t>245.86</w:t>
      </w:r>
    </w:p>
    <w:p w:rsidR="004473DB" w:rsidRDefault="004473DB" w:rsidP="00160A95">
      <w:pPr>
        <w:autoSpaceDE w:val="0"/>
        <w:autoSpaceDN w:val="0"/>
        <w:adjustRightInd w:val="0"/>
        <w:spacing w:after="0"/>
        <w:rPr>
          <w:rFonts w:cs="BookAntiqua"/>
        </w:rPr>
      </w:pPr>
      <w:r>
        <w:rPr>
          <w:rFonts w:cs="BookAntiqua"/>
        </w:rPr>
        <w:t xml:space="preserve">              </w:t>
      </w:r>
      <w:proofErr w:type="gramStart"/>
      <w:r>
        <w:rPr>
          <w:rFonts w:cs="BookAntiqua"/>
        </w:rPr>
        <w:t>n</w:t>
      </w:r>
      <w:proofErr w:type="gramEnd"/>
      <w:r>
        <w:rPr>
          <w:rFonts w:cs="BookAntiqua"/>
        </w:rPr>
        <w:t xml:space="preserve">   </w:t>
      </w:r>
      <w:r>
        <w:rPr>
          <w:rFonts w:cstheme="minorHAnsi"/>
        </w:rPr>
        <w:t xml:space="preserve">͌ 250  </w:t>
      </w:r>
    </w:p>
    <w:p w:rsidR="004473DB" w:rsidRDefault="004473DB"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8961C0" w:rsidRDefault="008961C0" w:rsidP="008961C0">
      <w:pPr>
        <w:autoSpaceDE w:val="0"/>
        <w:autoSpaceDN w:val="0"/>
        <w:adjustRightInd w:val="0"/>
        <w:spacing w:after="0"/>
        <w:rPr>
          <w:rFonts w:cs="BookAntiqua"/>
        </w:rPr>
      </w:pPr>
    </w:p>
    <w:p w:rsidR="008961C0" w:rsidRDefault="008961C0" w:rsidP="008961C0">
      <w:pPr>
        <w:autoSpaceDE w:val="0"/>
        <w:autoSpaceDN w:val="0"/>
        <w:adjustRightInd w:val="0"/>
        <w:spacing w:after="0"/>
        <w:ind w:left="1080"/>
        <w:rPr>
          <w:rFonts w:cs="BookAntiqua"/>
        </w:rPr>
      </w:pPr>
      <w:r>
        <w:rPr>
          <w:rFonts w:cs="BookAntiqua"/>
          <w:noProof/>
          <w:lang w:val="en-IN" w:eastAsia="en-IN"/>
        </w:rPr>
        <w:pict>
          <v:shape id="_x0000_s1030" type="#_x0000_t13" style="position:absolute;left:0;text-align:left;margin-left:-21.15pt;margin-top:8.7pt;width:34.55pt;height:7.15pt;z-index:251662336"/>
        </w:pict>
      </w:r>
    </w:p>
    <w:p w:rsidR="008961C0" w:rsidRDefault="008961C0" w:rsidP="008961C0">
      <w:pPr>
        <w:autoSpaceDE w:val="0"/>
        <w:autoSpaceDN w:val="0"/>
        <w:adjustRightInd w:val="0"/>
        <w:spacing w:after="0"/>
        <w:rPr>
          <w:rFonts w:cs="BookAntiqua"/>
        </w:rPr>
      </w:pPr>
    </w:p>
    <w:p w:rsidR="008961C0" w:rsidRPr="00160A95" w:rsidRDefault="008961C0" w:rsidP="008961C0">
      <w:pPr>
        <w:autoSpaceDE w:val="0"/>
        <w:autoSpaceDN w:val="0"/>
        <w:adjustRightInd w:val="0"/>
        <w:spacing w:after="0"/>
        <w:rPr>
          <w:rFonts w:cs="BookAntiqua"/>
        </w:rPr>
      </w:pPr>
      <w:r>
        <w:rPr>
          <w:rFonts w:cs="BookAntiqua"/>
        </w:rPr>
        <w:t xml:space="preserve">           D)</w:t>
      </w:r>
      <w:r>
        <w:rPr>
          <w:rFonts w:cs="BookAntiqua"/>
        </w:rPr>
        <w:t xml:space="preserve">  </w:t>
      </w:r>
      <w:r w:rsidRPr="008961C0">
        <w:rPr>
          <w:rFonts w:cs="BookAntiqua"/>
          <w:b/>
        </w:rPr>
        <w:t xml:space="preserve"> The average of the mean across several samples will be 720</w:t>
      </w:r>
      <w:r>
        <w:rPr>
          <w:rFonts w:cs="BookAntiqua"/>
        </w:rPr>
        <w:t xml:space="preserve">        </w:t>
      </w:r>
    </w:p>
    <w:sectPr w:rsidR="008961C0" w:rsidRPr="00160A9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A73" w:rsidRDefault="00737A73" w:rsidP="00E73CDD">
      <w:pPr>
        <w:spacing w:after="0" w:line="240" w:lineRule="auto"/>
      </w:pPr>
      <w:r>
        <w:separator/>
      </w:r>
    </w:p>
  </w:endnote>
  <w:endnote w:type="continuationSeparator" w:id="0">
    <w:p w:rsidR="00737A73" w:rsidRDefault="00737A73" w:rsidP="00E73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A73" w:rsidRDefault="00737A73" w:rsidP="00E73CDD">
      <w:pPr>
        <w:spacing w:after="0" w:line="240" w:lineRule="auto"/>
      </w:pPr>
      <w:r>
        <w:separator/>
      </w:r>
    </w:p>
  </w:footnote>
  <w:footnote w:type="continuationSeparator" w:id="0">
    <w:p w:rsidR="00737A73" w:rsidRDefault="00737A73" w:rsidP="00E73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9C5596E"/>
    <w:multiLevelType w:val="hybridMultilevel"/>
    <w:tmpl w:val="FA484236"/>
    <w:lvl w:ilvl="0" w:tplc="A2CAB298">
      <w:start w:val="1"/>
      <w:numFmt w:val="decimal"/>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3" w15:restartNumberingAfterBreak="0">
    <w:nsid w:val="19F221DB"/>
    <w:multiLevelType w:val="hybridMultilevel"/>
    <w:tmpl w:val="60D8AAEA"/>
    <w:lvl w:ilvl="0" w:tplc="F4948792">
      <w:start w:val="1"/>
      <w:numFmt w:val="upp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68E97429"/>
    <w:multiLevelType w:val="hybridMultilevel"/>
    <w:tmpl w:val="C03A0666"/>
    <w:lvl w:ilvl="0" w:tplc="D64EF24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7586"/>
    <w:rsid w:val="00160A95"/>
    <w:rsid w:val="002C3682"/>
    <w:rsid w:val="004473DB"/>
    <w:rsid w:val="004C7586"/>
    <w:rsid w:val="00505D35"/>
    <w:rsid w:val="005C0F5B"/>
    <w:rsid w:val="00630E2C"/>
    <w:rsid w:val="00737A73"/>
    <w:rsid w:val="007C547F"/>
    <w:rsid w:val="008961C0"/>
    <w:rsid w:val="00BC355B"/>
    <w:rsid w:val="00E73CDD"/>
    <w:rsid w:val="00FC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72A46E71-40D3-49CD-8E6E-913ADA98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E73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CDD"/>
  </w:style>
  <w:style w:type="paragraph" w:styleId="Footer">
    <w:name w:val="footer"/>
    <w:basedOn w:val="Normal"/>
    <w:link w:val="FooterChar"/>
    <w:uiPriority w:val="99"/>
    <w:unhideWhenUsed/>
    <w:rsid w:val="00E73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8</cp:revision>
  <dcterms:created xsi:type="dcterms:W3CDTF">2013-09-23T10:20:00Z</dcterms:created>
  <dcterms:modified xsi:type="dcterms:W3CDTF">2022-10-07T17:28:00Z</dcterms:modified>
</cp:coreProperties>
</file>