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A87" w:rsidRPr="00666A87" w:rsidRDefault="00666A87" w:rsidP="00666A87">
      <w:pPr>
        <w:pStyle w:val="Header"/>
        <w:rPr>
          <w:rFonts w:ascii="Times New Roman" w:hAnsi="Times New Roman" w:cs="Times New Roman"/>
          <w:sz w:val="16"/>
          <w:szCs w:val="16"/>
        </w:rPr>
      </w:pPr>
      <w:r w:rsidRPr="00666A87">
        <w:rPr>
          <w:rFonts w:ascii="Times New Roman" w:hAnsi="Times New Roman" w:cs="Times New Roman"/>
          <w:sz w:val="16"/>
          <w:szCs w:val="16"/>
        </w:rPr>
        <w:t>1. Explain the di</w:t>
      </w:r>
      <w:r w:rsidR="00E22C95">
        <w:rPr>
          <w:rFonts w:ascii="Times New Roman" w:hAnsi="Times New Roman" w:cs="Times New Roman"/>
          <w:sz w:val="16"/>
          <w:szCs w:val="16"/>
        </w:rPr>
        <w:t>1</w:t>
      </w:r>
      <w:r w:rsidRPr="00666A87">
        <w:rPr>
          <w:rFonts w:ascii="Times New Roman" w:hAnsi="Times New Roman" w:cs="Times New Roman"/>
          <w:sz w:val="16"/>
          <w:szCs w:val="16"/>
        </w:rPr>
        <w:t>fference between FIFO and Capacity scheduler</w:t>
      </w:r>
    </w:p>
    <w:tbl>
      <w:tblPr>
        <w:tblStyle w:val="TableGrid"/>
        <w:tblW w:w="0" w:type="auto"/>
        <w:tblLook w:val="04A0" w:firstRow="1" w:lastRow="0" w:firstColumn="1" w:lastColumn="0" w:noHBand="0" w:noVBand="1"/>
      </w:tblPr>
      <w:tblGrid>
        <w:gridCol w:w="445"/>
        <w:gridCol w:w="5575"/>
        <w:gridCol w:w="3330"/>
      </w:tblGrid>
      <w:tr w:rsidR="00E22C95" w:rsidRPr="00666A87" w:rsidTr="00E22C95">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No</w:t>
            </w:r>
          </w:p>
        </w:tc>
        <w:tc>
          <w:tcPr>
            <w:tcW w:w="5575"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FIFO scheduler</w:t>
            </w:r>
          </w:p>
        </w:tc>
        <w:tc>
          <w:tcPr>
            <w:tcW w:w="3330"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w:t>
            </w:r>
          </w:p>
        </w:tc>
      </w:tr>
      <w:tr w:rsidR="00E22C95" w:rsidRPr="00666A87" w:rsidTr="00E22C95">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1</w:t>
            </w:r>
          </w:p>
        </w:tc>
        <w:tc>
          <w:tcPr>
            <w:tcW w:w="5575"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places applications in a queue and runs them in the order of submission (first in, first out).</w:t>
            </w:r>
          </w:p>
        </w:tc>
        <w:tc>
          <w:tcPr>
            <w:tcW w:w="3330" w:type="dxa"/>
          </w:tcPr>
          <w:p w:rsidR="00E22C95" w:rsidRPr="00666A87" w:rsidRDefault="00E22C95" w:rsidP="00666A87">
            <w:pPr>
              <w:rPr>
                <w:rFonts w:ascii="Times New Roman" w:hAnsi="Times New Roman" w:cs="Times New Roman"/>
                <w:sz w:val="16"/>
                <w:szCs w:val="16"/>
              </w:rPr>
            </w:pPr>
            <w:r w:rsidRPr="00666A87">
              <w:rPr>
                <w:rFonts w:ascii="Times New Roman" w:hAnsi="Times New Roman" w:cs="Times New Roman"/>
                <w:sz w:val="16"/>
                <w:szCs w:val="16"/>
              </w:rPr>
              <w:t xml:space="preserve">The </w:t>
            </w:r>
            <w:proofErr w:type="spellStart"/>
            <w:r w:rsidRPr="00666A87">
              <w:rPr>
                <w:rFonts w:ascii="Times New Roman" w:hAnsi="Times New Roman" w:cs="Times New Roman"/>
                <w:sz w:val="16"/>
                <w:szCs w:val="16"/>
              </w:rPr>
              <w:t>CapacityScheduler</w:t>
            </w:r>
            <w:proofErr w:type="spellEnd"/>
            <w:r w:rsidRPr="00666A87">
              <w:rPr>
                <w:rFonts w:ascii="Times New Roman" w:hAnsi="Times New Roman" w:cs="Times New Roman"/>
                <w:sz w:val="16"/>
                <w:szCs w:val="16"/>
              </w:rPr>
              <w:t xml:space="preserve"> is designed to allow sharing a large cluster while giving each</w:t>
            </w:r>
            <w:r>
              <w:rPr>
                <w:rFonts w:ascii="Times New Roman" w:hAnsi="Times New Roman" w:cs="Times New Roman"/>
                <w:sz w:val="16"/>
                <w:szCs w:val="16"/>
              </w:rPr>
              <w:t xml:space="preserve"> </w:t>
            </w:r>
            <w:r w:rsidRPr="00666A87">
              <w:rPr>
                <w:rFonts w:ascii="Times New Roman" w:hAnsi="Times New Roman" w:cs="Times New Roman"/>
                <w:sz w:val="16"/>
                <w:szCs w:val="16"/>
              </w:rPr>
              <w:t>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r>
      <w:tr w:rsidR="00E22C95" w:rsidRPr="00666A87" w:rsidTr="00E22C95">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2</w:t>
            </w:r>
          </w:p>
        </w:tc>
        <w:tc>
          <w:tcPr>
            <w:tcW w:w="5575"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 xml:space="preserve"> Large applications will use all the resources in a cluster, so each application has to wait its turn</w:t>
            </w:r>
          </w:p>
        </w:tc>
        <w:tc>
          <w:tcPr>
            <w:tcW w:w="3330"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 waiting or Less Waiting compared to FIFO.</w:t>
            </w:r>
          </w:p>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On a shared cluster, it is better to use the Capacity Scheduler.</w:t>
            </w:r>
          </w:p>
        </w:tc>
      </w:tr>
      <w:tr w:rsidR="00E22C95" w:rsidRPr="00666A87" w:rsidTr="00E22C95">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3</w:t>
            </w:r>
          </w:p>
        </w:tc>
        <w:tc>
          <w:tcPr>
            <w:tcW w:w="5575"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has the merit of being simple to understand and not needing any configuration</w:t>
            </w:r>
          </w:p>
        </w:tc>
        <w:tc>
          <w:tcPr>
            <w:tcW w:w="3330"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 needs some configuration</w:t>
            </w:r>
          </w:p>
        </w:tc>
      </w:tr>
      <w:tr w:rsidR="00E22C95" w:rsidRPr="00666A87" w:rsidTr="00E22C95">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4</w:t>
            </w:r>
          </w:p>
        </w:tc>
        <w:tc>
          <w:tcPr>
            <w:tcW w:w="5575"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Not suitable for Shared cluster</w:t>
            </w:r>
          </w:p>
        </w:tc>
        <w:tc>
          <w:tcPr>
            <w:tcW w:w="3330"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Highly suitable for Shared cluster</w:t>
            </w:r>
          </w:p>
        </w:tc>
      </w:tr>
    </w:tbl>
    <w:p w:rsidR="00666A87" w:rsidRPr="00666A87" w:rsidRDefault="00666A87" w:rsidP="00666A87">
      <w:pPr>
        <w:pStyle w:val="Header"/>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sz w:val="16"/>
          <w:szCs w:val="16"/>
        </w:rPr>
      </w:pPr>
      <w:proofErr w:type="gramStart"/>
      <w:r w:rsidRPr="00666A87">
        <w:rPr>
          <w:rFonts w:ascii="Times New Roman" w:hAnsi="Times New Roman" w:cs="Times New Roman"/>
          <w:sz w:val="16"/>
          <w:szCs w:val="16"/>
        </w:rPr>
        <w:t>2.Explain</w:t>
      </w:r>
      <w:proofErr w:type="gramEnd"/>
      <w:r w:rsidRPr="00666A87">
        <w:rPr>
          <w:rFonts w:ascii="Times New Roman" w:hAnsi="Times New Roman" w:cs="Times New Roman"/>
          <w:sz w:val="16"/>
          <w:szCs w:val="16"/>
        </w:rPr>
        <w:t xml:space="preserve"> the difference between FIFO and Fair scheduler</w:t>
      </w:r>
    </w:p>
    <w:p w:rsidR="00666A87" w:rsidRPr="00666A87" w:rsidRDefault="00666A87" w:rsidP="00666A87">
      <w:pPr>
        <w:pStyle w:val="Header"/>
        <w:tabs>
          <w:tab w:val="clear" w:pos="4680"/>
          <w:tab w:val="clear" w:pos="9360"/>
          <w:tab w:val="left" w:pos="1272"/>
        </w:tabs>
        <w:rPr>
          <w:rFonts w:ascii="Times New Roman" w:hAnsi="Times New Roman" w:cs="Times New Roman"/>
          <w:sz w:val="16"/>
          <w:szCs w:val="16"/>
        </w:rPr>
      </w:pPr>
      <w:r w:rsidRPr="00666A87">
        <w:rPr>
          <w:rFonts w:ascii="Times New Roman" w:hAnsi="Times New Roman" w:cs="Times New Roman"/>
          <w:sz w:val="16"/>
          <w:szCs w:val="16"/>
        </w:rPr>
        <w:tab/>
      </w:r>
    </w:p>
    <w:tbl>
      <w:tblPr>
        <w:tblStyle w:val="TableGrid"/>
        <w:tblW w:w="0" w:type="auto"/>
        <w:tblLook w:val="04A0" w:firstRow="1" w:lastRow="0" w:firstColumn="1" w:lastColumn="0" w:noHBand="0" w:noVBand="1"/>
      </w:tblPr>
      <w:tblGrid>
        <w:gridCol w:w="445"/>
        <w:gridCol w:w="5674"/>
        <w:gridCol w:w="3231"/>
      </w:tblGrid>
      <w:tr w:rsidR="00E22C95" w:rsidRPr="00666A87" w:rsidTr="00E22C95">
        <w:trPr>
          <w:trHeight w:val="257"/>
        </w:trPr>
        <w:tc>
          <w:tcPr>
            <w:tcW w:w="445" w:type="dxa"/>
          </w:tcPr>
          <w:p w:rsidR="00E22C95" w:rsidRPr="00666A87" w:rsidRDefault="00E22C95" w:rsidP="00B26D95">
            <w:pPr>
              <w:pStyle w:val="Header"/>
              <w:rPr>
                <w:rFonts w:ascii="Times New Roman" w:hAnsi="Times New Roman" w:cs="Times New Roman"/>
                <w:sz w:val="16"/>
                <w:szCs w:val="16"/>
              </w:rPr>
            </w:pPr>
          </w:p>
        </w:tc>
        <w:tc>
          <w:tcPr>
            <w:tcW w:w="5674"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FIFO</w:t>
            </w:r>
          </w:p>
        </w:tc>
        <w:tc>
          <w:tcPr>
            <w:tcW w:w="323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Fair scheduler</w:t>
            </w:r>
          </w:p>
        </w:tc>
      </w:tr>
      <w:tr w:rsidR="00E22C95" w:rsidRPr="00666A87" w:rsidTr="00E22C95">
        <w:trPr>
          <w:trHeight w:val="2035"/>
        </w:trPr>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1</w:t>
            </w:r>
          </w:p>
        </w:tc>
        <w:tc>
          <w:tcPr>
            <w:tcW w:w="5674"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 xml:space="preserve"> The FIFO Scheduler places applications in a queue and runs them in the order of submission (first in, first out).</w:t>
            </w:r>
          </w:p>
        </w:tc>
        <w:tc>
          <w:tcPr>
            <w:tcW w:w="3231"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scheduling is a method of assigning resources to jobs such that all jobs get, on average,</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an</w:t>
            </w:r>
            <w:proofErr w:type="gramEnd"/>
            <w:r w:rsidRPr="00666A87">
              <w:rPr>
                <w:rFonts w:ascii="Times New Roman" w:hAnsi="Times New Roman" w:cs="Times New Roman"/>
                <w:sz w:val="16"/>
                <w:szCs w:val="16"/>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666A87" w:rsidTr="00E22C95">
        <w:trPr>
          <w:trHeight w:val="764"/>
        </w:trPr>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2</w:t>
            </w:r>
          </w:p>
        </w:tc>
        <w:tc>
          <w:tcPr>
            <w:tcW w:w="5674"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Large applications will use all the resources in a cluster, so each application has to wait its turn</w:t>
            </w:r>
          </w:p>
        </w:tc>
        <w:tc>
          <w:tcPr>
            <w:tcW w:w="323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 waiting compared to FIFO.</w:t>
            </w:r>
          </w:p>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On a shared cluster, it is better to use the Capacity Scheduler.</w:t>
            </w:r>
          </w:p>
        </w:tc>
      </w:tr>
      <w:tr w:rsidR="00E22C95" w:rsidRPr="00666A87" w:rsidTr="00E22C95">
        <w:trPr>
          <w:trHeight w:val="246"/>
        </w:trPr>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3</w:t>
            </w:r>
          </w:p>
        </w:tc>
        <w:tc>
          <w:tcPr>
            <w:tcW w:w="5674"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The FIFO Scheduler has the merit of being simple to understand and not needing any configuration</w:t>
            </w:r>
          </w:p>
        </w:tc>
        <w:tc>
          <w:tcPr>
            <w:tcW w:w="323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Capacity scheduler needs some configuration</w:t>
            </w:r>
          </w:p>
        </w:tc>
      </w:tr>
      <w:tr w:rsidR="00E22C95" w:rsidRPr="00666A87" w:rsidTr="00E22C95">
        <w:trPr>
          <w:trHeight w:val="257"/>
        </w:trPr>
        <w:tc>
          <w:tcPr>
            <w:tcW w:w="445" w:type="dxa"/>
          </w:tcPr>
          <w:p w:rsidR="00E22C95" w:rsidRPr="00666A87" w:rsidRDefault="00E22C95" w:rsidP="00B26D95">
            <w:pPr>
              <w:pStyle w:val="Header"/>
              <w:rPr>
                <w:rFonts w:ascii="Times New Roman" w:hAnsi="Times New Roman" w:cs="Times New Roman"/>
                <w:sz w:val="16"/>
                <w:szCs w:val="16"/>
              </w:rPr>
            </w:pPr>
            <w:r>
              <w:rPr>
                <w:rFonts w:ascii="Times New Roman" w:hAnsi="Times New Roman" w:cs="Times New Roman"/>
                <w:sz w:val="16"/>
                <w:szCs w:val="16"/>
              </w:rPr>
              <w:t>4</w:t>
            </w:r>
          </w:p>
        </w:tc>
        <w:tc>
          <w:tcPr>
            <w:tcW w:w="5674"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Not suitable for Shared cluster</w:t>
            </w:r>
          </w:p>
        </w:tc>
        <w:tc>
          <w:tcPr>
            <w:tcW w:w="3231" w:type="dxa"/>
          </w:tcPr>
          <w:p w:rsidR="00E22C95" w:rsidRPr="00666A87" w:rsidRDefault="00E22C95" w:rsidP="00B26D95">
            <w:pPr>
              <w:pStyle w:val="Header"/>
              <w:rPr>
                <w:rFonts w:ascii="Times New Roman" w:hAnsi="Times New Roman" w:cs="Times New Roman"/>
                <w:sz w:val="16"/>
                <w:szCs w:val="16"/>
              </w:rPr>
            </w:pPr>
            <w:r w:rsidRPr="00666A87">
              <w:rPr>
                <w:rFonts w:ascii="Times New Roman" w:hAnsi="Times New Roman" w:cs="Times New Roman"/>
                <w:sz w:val="16"/>
                <w:szCs w:val="16"/>
              </w:rPr>
              <w:t>Highly suitable for Shared cluster</w:t>
            </w:r>
          </w:p>
        </w:tc>
      </w:tr>
    </w:tbl>
    <w:p w:rsidR="00666A87" w:rsidRPr="00666A87" w:rsidRDefault="00666A87" w:rsidP="00666A87">
      <w:pPr>
        <w:pStyle w:val="Header"/>
        <w:tabs>
          <w:tab w:val="clear" w:pos="4680"/>
          <w:tab w:val="clear" w:pos="9360"/>
          <w:tab w:val="left" w:pos="1272"/>
        </w:tabs>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sz w:val="16"/>
          <w:szCs w:val="16"/>
        </w:rPr>
      </w:pPr>
    </w:p>
    <w:p w:rsidR="00666A87" w:rsidRPr="00666A87" w:rsidRDefault="00666A87" w:rsidP="00666A87">
      <w:pPr>
        <w:pStyle w:val="Header"/>
        <w:rPr>
          <w:rFonts w:ascii="Times New Roman" w:hAnsi="Times New Roman" w:cs="Times New Roman"/>
          <w:b/>
          <w:sz w:val="16"/>
          <w:szCs w:val="16"/>
        </w:rPr>
      </w:pPr>
      <w:r w:rsidRPr="00666A87">
        <w:rPr>
          <w:rFonts w:ascii="Times New Roman" w:hAnsi="Times New Roman" w:cs="Times New Roman"/>
          <w:b/>
          <w:sz w:val="16"/>
          <w:szCs w:val="16"/>
        </w:rPr>
        <w:t>3. Explain the difference between Capacity and Fair scheduler</w:t>
      </w:r>
    </w:p>
    <w:p w:rsidR="00666A87" w:rsidRPr="00666A87" w:rsidRDefault="00666A87">
      <w:pPr>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445"/>
        <w:gridCol w:w="5695"/>
        <w:gridCol w:w="3210"/>
      </w:tblGrid>
      <w:tr w:rsidR="00E22C95" w:rsidRPr="00666A87" w:rsidTr="00E22C95">
        <w:tc>
          <w:tcPr>
            <w:tcW w:w="445" w:type="dxa"/>
          </w:tcPr>
          <w:p w:rsidR="00E22C95" w:rsidRPr="00666A87" w:rsidRDefault="00E22C95" w:rsidP="00B26D95">
            <w:pPr>
              <w:rPr>
                <w:rFonts w:ascii="Times New Roman" w:hAnsi="Times New Roman" w:cs="Times New Roman"/>
                <w:sz w:val="16"/>
                <w:szCs w:val="16"/>
              </w:rPr>
            </w:pP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CAPACITY SCHEDULER</w:t>
            </w:r>
          </w:p>
        </w:tc>
        <w:tc>
          <w:tcPr>
            <w:tcW w:w="3210"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SCHEDULER</w:t>
            </w:r>
          </w:p>
        </w:tc>
      </w:tr>
      <w:tr w:rsidR="00E22C95" w:rsidRPr="00666A87" w:rsidTr="00E22C95">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1</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 xml:space="preserve">The </w:t>
            </w:r>
            <w:proofErr w:type="spellStart"/>
            <w:r w:rsidRPr="00666A87">
              <w:rPr>
                <w:rFonts w:ascii="Times New Roman" w:hAnsi="Times New Roman" w:cs="Times New Roman"/>
                <w:sz w:val="16"/>
                <w:szCs w:val="16"/>
              </w:rPr>
              <w:t>CapacityScheduler</w:t>
            </w:r>
            <w:proofErr w:type="spellEnd"/>
            <w:r w:rsidRPr="00666A87">
              <w:rPr>
                <w:rFonts w:ascii="Times New Roman" w:hAnsi="Times New Roman" w:cs="Times New Roman"/>
                <w:sz w:val="16"/>
                <w:szCs w:val="16"/>
              </w:rPr>
              <w:t xml:space="preserve"> is designed to allow sharing a large cluster while giving each</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organization</w:t>
            </w:r>
            <w:proofErr w:type="gramEnd"/>
            <w:r w:rsidRPr="00666A87">
              <w:rPr>
                <w:rFonts w:ascii="Times New Roman" w:hAnsi="Times New Roman" w:cs="Times New Roman"/>
                <w:sz w:val="16"/>
                <w:szCs w:val="16"/>
              </w:rPr>
              <w:t xml:space="preserve">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w:t>
            </w:r>
          </w:p>
        </w:tc>
        <w:tc>
          <w:tcPr>
            <w:tcW w:w="3210"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Fair scheduling is a method of assigning resources to jobs such that all jobs get, on average,</w:t>
            </w:r>
          </w:p>
          <w:p w:rsidR="00E22C95" w:rsidRPr="00666A87" w:rsidRDefault="00E22C95" w:rsidP="00B26D95">
            <w:pPr>
              <w:rPr>
                <w:rFonts w:ascii="Times New Roman" w:hAnsi="Times New Roman" w:cs="Times New Roman"/>
                <w:sz w:val="16"/>
                <w:szCs w:val="16"/>
              </w:rPr>
            </w:pPr>
            <w:proofErr w:type="gramStart"/>
            <w:r w:rsidRPr="00666A87">
              <w:rPr>
                <w:rFonts w:ascii="Times New Roman" w:hAnsi="Times New Roman" w:cs="Times New Roman"/>
                <w:sz w:val="16"/>
                <w:szCs w:val="16"/>
              </w:rPr>
              <w:t>an</w:t>
            </w:r>
            <w:proofErr w:type="gramEnd"/>
            <w:r w:rsidRPr="00666A87">
              <w:rPr>
                <w:rFonts w:ascii="Times New Roman" w:hAnsi="Times New Roman" w:cs="Times New Roman"/>
                <w:sz w:val="16"/>
                <w:szCs w:val="16"/>
              </w:rPr>
              <w:t xml:space="preserve"> equal share of resources over time. When there is a single job running, that job uses the entire cluster. When other jobs are submitted, tasks slots that free up are assigned to the new jobs, so that each job gets roughly the same amount of CPU time.</w:t>
            </w:r>
          </w:p>
        </w:tc>
      </w:tr>
      <w:tr w:rsidR="00E22C95" w:rsidRPr="00666A87" w:rsidTr="00E22C95">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2</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A separate dedicated queue allows the small job to start as soon as it is submitted.</w:t>
            </w:r>
          </w:p>
        </w:tc>
        <w:tc>
          <w:tcPr>
            <w:tcW w:w="3210"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No separate queue instead sharing of resources by tasks in queue</w:t>
            </w:r>
          </w:p>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Takes place</w:t>
            </w:r>
          </w:p>
        </w:tc>
      </w:tr>
      <w:tr w:rsidR="00E22C95" w:rsidRPr="00666A87" w:rsidTr="00E22C95">
        <w:tc>
          <w:tcPr>
            <w:tcW w:w="445" w:type="dxa"/>
          </w:tcPr>
          <w:p w:rsidR="00E22C95" w:rsidRPr="00666A87" w:rsidRDefault="00E22C95" w:rsidP="00B26D95">
            <w:pPr>
              <w:rPr>
                <w:rFonts w:ascii="Times New Roman" w:hAnsi="Times New Roman" w:cs="Times New Roman"/>
                <w:sz w:val="16"/>
                <w:szCs w:val="16"/>
              </w:rPr>
            </w:pPr>
            <w:r>
              <w:rPr>
                <w:rFonts w:ascii="Times New Roman" w:hAnsi="Times New Roman" w:cs="Times New Roman"/>
                <w:sz w:val="16"/>
                <w:szCs w:val="16"/>
              </w:rPr>
              <w:t>3</w:t>
            </w:r>
          </w:p>
        </w:tc>
        <w:tc>
          <w:tcPr>
            <w:tcW w:w="5695"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 xml:space="preserve">If queues are not designed or used properly, some queues may be overloaded while some may be </w:t>
            </w:r>
            <w:proofErr w:type="spellStart"/>
            <w:r w:rsidRPr="00666A87">
              <w:rPr>
                <w:rFonts w:ascii="Times New Roman" w:hAnsi="Times New Roman" w:cs="Times New Roman"/>
                <w:sz w:val="16"/>
                <w:szCs w:val="16"/>
              </w:rPr>
              <w:t>underutilised</w:t>
            </w:r>
            <w:proofErr w:type="spellEnd"/>
            <w:r w:rsidRPr="00666A87">
              <w:rPr>
                <w:rFonts w:ascii="Times New Roman" w:hAnsi="Times New Roman" w:cs="Times New Roman"/>
                <w:sz w:val="16"/>
                <w:szCs w:val="16"/>
              </w:rPr>
              <w:t>.</w:t>
            </w:r>
          </w:p>
        </w:tc>
        <w:tc>
          <w:tcPr>
            <w:tcW w:w="3210" w:type="dxa"/>
          </w:tcPr>
          <w:p w:rsidR="00E22C95" w:rsidRPr="00666A87" w:rsidRDefault="00E22C95" w:rsidP="00B26D95">
            <w:pPr>
              <w:rPr>
                <w:rFonts w:ascii="Times New Roman" w:hAnsi="Times New Roman" w:cs="Times New Roman"/>
                <w:sz w:val="16"/>
                <w:szCs w:val="16"/>
              </w:rPr>
            </w:pPr>
            <w:r w:rsidRPr="00666A87">
              <w:rPr>
                <w:rFonts w:ascii="Times New Roman" w:hAnsi="Times New Roman" w:cs="Times New Roman"/>
                <w:sz w:val="16"/>
                <w:szCs w:val="16"/>
              </w:rPr>
              <w:t>The overall effect is both high cluster utilization and timely small job completion</w:t>
            </w:r>
          </w:p>
        </w:tc>
      </w:tr>
      <w:tr w:rsidR="00E22C95" w:rsidRPr="00666A87" w:rsidTr="00E22C95">
        <w:tc>
          <w:tcPr>
            <w:tcW w:w="445" w:type="dxa"/>
          </w:tcPr>
          <w:p w:rsidR="00E22C95" w:rsidRPr="00666A87" w:rsidRDefault="00E22C95" w:rsidP="00B26D95">
            <w:pPr>
              <w:rPr>
                <w:rFonts w:ascii="Times New Roman" w:hAnsi="Times New Roman" w:cs="Times New Roman"/>
                <w:sz w:val="16"/>
                <w:szCs w:val="16"/>
              </w:rPr>
            </w:pPr>
          </w:p>
        </w:tc>
        <w:tc>
          <w:tcPr>
            <w:tcW w:w="5695" w:type="dxa"/>
          </w:tcPr>
          <w:p w:rsidR="00E22C95" w:rsidRPr="00666A87" w:rsidRDefault="00E22C95" w:rsidP="00B26D95">
            <w:pPr>
              <w:rPr>
                <w:rFonts w:ascii="Times New Roman" w:hAnsi="Times New Roman" w:cs="Times New Roman"/>
                <w:sz w:val="16"/>
                <w:szCs w:val="16"/>
              </w:rPr>
            </w:pPr>
          </w:p>
        </w:tc>
        <w:tc>
          <w:tcPr>
            <w:tcW w:w="3210" w:type="dxa"/>
          </w:tcPr>
          <w:p w:rsidR="00E22C95" w:rsidRPr="00666A87" w:rsidRDefault="00E22C95" w:rsidP="00B26D95">
            <w:pPr>
              <w:rPr>
                <w:rFonts w:ascii="Times New Roman" w:hAnsi="Times New Roman" w:cs="Times New Roman"/>
                <w:sz w:val="16"/>
                <w:szCs w:val="16"/>
              </w:rPr>
            </w:pPr>
          </w:p>
        </w:tc>
      </w:tr>
    </w:tbl>
    <w:p w:rsidR="00666A87" w:rsidRPr="00E22C95" w:rsidRDefault="00666A87">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Default="00E22C95" w:rsidP="00E22C95">
      <w:pPr>
        <w:rPr>
          <w:rFonts w:ascii="Times New Roman" w:hAnsi="Times New Roman" w:cs="Times New Roman"/>
          <w:sz w:val="16"/>
          <w:szCs w:val="16"/>
        </w:rPr>
      </w:pPr>
      <w:r w:rsidRPr="00E22C95">
        <w:rPr>
          <w:rFonts w:ascii="Times New Roman" w:hAnsi="Times New Roman" w:cs="Times New Roman"/>
          <w:sz w:val="16"/>
          <w:szCs w:val="16"/>
        </w:rPr>
        <w:lastRenderedPageBreak/>
        <w:t xml:space="preserve">4. What are the limitations of </w:t>
      </w:r>
      <w:proofErr w:type="spellStart"/>
      <w:r w:rsidRPr="00E22C95">
        <w:rPr>
          <w:rFonts w:ascii="Times New Roman" w:hAnsi="Times New Roman" w:cs="Times New Roman"/>
          <w:sz w:val="16"/>
          <w:szCs w:val="16"/>
        </w:rPr>
        <w:t>hadoop</w:t>
      </w:r>
      <w:proofErr w:type="spellEnd"/>
      <w:r w:rsidRPr="00E22C95">
        <w:rPr>
          <w:rFonts w:ascii="Times New Roman" w:hAnsi="Times New Roman" w:cs="Times New Roman"/>
          <w:sz w:val="16"/>
          <w:szCs w:val="16"/>
        </w:rPr>
        <w:t xml:space="preserve"> 1.x and how they were overcome in </w:t>
      </w:r>
      <w:proofErr w:type="spellStart"/>
      <w:r w:rsidRPr="00E22C95">
        <w:rPr>
          <w:rFonts w:ascii="Times New Roman" w:hAnsi="Times New Roman" w:cs="Times New Roman"/>
          <w:sz w:val="16"/>
          <w:szCs w:val="16"/>
        </w:rPr>
        <w:t>hadoop</w:t>
      </w:r>
      <w:proofErr w:type="spellEnd"/>
      <w:r w:rsidRPr="00E22C95">
        <w:rPr>
          <w:rFonts w:ascii="Times New Roman" w:hAnsi="Times New Roman" w:cs="Times New Roman"/>
          <w:sz w:val="16"/>
          <w:szCs w:val="16"/>
        </w:rPr>
        <w:t xml:space="preserve"> </w:t>
      </w:r>
      <w:proofErr w:type="gramStart"/>
      <w:r w:rsidRPr="00E22C95">
        <w:rPr>
          <w:rFonts w:ascii="Times New Roman" w:hAnsi="Times New Roman" w:cs="Times New Roman"/>
          <w:sz w:val="16"/>
          <w:szCs w:val="16"/>
        </w:rPr>
        <w:t>2.x</w:t>
      </w:r>
      <w:proofErr w:type="gramEnd"/>
    </w:p>
    <w:p w:rsidR="00E22C95" w:rsidRDefault="00E22C95" w:rsidP="00E22C95">
      <w:pPr>
        <w:rPr>
          <w:rFonts w:ascii="Times New Roman" w:hAnsi="Times New Roman" w:cs="Times New Roman"/>
          <w:sz w:val="16"/>
          <w:szCs w:val="16"/>
        </w:rPr>
      </w:pPr>
      <w:r>
        <w:rPr>
          <w:rFonts w:ascii="Times New Roman" w:hAnsi="Times New Roman" w:cs="Times New Roman"/>
          <w:sz w:val="16"/>
          <w:szCs w:val="16"/>
        </w:rPr>
        <w:t xml:space="preserve">Limitation </w:t>
      </w:r>
      <w:proofErr w:type="gramStart"/>
      <w:r>
        <w:rPr>
          <w:rFonts w:ascii="Times New Roman" w:hAnsi="Times New Roman" w:cs="Times New Roman"/>
          <w:sz w:val="16"/>
          <w:szCs w:val="16"/>
        </w:rPr>
        <w:t>Of</w:t>
      </w:r>
      <w:proofErr w:type="gramEnd"/>
      <w:r>
        <w:rPr>
          <w:rFonts w:ascii="Times New Roman" w:hAnsi="Times New Roman" w:cs="Times New Roman"/>
          <w:sz w:val="16"/>
          <w:szCs w:val="16"/>
        </w:rPr>
        <w:t xml:space="preserve"> 1.x</w:t>
      </w:r>
    </w:p>
    <w:p w:rsidR="00E22C95" w:rsidRDefault="00E22C95" w:rsidP="00E22C95">
      <w:pPr>
        <w:rPr>
          <w:rFonts w:ascii="Times New Roman" w:hAnsi="Times New Roman" w:cs="Times New Roman"/>
          <w:sz w:val="16"/>
          <w:szCs w:val="16"/>
        </w:rPr>
      </w:pPr>
      <w:proofErr w:type="gramStart"/>
      <w:r>
        <w:rPr>
          <w:rFonts w:ascii="Times New Roman" w:hAnsi="Times New Roman" w:cs="Times New Roman"/>
          <w:sz w:val="16"/>
          <w:szCs w:val="16"/>
        </w:rPr>
        <w:t>1.NameNode</w:t>
      </w:r>
      <w:proofErr w:type="gramEnd"/>
      <w:r>
        <w:rPr>
          <w:rFonts w:ascii="Times New Roman" w:hAnsi="Times New Roman" w:cs="Times New Roman"/>
          <w:sz w:val="16"/>
          <w:szCs w:val="16"/>
        </w:rPr>
        <w:t>-Single Point Of Failure</w:t>
      </w:r>
      <w:r>
        <w:rPr>
          <w:rFonts w:ascii="Times New Roman" w:hAnsi="Times New Roman" w:cs="Times New Roman"/>
          <w:sz w:val="16"/>
          <w:szCs w:val="16"/>
        </w:rPr>
        <w:t xml:space="preserve">-overcome by </w:t>
      </w:r>
      <w:r w:rsidR="00F0049E">
        <w:rPr>
          <w:rFonts w:ascii="Times New Roman" w:hAnsi="Times New Roman" w:cs="Times New Roman"/>
          <w:sz w:val="16"/>
          <w:szCs w:val="16"/>
        </w:rPr>
        <w:t>High Availability</w:t>
      </w:r>
    </w:p>
    <w:p w:rsidR="00E22C95" w:rsidRDefault="00E22C95">
      <w:pPr>
        <w:rPr>
          <w:rFonts w:ascii="Times New Roman" w:hAnsi="Times New Roman" w:cs="Times New Roman"/>
          <w:sz w:val="16"/>
          <w:szCs w:val="16"/>
        </w:rPr>
      </w:pPr>
      <w:proofErr w:type="gramStart"/>
      <w:r>
        <w:rPr>
          <w:rFonts w:ascii="Times New Roman" w:hAnsi="Times New Roman" w:cs="Times New Roman"/>
          <w:sz w:val="16"/>
          <w:szCs w:val="16"/>
        </w:rPr>
        <w:t>2.Cluster</w:t>
      </w:r>
      <w:proofErr w:type="gramEnd"/>
      <w:r>
        <w:rPr>
          <w:rFonts w:ascii="Times New Roman" w:hAnsi="Times New Roman" w:cs="Times New Roman"/>
          <w:sz w:val="16"/>
          <w:szCs w:val="16"/>
        </w:rPr>
        <w:t xml:space="preserve"> limit is </w:t>
      </w:r>
      <w:proofErr w:type="spellStart"/>
      <w:r>
        <w:rPr>
          <w:rFonts w:ascii="Times New Roman" w:hAnsi="Times New Roman" w:cs="Times New Roman"/>
          <w:sz w:val="16"/>
          <w:szCs w:val="16"/>
        </w:rPr>
        <w:t>upto</w:t>
      </w:r>
      <w:proofErr w:type="spellEnd"/>
      <w:r>
        <w:rPr>
          <w:rFonts w:ascii="Times New Roman" w:hAnsi="Times New Roman" w:cs="Times New Roman"/>
          <w:sz w:val="16"/>
          <w:szCs w:val="16"/>
        </w:rPr>
        <w:t xml:space="preserve"> 4000</w:t>
      </w:r>
      <w:r w:rsidR="00F0049E">
        <w:rPr>
          <w:rFonts w:ascii="Times New Roman" w:hAnsi="Times New Roman" w:cs="Times New Roman"/>
          <w:sz w:val="16"/>
          <w:szCs w:val="16"/>
        </w:rPr>
        <w:t>-Overcome by Federation</w:t>
      </w:r>
    </w:p>
    <w:p w:rsidR="00F0049E" w:rsidRDefault="00F0049E">
      <w:pPr>
        <w:rPr>
          <w:rFonts w:ascii="Times New Roman" w:hAnsi="Times New Roman" w:cs="Times New Roman"/>
          <w:sz w:val="16"/>
          <w:szCs w:val="16"/>
        </w:rPr>
      </w:pPr>
      <w:r>
        <w:rPr>
          <w:rFonts w:ascii="Times New Roman" w:hAnsi="Times New Roman" w:cs="Times New Roman"/>
          <w:sz w:val="16"/>
          <w:szCs w:val="16"/>
        </w:rPr>
        <w:t>High Availability</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In Hadoop 1.x there is a main disadvantage related to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Single point of Failure(if name node fails there will  be some loss of data despite having a secondary node as the </w:t>
      </w:r>
      <w:proofErr w:type="spellStart"/>
      <w:r w:rsidRPr="00F0049E">
        <w:rPr>
          <w:rFonts w:ascii="Times New Roman" w:hAnsi="Times New Roman" w:cs="Times New Roman"/>
          <w:sz w:val="16"/>
          <w:szCs w:val="16"/>
        </w:rPr>
        <w:t>updation</w:t>
      </w:r>
      <w:proofErr w:type="spellEnd"/>
      <w:r w:rsidRPr="00F0049E">
        <w:rPr>
          <w:rFonts w:ascii="Times New Roman" w:hAnsi="Times New Roman" w:cs="Times New Roman"/>
          <w:sz w:val="16"/>
          <w:szCs w:val="16"/>
        </w:rPr>
        <w:t xml:space="preserve"> from name node to secondary name node is done on  hourly basis)</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So we come with the solution of HIGH AVAILABILITY OF NODE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In Hadoop 2.x we have two name node (other than secondary name</w:t>
      </w:r>
      <w:proofErr w:type="gramStart"/>
      <w:r w:rsidRPr="00F0049E">
        <w:rPr>
          <w:rFonts w:ascii="Times New Roman" w:hAnsi="Times New Roman" w:cs="Times New Roman"/>
          <w:sz w:val="16"/>
          <w:szCs w:val="16"/>
        </w:rPr>
        <w:t>)namely</w:t>
      </w:r>
      <w:proofErr w:type="gram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1.Active</w:t>
      </w:r>
      <w:proofErr w:type="gram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2.Standby</w:t>
      </w:r>
      <w:proofErr w:type="gramEnd"/>
      <w:r w:rsidRPr="00F0049E">
        <w:rPr>
          <w:rFonts w:ascii="Times New Roman" w:hAnsi="Times New Roman" w:cs="Times New Roman"/>
          <w:sz w:val="16"/>
          <w:szCs w:val="16"/>
        </w:rPr>
        <w:t xml:space="preser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proofErr w:type="gramStart"/>
      <w:r w:rsidRPr="00F0049E">
        <w:rPr>
          <w:rFonts w:ascii="Times New Roman" w:hAnsi="Times New Roman" w:cs="Times New Roman"/>
          <w:sz w:val="16"/>
          <w:szCs w:val="16"/>
        </w:rPr>
        <w:t>Now  the</w:t>
      </w:r>
      <w:proofErr w:type="gramEnd"/>
      <w:r w:rsidRPr="00F0049E">
        <w:rPr>
          <w:rFonts w:ascii="Times New Roman" w:hAnsi="Times New Roman" w:cs="Times New Roman"/>
          <w:sz w:val="16"/>
          <w:szCs w:val="16"/>
        </w:rPr>
        <w:t xml:space="preserve"> Data node will send block reports to both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and Standby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So if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fails or crashes Stand </w:t>
      </w:r>
      <w:proofErr w:type="gramStart"/>
      <w:r w:rsidRPr="00F0049E">
        <w:rPr>
          <w:rFonts w:ascii="Times New Roman" w:hAnsi="Times New Roman" w:cs="Times New Roman"/>
          <w:sz w:val="16"/>
          <w:szCs w:val="16"/>
        </w:rPr>
        <w:t>By</w:t>
      </w:r>
      <w:proofErr w:type="gramEnd"/>
      <w:r w:rsidRPr="00F0049E">
        <w:rPr>
          <w:rFonts w:ascii="Times New Roman" w:hAnsi="Times New Roman" w:cs="Times New Roman"/>
          <w:sz w:val="16"/>
          <w:szCs w:val="16"/>
        </w:rPr>
        <w:t xml:space="preserve"> Name node becomes active </w:t>
      </w:r>
      <w:proofErr w:type="spellStart"/>
      <w:r w:rsidRPr="00F0049E">
        <w:rPr>
          <w:rFonts w:ascii="Times New Roman" w:hAnsi="Times New Roman" w:cs="Times New Roman"/>
          <w:sz w:val="16"/>
          <w:szCs w:val="16"/>
        </w:rPr>
        <w:t>NameNode</w:t>
      </w:r>
      <w:proofErr w:type="spellEnd"/>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Then how do we know how Active </w:t>
      </w:r>
      <w:proofErr w:type="spellStart"/>
      <w:r w:rsidRPr="00F0049E">
        <w:rPr>
          <w:rFonts w:ascii="Times New Roman" w:hAnsi="Times New Roman" w:cs="Times New Roman"/>
          <w:sz w:val="16"/>
          <w:szCs w:val="16"/>
        </w:rPr>
        <w:t>NameNode</w:t>
      </w:r>
      <w:proofErr w:type="spellEnd"/>
      <w:r w:rsidRPr="00F0049E">
        <w:rPr>
          <w:rFonts w:ascii="Times New Roman" w:hAnsi="Times New Roman" w:cs="Times New Roman"/>
          <w:sz w:val="16"/>
          <w:szCs w:val="16"/>
        </w:rPr>
        <w:t xml:space="preserve"> </w:t>
      </w:r>
      <w:proofErr w:type="gramStart"/>
      <w:r w:rsidRPr="00F0049E">
        <w:rPr>
          <w:rFonts w:ascii="Times New Roman" w:hAnsi="Times New Roman" w:cs="Times New Roman"/>
          <w:sz w:val="16"/>
          <w:szCs w:val="16"/>
        </w:rPr>
        <w:t>fails  .</w:t>
      </w:r>
      <w:proofErr w:type="gramEnd"/>
      <w:r w:rsidRPr="00F0049E">
        <w:rPr>
          <w:rFonts w:ascii="Times New Roman" w:hAnsi="Times New Roman" w:cs="Times New Roman"/>
          <w:sz w:val="16"/>
          <w:szCs w:val="16"/>
        </w:rPr>
        <w:t xml:space="preserve">So for that we have Journal Node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This works on the Basis of polling so if there are 3 journal nodes formula for calculated </w:t>
      </w:r>
      <w:proofErr w:type="spellStart"/>
      <w:r w:rsidRPr="00F0049E">
        <w:rPr>
          <w:rFonts w:ascii="Times New Roman" w:hAnsi="Times New Roman" w:cs="Times New Roman"/>
          <w:sz w:val="16"/>
          <w:szCs w:val="16"/>
        </w:rPr>
        <w:t>quorom</w:t>
      </w:r>
      <w:proofErr w:type="spellEnd"/>
      <w:r w:rsidRPr="00F0049E">
        <w:rPr>
          <w:rFonts w:ascii="Times New Roman" w:hAnsi="Times New Roman" w:cs="Times New Roman"/>
          <w:sz w:val="16"/>
          <w:szCs w:val="16"/>
        </w:rPr>
        <w:t xml:space="preserve"> is</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w:t>
      </w:r>
      <w:proofErr w:type="gramStart"/>
      <w:r w:rsidRPr="00F0049E">
        <w:rPr>
          <w:rFonts w:ascii="Times New Roman" w:hAnsi="Times New Roman" w:cs="Times New Roman"/>
          <w:sz w:val="16"/>
          <w:szCs w:val="16"/>
        </w:rPr>
        <w:t>no</w:t>
      </w:r>
      <w:proofErr w:type="gramEnd"/>
      <w:r w:rsidRPr="00F0049E">
        <w:rPr>
          <w:rFonts w:ascii="Times New Roman" w:hAnsi="Times New Roman" w:cs="Times New Roman"/>
          <w:sz w:val="16"/>
          <w:szCs w:val="16"/>
        </w:rPr>
        <w:t xml:space="preserve"> of journal node + 2)/2(suppose 3 journal node (3+2)/2 =2)) while the expected QUOROM here is 2.</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If active name node fails the journal count </w:t>
      </w:r>
      <w:proofErr w:type="spellStart"/>
      <w:r w:rsidRPr="00F0049E">
        <w:rPr>
          <w:rFonts w:ascii="Times New Roman" w:hAnsi="Times New Roman" w:cs="Times New Roman"/>
          <w:sz w:val="16"/>
          <w:szCs w:val="16"/>
        </w:rPr>
        <w:t>quorom</w:t>
      </w:r>
      <w:proofErr w:type="spellEnd"/>
      <w:r w:rsidRPr="00F0049E">
        <w:rPr>
          <w:rFonts w:ascii="Times New Roman" w:hAnsi="Times New Roman" w:cs="Times New Roman"/>
          <w:sz w:val="16"/>
          <w:szCs w:val="16"/>
        </w:rPr>
        <w:t xml:space="preserve"> will be less than 2 and the journal node automatically changes the </w:t>
      </w:r>
    </w:p>
    <w:p w:rsidR="00F0049E" w:rsidRPr="00F0049E" w:rsidRDefault="00F0049E" w:rsidP="00F0049E">
      <w:pPr>
        <w:rPr>
          <w:rFonts w:ascii="Times New Roman" w:hAnsi="Times New Roman" w:cs="Times New Roman"/>
          <w:sz w:val="16"/>
          <w:szCs w:val="16"/>
        </w:rPr>
      </w:pPr>
      <w:r w:rsidRPr="00F0049E">
        <w:rPr>
          <w:rFonts w:ascii="Times New Roman" w:hAnsi="Times New Roman" w:cs="Times New Roman"/>
          <w:sz w:val="16"/>
          <w:szCs w:val="16"/>
        </w:rPr>
        <w:t xml:space="preserve">Stand by name node as active name node and </w:t>
      </w:r>
      <w:proofErr w:type="spellStart"/>
      <w:r w:rsidRPr="00F0049E">
        <w:rPr>
          <w:rFonts w:ascii="Times New Roman" w:hAnsi="Times New Roman" w:cs="Times New Roman"/>
          <w:sz w:val="16"/>
          <w:szCs w:val="16"/>
        </w:rPr>
        <w:t>and</w:t>
      </w:r>
      <w:proofErr w:type="spellEnd"/>
      <w:r w:rsidRPr="00F0049E">
        <w:rPr>
          <w:rFonts w:ascii="Times New Roman" w:hAnsi="Times New Roman" w:cs="Times New Roman"/>
          <w:sz w:val="16"/>
          <w:szCs w:val="16"/>
        </w:rPr>
        <w:t xml:space="preserve"> when the failed name node gets up it will now be a standby and the process goes on </w:t>
      </w:r>
    </w:p>
    <w:p w:rsidR="00F0049E" w:rsidRDefault="00F0049E" w:rsidP="00F0049E">
      <w:r>
        <w:rPr>
          <w:rFonts w:ascii="Times New Roman" w:hAnsi="Times New Roman" w:cs="Times New Roman"/>
          <w:sz w:val="16"/>
          <w:szCs w:val="16"/>
        </w:rPr>
        <w:t>2.</w:t>
      </w:r>
      <w:r w:rsidRPr="00F0049E">
        <w:t xml:space="preserve"> </w:t>
      </w:r>
      <w:proofErr w:type="gramStart"/>
      <w:r w:rsidRPr="00F0049E">
        <w:rPr>
          <w:rFonts w:ascii="Times New Roman" w:hAnsi="Times New Roman" w:cs="Times New Roman"/>
          <w:sz w:val="16"/>
          <w:szCs w:val="16"/>
        </w:rPr>
        <w:t>HADOOP  FEDERATION</w:t>
      </w:r>
      <w:proofErr w:type="gramEnd"/>
      <w:r>
        <w:t xml:space="preserve"> </w:t>
      </w:r>
    </w:p>
    <w:p w:rsidR="00F0049E" w:rsidRPr="00F0049E" w:rsidRDefault="00F0049E" w:rsidP="00F0049E">
      <w:pPr>
        <w:rPr>
          <w:rFonts w:ascii="Times New Roman" w:hAnsi="Times New Roman" w:cs="Times New Roman"/>
          <w:sz w:val="16"/>
          <w:szCs w:val="16"/>
        </w:rPr>
      </w:pPr>
      <w:bookmarkStart w:id="0" w:name="_GoBack"/>
      <w:bookmarkEnd w:id="0"/>
      <w:r w:rsidRPr="00F0049E">
        <w:rPr>
          <w:rFonts w:ascii="Times New Roman" w:hAnsi="Times New Roman" w:cs="Times New Roman"/>
          <w:sz w:val="16"/>
          <w:szCs w:val="16"/>
        </w:rPr>
        <w:t xml:space="preserve">In Hadoop 1.x  version there is only one name node which has a memory of 64 </w:t>
      </w:r>
      <w:proofErr w:type="spellStart"/>
      <w:r w:rsidRPr="00F0049E">
        <w:rPr>
          <w:rFonts w:ascii="Times New Roman" w:hAnsi="Times New Roman" w:cs="Times New Roman"/>
          <w:sz w:val="16"/>
          <w:szCs w:val="16"/>
        </w:rPr>
        <w:t>gB</w:t>
      </w:r>
      <w:proofErr w:type="spellEnd"/>
      <w:r w:rsidRPr="00F0049E">
        <w:rPr>
          <w:rFonts w:ascii="Times New Roman" w:hAnsi="Times New Roman" w:cs="Times New Roman"/>
          <w:sz w:val="16"/>
          <w:szCs w:val="16"/>
        </w:rPr>
        <w:t xml:space="preserve"> which could maintain  a cluster of 4000  data </w:t>
      </w:r>
      <w:proofErr w:type="spellStart"/>
      <w:r w:rsidRPr="00F0049E">
        <w:rPr>
          <w:rFonts w:ascii="Times New Roman" w:hAnsi="Times New Roman" w:cs="Times New Roman"/>
          <w:sz w:val="16"/>
          <w:szCs w:val="16"/>
        </w:rPr>
        <w:t>nodes.With</w:t>
      </w:r>
      <w:proofErr w:type="spellEnd"/>
      <w:r w:rsidRPr="00F0049E">
        <w:rPr>
          <w:rFonts w:ascii="Times New Roman" w:hAnsi="Times New Roman" w:cs="Times New Roman"/>
          <w:sz w:val="16"/>
          <w:szCs w:val="16"/>
        </w:rPr>
        <w:t xml:space="preserve"> increase in Data generation we are now running towards a scenario where say 10,000 data nodes may be required.SO  MORE MEMORY in NAMENODE is required and the SCALE UP OF A SINGLE NAME NODE ABOVE 64 GB but these results in overhead </w:t>
      </w:r>
      <w:proofErr w:type="spellStart"/>
      <w:r w:rsidRPr="00F0049E">
        <w:rPr>
          <w:rFonts w:ascii="Times New Roman" w:hAnsi="Times New Roman" w:cs="Times New Roman"/>
          <w:sz w:val="16"/>
          <w:szCs w:val="16"/>
        </w:rPr>
        <w:t>cost.So</w:t>
      </w:r>
      <w:proofErr w:type="spellEnd"/>
      <w:r w:rsidRPr="00F0049E">
        <w:rPr>
          <w:rFonts w:ascii="Times New Roman" w:hAnsi="Times New Roman" w:cs="Times New Roman"/>
          <w:sz w:val="16"/>
          <w:szCs w:val="16"/>
        </w:rPr>
        <w:t xml:space="preserve"> in Hadoop 2.x we have a feature called FEDERATION where instead of a single name node set(</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active name </w:t>
      </w:r>
      <w:proofErr w:type="spellStart"/>
      <w:r w:rsidRPr="00F0049E">
        <w:rPr>
          <w:rFonts w:ascii="Times New Roman" w:hAnsi="Times New Roman" w:cs="Times New Roman"/>
          <w:sz w:val="16"/>
          <w:szCs w:val="16"/>
        </w:rPr>
        <w:t>node,passive</w:t>
      </w:r>
      <w:proofErr w:type="spellEnd"/>
      <w:r w:rsidRPr="00F0049E">
        <w:rPr>
          <w:rFonts w:ascii="Times New Roman" w:hAnsi="Times New Roman" w:cs="Times New Roman"/>
          <w:sz w:val="16"/>
          <w:szCs w:val="16"/>
        </w:rPr>
        <w:t xml:space="preserve"> name node and secondary name node ) there are Multiple name node set(say 3) such that each name node maintains the METADATA of each department separately(say one name node takes care of marketing data alone and other name node takes care of finance  data alone) but all the name nodes can access all DATA NODES but they will only look at related information(</w:t>
      </w:r>
      <w:proofErr w:type="spellStart"/>
      <w:r w:rsidRPr="00F0049E">
        <w:rPr>
          <w:rFonts w:ascii="Times New Roman" w:hAnsi="Times New Roman" w:cs="Times New Roman"/>
          <w:sz w:val="16"/>
          <w:szCs w:val="16"/>
        </w:rPr>
        <w:t>ie</w:t>
      </w:r>
      <w:proofErr w:type="spellEnd"/>
      <w:r w:rsidRPr="00F0049E">
        <w:rPr>
          <w:rFonts w:ascii="Times New Roman" w:hAnsi="Times New Roman" w:cs="Times New Roman"/>
          <w:sz w:val="16"/>
          <w:szCs w:val="16"/>
        </w:rPr>
        <w:t xml:space="preserve"> MARKETING NAME NODE TAKES METADATA ABOUT ONLY MARKEETING  AND FINANCE NAME NODE TAKES METADATA ABOUT ONLY FINANCE) </w:t>
      </w:r>
    </w:p>
    <w:p w:rsidR="00F0049E" w:rsidRPr="00F0049E" w:rsidRDefault="00F0049E">
      <w:pPr>
        <w:rPr>
          <w:rFonts w:ascii="Times New Roman" w:hAnsi="Times New Roman" w:cs="Times New Roman"/>
          <w:sz w:val="16"/>
          <w:szCs w:val="16"/>
        </w:rPr>
      </w:pPr>
    </w:p>
    <w:p w:rsidR="00E22C95" w:rsidRDefault="00E22C95">
      <w:pPr>
        <w:rPr>
          <w:rFonts w:ascii="Times New Roman" w:hAnsi="Times New Roman" w:cs="Times New Roman"/>
          <w:sz w:val="16"/>
          <w:szCs w:val="16"/>
        </w:rPr>
      </w:pPr>
    </w:p>
    <w:p w:rsidR="00E22C95" w:rsidRPr="00E22C95" w:rsidRDefault="00E22C95">
      <w:pPr>
        <w:rPr>
          <w:rFonts w:ascii="Times New Roman" w:hAnsi="Times New Roman" w:cs="Times New Roman"/>
          <w:sz w:val="16"/>
          <w:szCs w:val="16"/>
        </w:rPr>
      </w:pPr>
    </w:p>
    <w:sectPr w:rsidR="00E22C95" w:rsidRPr="00E22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87"/>
    <w:rsid w:val="004861F1"/>
    <w:rsid w:val="00666A87"/>
    <w:rsid w:val="00973FCF"/>
    <w:rsid w:val="00E22C95"/>
    <w:rsid w:val="00F0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D1680-0A04-457D-AFFC-128C8690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6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 Somanath (Cognizant)</dc:creator>
  <cp:keywords/>
  <dc:description/>
  <cp:lastModifiedBy>Sankaran, Somanath (Cognizant)</cp:lastModifiedBy>
  <cp:revision>2</cp:revision>
  <dcterms:created xsi:type="dcterms:W3CDTF">2017-03-04T07:46:00Z</dcterms:created>
  <dcterms:modified xsi:type="dcterms:W3CDTF">2017-03-04T08:05:00Z</dcterms:modified>
</cp:coreProperties>
</file>