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 w:eastAsia="zh-CN"/>
        </w:rPr>
        <w:t xml:space="preserve">Controller Class :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Method 5 (</w:t>
      </w:r>
      <w:r>
        <w:rPr>
          <w:rFonts w:hint="default" w:ascii="Cambria" w:hAnsi="Cambria" w:cs="Cambria"/>
          <w:color w:val="C00000"/>
          <w:sz w:val="24"/>
          <w:szCs w:val="24"/>
          <w:highlight w:val="none"/>
          <w:lang w:val="en-US"/>
        </w:rPr>
        <w:t>R</w:t>
      </w:r>
      <w:r>
        <w:rPr>
          <w:rFonts w:hint="default" w:ascii="Cambria" w:hAnsi="Cambria" w:cs="Cambria"/>
          <w:color w:val="C00000"/>
          <w:sz w:val="24"/>
          <w:szCs w:val="24"/>
          <w:highlight w:val="none"/>
          <w:lang w:val="en-US" w:eastAsia="zh-CN"/>
        </w:rPr>
        <w:t>etrieveNotifyResponseByEventId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)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 w:eastAsia="zh-CN"/>
        </w:rPr>
        <w:t>Annotations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: 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This code uses annotations to define various aspects of the API endpoint: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@Operation</w:t>
      </w:r>
      <w:r>
        <w:rPr>
          <w:rFonts w:hint="default" w:ascii="Cambria" w:hAnsi="Cambria" w:cs="Cambria"/>
          <w:color w:val="C00000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Provides a summary description for the API operation. In this case, it's a description of what this API endpoint does.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@ApiResponses</w:t>
      </w:r>
      <w:r>
        <w:rPr>
          <w:rFonts w:hint="default" w:ascii="Cambria" w:hAnsi="Cambria" w:cs="Cambria"/>
          <w:color w:val="C00000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Specifies the possible responses for this API operation. In this case, it defines a single response with a 200 HTTP status code and a description indicating that "notify" details were retrieved successfully. It also specifies that the response will be in JSON format and will follow the schema defined by the EventResponse class.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@GetMapping</w:t>
      </w:r>
      <w:r>
        <w:rPr>
          <w:rFonts w:hint="default" w:ascii="Cambria" w:hAnsi="Cambria" w:cs="Cambria"/>
          <w:color w:val="C00000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Indicates that this method should handle HTTP GET requests. The URL path for this endpoint is constructed by concatenating several constants defined in the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DocumentGeneratorEventStoreConstants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class, which likely represent parts of the URL path.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Method Signature</w:t>
      </w:r>
      <w:r>
        <w:rPr>
          <w:rFonts w:hint="default" w:ascii="Cambria" w:hAnsi="Cambria" w:cs="Cambria"/>
          <w:sz w:val="24"/>
          <w:szCs w:val="24"/>
          <w:lang w:val="en-US"/>
        </w:rPr>
        <w:t>: This method is defined to take two parameters:</w:t>
      </w:r>
    </w:p>
    <w:p>
      <w:p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HttpServletRequest httpRequest</w:t>
      </w:r>
      <w:r>
        <w:rPr>
          <w:rFonts w:hint="default" w:ascii="Cambria" w:hAnsi="Cambria" w:cs="Cambria"/>
          <w:color w:val="C00000"/>
          <w:sz w:val="24"/>
          <w:szCs w:val="24"/>
          <w:lang w:val="en-US"/>
        </w:rPr>
        <w:t xml:space="preserve">: </w:t>
      </w:r>
      <w:r>
        <w:rPr>
          <w:rFonts w:hint="default" w:ascii="Cambria" w:hAnsi="Cambria" w:cs="Cambria"/>
          <w:sz w:val="24"/>
          <w:szCs w:val="24"/>
          <w:lang w:val="en-US"/>
        </w:rPr>
        <w:t>An object representing the HTTP request. This is typically used to access information about the incoming request.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lang w:val="en-US"/>
        </w:rPr>
        <w:t>@NotNull @PathVariable final String eventId</w:t>
      </w:r>
      <w:r>
        <w:rPr>
          <w:rFonts w:hint="default" w:ascii="Cambria" w:hAnsi="Cambria" w:cs="Cambria"/>
          <w:color w:val="C00000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A path variable named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eventId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that is marked as not nullable (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@NotNull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). This means the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eventId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must be present in the URL path, and it cannot be null.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Logging</w:t>
      </w:r>
      <w:r>
        <w:rPr>
          <w:rFonts w:hint="default" w:ascii="Cambria" w:hAnsi="Cambria" w:cs="Cambria"/>
          <w:color w:val="C00000"/>
          <w:sz w:val="24"/>
          <w:szCs w:val="24"/>
          <w:highlight w:val="none"/>
          <w:lang w:val="en-US"/>
        </w:rPr>
        <w:t>: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This line logs a message using a logger (presumably from a logging framework like Log4j or SLF4J). It logs the message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Getting Notify data from eventId: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" followed by the sanitized value of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 The purpose of this log message is likely for debugging and tracking API usage.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Service Method Call</w:t>
      </w:r>
      <w:r>
        <w:rPr>
          <w:rFonts w:hint="default" w:ascii="Cambria" w:hAnsi="Cambria" w:cs="Cambria"/>
          <w:color w:val="C00000"/>
          <w:sz w:val="24"/>
          <w:szCs w:val="24"/>
          <w:highlight w:val="none"/>
          <w:lang w:val="en-US"/>
        </w:rPr>
        <w:t>: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This line invokes a method named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fetchNotifyDetailsByEventId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on an instance of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. This method is expected to return an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Optional&lt;EventResponse&gt;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 It appears to be retrieving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notify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" details based on the provided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Response Mapping</w:t>
      </w:r>
      <w:r>
        <w:rPr>
          <w:rFonts w:hint="default" w:ascii="Cambria" w:hAnsi="Cambria" w:cs="Cambria"/>
          <w:color w:val="C00000"/>
          <w:sz w:val="24"/>
          <w:szCs w:val="24"/>
          <w:highlight w:val="none"/>
          <w:lang w:val="en-US"/>
        </w:rPr>
        <w:t>: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Finally, this line returns the result of calling the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eventResponseMapper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method, passing in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httpRequest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and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eventDataResponse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as parameters. This method is responsible for mapping the retrieved data into an appropriate response format and returning it as an instance of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ResponseEntity&lt;EventResponse&gt;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Test Case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: Total 6 test case scenarios for the controller Method 5 : 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1. </w:t>
      </w: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/>
        </w:rPr>
        <w:t>Success() :</w:t>
      </w:r>
      <w:r>
        <w:rPr>
          <w:rFonts w:hint="default" w:ascii="Cambria" w:hAnsi="Cambria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Here’s what the code is doing.</w:t>
      </w:r>
    </w:p>
    <w:p>
      <w:pPr>
        <w:numPr>
          <w:ilvl w:val="0"/>
          <w:numId w:val="0"/>
        </w:num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Here, we're setting up the test method. It's annotated with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@Test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, indicating that it's a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JUnit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test case. This method tests the successful retrieval of event notifications by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 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Create a Mock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We create an instance of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EventResponse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and initialize a String variable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with the value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123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". This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eventId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will be used as input for testing the controller endpoint.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Stub the Mock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In this section, we're using a mocking framework (likely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Mockito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) to simulate the behavior of a service class named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. We're telling the mock to return an Optional containing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eventResponse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when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fetchNotifyDetailsByEventId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method is called with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we provided earlier.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Execute and assert or simulate the MVC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This part is testing the behavior of a Spring MVC controller. We're using the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mockMvc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object to simulate an HTTP GET request to the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/event/123/notify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endpoint with the specified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 We also set the content type to JSON.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Then, we use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andExpect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to assert that the HTTP response status should be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isOk()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, indicating a successful HTTP response with a status code of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200 OK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 Finally, we use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andReturn()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to finish the request and capture the result.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Verify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- In this last part, we verify that the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fetchNotifyDetailsByEventId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method of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was called exactly once with the expected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 This step ensures that the controller endpoint correctly interacts with the service class.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Test Case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: Total 6 test case scenarios for the controller Method 5 : 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2.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 w:eastAsia="zh-CN"/>
        </w:rPr>
        <w:t>NotFound()</w:t>
      </w: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/>
        </w:rPr>
        <w:t xml:space="preserve"> :</w:t>
      </w:r>
      <w:r>
        <w:rPr>
          <w:rFonts w:hint="default" w:ascii="Cambria" w:hAnsi="Cambria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Here’s what the code is doing.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We begin by setting up the test method. It's annotated with @Test, indicating that it's a JUnit test case. This method tests the scenario where no notifications are found for a specified event ID.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Create a Mock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We create a String variable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and initialize it with the value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123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". This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will be used as input for testing the controller endpoint.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Stub the Mock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In this section, we're using a mocking framework (likely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Mockito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) to simulate the behavior of a service class named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. We're telling the mock to return an empty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Optional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when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fetchNotifyDetailsByEventId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method is called with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eventId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we provided earlier. This simulates the scenario where no event notifications are found for the given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Execute and assert or simulate the MVC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This part is testing the behavior of a Spring MVC controller in a scenario where no event notifications are found for the provided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. We use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mockMvc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object to simulate an HTTP GET request to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/event/123/notify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endpoint with the specified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, setting the content type to JSON.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Then, we use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andExpect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to assert that the HTTP response status should be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isNotFound()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, indicating a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404 Not Found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status code. This verifies that the controller correctly handles the scenario where no event notifications are found.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We also capture the result of this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mockMvc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request in a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MvcResul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t object, which can be useful for additional assertions or analysis in more complex test scenarios.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Verify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In this last part, we verify that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fetchNotifyDetailsByEventId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method of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was called exactly once with the expected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 This step ensures that the controller endpoint correctly interacts with the service class even when no event notifications are found, as expected in this test case.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Test Case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: Total 6 test case scenarios for the controller Method 5 : </w:t>
      </w: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3.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 w:eastAsia="zh-CN"/>
        </w:rPr>
        <w:t>EventIdIsNull()</w:t>
      </w: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/>
        </w:rPr>
        <w:t xml:space="preserve"> :</w:t>
      </w:r>
      <w:r>
        <w:rPr>
          <w:rFonts w:hint="default" w:ascii="Cambria" w:hAnsi="Cambria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Here’s what the code is doing.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We start by setting up the test method. It's annotated with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@Test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, indicating that it's a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JUnit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test case. This method tests the scenario where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is null or invalid.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Create a Mock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We create a String variable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and initialize it with the value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null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". This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represents an invalid input because it's not a proper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 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. The purpose of this test is to ensure that the controller handles such invalid inputs correctly.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Execute and assert or simulate the MVC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In this section, we're testing the behavior of a Spring MVC controller when an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invalid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or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null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is provided. We use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mockMvc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object to simulate an HTTP GET request to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/event/null/notify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endpoint with the specified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, setting the content type to JSON.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Then, we use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andExpect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to assert that the HTTP response status should be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isBadRequest()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, indicating a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400 Bad Request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status code. This verifies that the controller correctly handles the scenario where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null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or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invalid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and responds with a proper error status.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We also capture the result of this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mockMvc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request in a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MvcResult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object, which can be useful for additional assertions or analysis in more complex test scenarios.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Verify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In this last part, we verify that the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fetchNotifyDetailsByEventId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method of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was not called at all. This step ensures that when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null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or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invalid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, the controller does not attempt to call the service method, as it's expected behavior.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Test Case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: Total 6 test case scenarios for the controller Method 5 : </w:t>
      </w:r>
    </w:p>
    <w:p>
      <w:pPr>
        <w:numPr>
          <w:ilvl w:val="0"/>
          <w:numId w:val="3"/>
        </w:num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 w:eastAsia="zh-CN"/>
        </w:rPr>
        <w:t>EventIdIsEmpty()</w:t>
      </w: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/>
        </w:rPr>
        <w:t xml:space="preserve"> :</w:t>
      </w:r>
      <w:r>
        <w:rPr>
          <w:rFonts w:hint="default" w:ascii="Cambria" w:hAnsi="Cambria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Here’s what the code is doing.</w:t>
      </w:r>
    </w:p>
    <w:p>
      <w:pPr>
        <w:numPr>
          <w:ilvl w:val="0"/>
          <w:numId w:val="0"/>
        </w:num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We begin by setting up the test method. It's annotated with @Test, indicating that it's a JUnit test case. This method tests the scenario where the eventId is an empty string.</w:t>
      </w:r>
    </w:p>
    <w:p>
      <w:pPr>
        <w:numPr>
          <w:ilvl w:val="0"/>
          <w:numId w:val="0"/>
        </w:num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Create a Mock 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We create a String variable eventId and initialize it with a single space " ". This eventId represents an empty event ID, which is an invalid input. The purpose of this test is to ensure that the controller handles such invalid inputs correctly.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Execute and assert or simulate the MVC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In this section, we're testing the behavior of a Spring MVC controller when an empty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is provided. We use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mockMvc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object to simulate an HTTP GET request to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/event//notify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endpoint with the specified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, setting the content type to JSON.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Then, we use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andExpect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to assert that the HTTP response status should be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isBadRequest()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, indicating a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400 Bad Request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status code. This verifies that the controller correctly handles the scenario where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is an empty string and responds with a proper error status.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We also capture the result of this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mockMvc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request in a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MvcResult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object, which can be useful for additional assertions or analysis in more complex test scenarios.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Verify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In this last part, we verify that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fetchNotifyDetailsByEventId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method of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was not called at all. This step ensures that when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is an empty string, the controller does not attempt to call the service method, as it's expected behavior.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Test Case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: Total 6 test case scenarios for the controller Method 5 : </w:t>
      </w:r>
    </w:p>
    <w:p>
      <w:pPr>
        <w:numPr>
          <w:ilvl w:val="0"/>
          <w:numId w:val="3"/>
        </w:num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 w:eastAsia="zh-CN"/>
        </w:rPr>
        <w:t>InternalServerError()</w:t>
      </w: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/>
        </w:rPr>
        <w:t xml:space="preserve"> :</w:t>
      </w:r>
      <w:r>
        <w:rPr>
          <w:rFonts w:hint="default" w:ascii="Cambria" w:hAnsi="Cambria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Here’s what the code is doing.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We start by setting up the test method. It's annotated with @Test, indicating that it's a JUnit test case. This method tests the scenario where an internal server error occurs during the execution of the controller.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Create a Mock 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We create a String variable eventId and initialize it with the value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123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". This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 represents a valid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 ID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, and we will use it to test the controller's behavior when an internal server error occurs.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Stub the Mock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In this section, we're using a mocking framework (likely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Mockito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) to simulate the behavior of a service class named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. We're telling the mock to return an empty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Optional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when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fetchNotifyDetailsByEventId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method is called with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. This simulates the scenario where the service encounters an issue and cannot retrieve the event notifications, leading to an internal server error.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Execute and assert or simulate the MVC 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In this part, we're testing the behavior of a Spring MVC controller when the service method encounters an internal server error. We use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mockMvc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object to simulate an HTTP GET request to the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/event/123/notify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endpoint with the specified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Then, we use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andExpect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to assert the following: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The HTTP response status should be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isInternalServerError()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, indicating a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500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Internal Server Error status code.</w:t>
      </w:r>
    </w:p>
    <w:p>
      <w:pPr>
        <w:numPr>
          <w:ilvl w:val="0"/>
          <w:numId w:val="0"/>
        </w:numPr>
        <w:ind w:left="240" w:leftChars="0" w:hanging="240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The response content type should be JSON, specified as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application/json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".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The JSON response body should contain an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error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" field with the value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Internal Server  Error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". This checks that the controller is correctly handling internal server errors and responding with an appropriate error message.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Verify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- In this last part, we verify that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fetchNotifyDetailsByEventId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method of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was called exactly once with the expected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. This step ensures that the controller correctly attempts to call the service method before the internal server error occurs.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Test Case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 xml:space="preserve">: Total 6 test case scenarios for the controller Method 5 : </w:t>
      </w:r>
    </w:p>
    <w:p>
      <w:pPr>
        <w:numPr>
          <w:ilvl w:val="0"/>
          <w:numId w:val="3"/>
        </w:numP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 w:eastAsia="zh-CN"/>
        </w:rPr>
        <w:t>EmptyEventResponse()</w:t>
      </w:r>
      <w:r>
        <w:rPr>
          <w:rFonts w:hint="default" w:ascii="Cambria" w:hAnsi="Cambria"/>
          <w:b/>
          <w:bCs/>
          <w:color w:val="auto"/>
          <w:sz w:val="24"/>
          <w:szCs w:val="24"/>
          <w:highlight w:val="none"/>
          <w:lang w:val="en-US"/>
        </w:rPr>
        <w:t xml:space="preserve"> :</w:t>
      </w:r>
      <w:r>
        <w:rPr>
          <w:rFonts w:hint="default" w:ascii="Cambria" w:hAnsi="Cambria"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  <w:t>Here’s what the code is doing.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We start by setting up the test method. It's annotated with @Test, indicating that it's a JUnit test case. This method tests the scenario where the service method returns an empty response when attempting to retrieve event notifications.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Create a Mock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We create a String variable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and initialize it with the value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123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". This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represents a valid event ID, and we will use it to test the controller's behavior when the service method returns an empty response.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Stub the Mock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In this section, we're using a mocking framework (likely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Mockito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) to simulate the behavior of a service class named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documentGeneratorEventStoreService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. We're telling the mock to return an empty Optional when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fetchNotifyDetailsByEventId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method is called with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. This simulates the scenario where the service method cannot find any event notifications for the given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and returns an empty result.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Execute and assert or simulate the MVC 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In this part, we're testing the behavior of a Spring MVC controller when the service method returns an empty response. We use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mockMvc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object to simulate an HTTP GET request to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/event/123/notify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endpoint with the specified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Then, we use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andExpect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to assert the following: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The HTTP response status should be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isOk()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, indicating a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200 OK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status code, as the controller successfully responds even when the service returns an empty response.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The response content type should be JSON, specified as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MediaType.APPLICATION_JSON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. We assume that the JSON response contains an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" field with the value of the provided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, and we check this using jsonPath("$.eventId").value(eventId)".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--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We also ensure that the "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data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" field does not exist in the response using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jsonPath("$.data").doesNotExist()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, which verifies that no data is returned when the service result is empty.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Verify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Cambria" w:hAnsi="Cambria" w:cs="Cambria"/>
          <w:b/>
          <w:bCs/>
          <w:color w:val="C00000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0"/>
        </w:numPr>
        <w:ind w:left="241" w:leftChars="0" w:hanging="241" w:hangingChars="100"/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</w:pP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--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In this last part, we verify that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>fetchNotifyDetailsByEventId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 xml:space="preserve"> method of the 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documentGeneratorEventStoreService 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was called exactly once with the expected</w:t>
      </w:r>
      <w:r>
        <w:rPr>
          <w:rFonts w:hint="default" w:ascii="Cambria" w:hAnsi="Cambria" w:cs="Cambria"/>
          <w:b/>
          <w:bCs/>
          <w:color w:val="auto"/>
          <w:sz w:val="24"/>
          <w:szCs w:val="24"/>
          <w:highlight w:val="none"/>
          <w:lang w:val="en-US"/>
        </w:rPr>
        <w:t xml:space="preserve"> eventId</w:t>
      </w:r>
      <w:r>
        <w:rPr>
          <w:rFonts w:hint="default" w:ascii="Cambria" w:hAnsi="Cambria" w:cs="Cambria"/>
          <w:b w:val="0"/>
          <w:bCs w:val="0"/>
          <w:color w:val="auto"/>
          <w:sz w:val="24"/>
          <w:szCs w:val="24"/>
          <w:highlight w:val="none"/>
          <w:lang w:val="en-US"/>
        </w:rPr>
        <w:t>. This step ensures that the controller correctly attempts to call the service method and handle its response, even when the response is empty.</w:t>
      </w: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40A42"/>
    <w:multiLevelType w:val="singleLevel"/>
    <w:tmpl w:val="C2840A42"/>
    <w:lvl w:ilvl="0" w:tentative="0">
      <w:start w:val="4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CE6BD5B3"/>
    <w:multiLevelType w:val="singleLevel"/>
    <w:tmpl w:val="CE6BD5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5F74D95"/>
    <w:multiLevelType w:val="singleLevel"/>
    <w:tmpl w:val="45F74D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31C11"/>
    <w:rsid w:val="06597191"/>
    <w:rsid w:val="07424F75"/>
    <w:rsid w:val="08A85835"/>
    <w:rsid w:val="09D718D9"/>
    <w:rsid w:val="0B7A359A"/>
    <w:rsid w:val="0B842268"/>
    <w:rsid w:val="0C29494F"/>
    <w:rsid w:val="0EE20F2A"/>
    <w:rsid w:val="0F0E4516"/>
    <w:rsid w:val="10D95CB2"/>
    <w:rsid w:val="11604877"/>
    <w:rsid w:val="122962B6"/>
    <w:rsid w:val="16182053"/>
    <w:rsid w:val="17D328DB"/>
    <w:rsid w:val="1B516F78"/>
    <w:rsid w:val="1C98645E"/>
    <w:rsid w:val="1E6A6384"/>
    <w:rsid w:val="1EDA542E"/>
    <w:rsid w:val="213C3006"/>
    <w:rsid w:val="21F77387"/>
    <w:rsid w:val="234279DB"/>
    <w:rsid w:val="235276E8"/>
    <w:rsid w:val="2429796C"/>
    <w:rsid w:val="24374811"/>
    <w:rsid w:val="258C4EA7"/>
    <w:rsid w:val="2BE233B9"/>
    <w:rsid w:val="2E857DAE"/>
    <w:rsid w:val="2F540736"/>
    <w:rsid w:val="36041D19"/>
    <w:rsid w:val="38A31C11"/>
    <w:rsid w:val="3AE138A5"/>
    <w:rsid w:val="3B271EAB"/>
    <w:rsid w:val="3CF90606"/>
    <w:rsid w:val="3DEA4F97"/>
    <w:rsid w:val="3FD213B8"/>
    <w:rsid w:val="3FF81B3D"/>
    <w:rsid w:val="40ED2B91"/>
    <w:rsid w:val="42446531"/>
    <w:rsid w:val="44DD1D92"/>
    <w:rsid w:val="459B1F40"/>
    <w:rsid w:val="464E1FF0"/>
    <w:rsid w:val="488B4811"/>
    <w:rsid w:val="4922188C"/>
    <w:rsid w:val="499D1935"/>
    <w:rsid w:val="4A581AD8"/>
    <w:rsid w:val="4AB838D3"/>
    <w:rsid w:val="4CE444B6"/>
    <w:rsid w:val="4EBF2AC2"/>
    <w:rsid w:val="51B17F91"/>
    <w:rsid w:val="51E333FD"/>
    <w:rsid w:val="55F4387F"/>
    <w:rsid w:val="56474B1D"/>
    <w:rsid w:val="57C01086"/>
    <w:rsid w:val="5A79327D"/>
    <w:rsid w:val="60006FB3"/>
    <w:rsid w:val="61FD7BF9"/>
    <w:rsid w:val="643519F5"/>
    <w:rsid w:val="65465506"/>
    <w:rsid w:val="68424704"/>
    <w:rsid w:val="6A077C02"/>
    <w:rsid w:val="6ABA2E4A"/>
    <w:rsid w:val="6AF62BCA"/>
    <w:rsid w:val="6D094E33"/>
    <w:rsid w:val="6DA577DB"/>
    <w:rsid w:val="704A3918"/>
    <w:rsid w:val="717C0B29"/>
    <w:rsid w:val="71F7672C"/>
    <w:rsid w:val="73065B78"/>
    <w:rsid w:val="73751155"/>
    <w:rsid w:val="75A36726"/>
    <w:rsid w:val="789D74D9"/>
    <w:rsid w:val="79FC352A"/>
    <w:rsid w:val="7AF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2023-09-24T11:32:00Z</dcterms:created>
  <dc:creator>Somanath</dc:creator>
  <cp:lastModifiedBy>Somanath</cp:lastModifiedBy>
  <dcterms:modified xsi:type="dcterms:W3CDTF">2023-10-04T18:49:49Z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4B2BED8D3045429DA206B72E73DEA50D_11</vt:lpwstr>
  </property>
</Properties>
</file>