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4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🧠</w:t>
      </w:r>
    </w:p>
    <w:p>
      <w:pPr>
        <w:spacing w:after="20" w:before="40"/>
        <w:jc w:val="center"/>
      </w:pPr>
      <w:r>
        <w:rPr>
          <w:rFonts w:ascii="Calibri" w:cs="Calibri" w:eastAsia="Calibri" w:hAnsi="Calibri"/>
          <w:b/>
          <w:bCs/>
          <w:color w:val="1A1A1A"/>
          <w:sz w:val="72"/>
          <w:szCs w:val="72"/>
        </w:rPr>
        <w:t xml:space="preserve">PaperMind Analyst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8716C"/>
          <w:sz w:val="26"/>
          <w:szCs w:val="26"/>
        </w:rPr>
        <w:t xml:space="preserve">Semantic RAG · Cited Synthesis · Research Paper Analyst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single" w:color="F59E0B" w:sz="12"/>
              <w:right w:val="nil" w:color="FFFFFF" w:sz="0"/>
            </w:tcBorders>
            <w:shd w:fill="FFFFFF" w:val="clear"/>
          </w:tcPr>
          <w:p/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4"/>
          <w:szCs w:val="24"/>
        </w:rPr>
        <w:t xml:space="preserve">A full-stack AI-powered system that fetches 100+ papers from arXiv and Semantic Scholar, chunks and indexes them with FAISS, then lets you ask questions and get </w:t>
      </w: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24"/>
          <w:szCs w:val="24"/>
        </w:rPr>
        <w:t xml:space="preserve">synthesised, cited answers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4"/>
          <w:szCs w:val="24"/>
        </w:rPr>
        <w:t xml:space="preserve"> powered by RAG + GPT.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F59E0B" w:sz="8"/>
        </w:pBdr>
        <w:spacing w:after="120" w:before="48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1. What This Project Is</w:t>
      </w:r>
    </w:p>
    <w:p>
      <w:pPr>
        <w:spacing w:after="120" w:before="0"/>
      </w:pPr>
      <w:r>
        <w:rPr>
          <w:rFonts w:ascii="Calibri" w:cs="Calibri" w:eastAsia="Calibri" w:hAnsi="Calibri"/>
          <w:color w:val="44403C"/>
          <w:sz w:val="22"/>
          <w:szCs w:val="22"/>
        </w:rPr>
        <w:t xml:space="preserve">PaperMind Analyst is a full-stack, production-ready research tool built on a Retrieval-Augmented Generation (RAG) pipeline. It goes beyond simple search: you load papers, ask questions in natural language, and receive answers that cite the exact passages they were drawn from.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2"/>
              <w:left w:val="single" w:color="0369A1" w:sz="24"/>
              <w:bottom w:val="single" w:color="0369A1" w:sz="4"/>
              <w:right w:val="single" w:color="0369A1" w:sz="4"/>
            </w:tcBorders>
            <w:shd w:fill="E0F2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69A1"/>
                <w:sz w:val="22"/>
                <w:szCs w:val="22"/>
              </w:rPr>
              <w:t xml:space="preserve">Core capability: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369A1"/>
                <w:sz w:val="22"/>
                <w:szCs w:val="22"/>
              </w:rPr>
              <w:t xml:space="preserve">Ask “What are the best chunking strategies?” across 100 arXiv papers and get a cited, synthesised answer in seconds.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What makes this different from a recommender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The original PaperMind was a </w:t>
      </w: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recommender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— it ranked papers by semantic similarity. This upgrade adds an </w:t>
      </w: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22"/>
          <w:szCs w:val="22"/>
        </w:rPr>
        <w:t xml:space="preserve">analyst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: you can now </w:t>
      </w:r>
      <w:r>
        <w:rPr>
          <w:rFonts w:ascii="Calibri" w:cs="Calibri" w:eastAsia="Calibri" w:hAnsi="Calibri"/>
          <w:b w:val="false"/>
          <w:bCs w:val="false"/>
          <w:i/>
          <w:iCs/>
          <w:color w:val="44403C"/>
          <w:sz w:val="22"/>
          <w:szCs w:val="22"/>
        </w:rPr>
        <w:t xml:space="preserve">interrogate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the papers as a corpus, not just rank them. The workflow becomes: Search → Load → Chat.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F59E0B" w:sz="8"/>
        </w:pBdr>
        <w:spacing w:after="120" w:before="48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2. Architecture Overview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il" w:color="FFFFFF" w:sz="0"/>
              <w:left w:val="single" w:color="F59E0B" w:sz="8"/>
              <w:bottom w:val="nil" w:color="FFFFFF" w:sz="0"/>
              <w:right w:val="nil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Search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716C"/>
                <w:sz w:val="20"/>
                <w:szCs w:val="20"/>
              </w:rPr>
              <w:t xml:space="preserve">User types a query. Backend fetches papers from arXiv + Semantic Scholar APIs, embeds each title+abstract, builds a FAISS index, and returns the top-k ranked results.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il" w:color="FFFFFF" w:sz="0"/>
              <w:left w:val="single" w:color="F59E0B" w:sz="8"/>
              <w:bottom w:val="nil" w:color="FFFFFF" w:sz="0"/>
              <w:right w:val="nil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Select &amp; Load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716C"/>
                <w:sz w:val="20"/>
                <w:szCs w:val="20"/>
              </w:rPr>
              <w:t xml:space="preserve">User checks which papers to analyse (all are pre-selected). The paper set is passed to the Analyst panel on the frontend.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il" w:color="FFFFFF" w:sz="0"/>
              <w:left w:val="single" w:color="F59E0B" w:sz="8"/>
              <w:bottom w:val="nil" w:color="FFFFFF" w:sz="0"/>
              <w:right w:val="nil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Chunk &amp; Index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716C"/>
                <w:sz w:val="20"/>
                <w:szCs w:val="20"/>
              </w:rPr>
              <w:t xml:space="preserve">On each /ask request, the backend chunks every selected paper into overlapping 200-word windows, embeds them, and builds a fresh FAISS chunk index.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il" w:color="FFFFFF" w:sz="0"/>
              <w:left w:val="single" w:color="F59E0B" w:sz="8"/>
              <w:bottom w:val="nil" w:color="FFFFFF" w:sz="0"/>
              <w:right w:val="nil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Retrieve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716C"/>
                <w:sz w:val="20"/>
                <w:szCs w:val="20"/>
              </w:rPr>
              <w:t xml:space="preserve">The question is embedded and the top-8 most relevant chunks are retrieved from the index by cosine similarity.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il" w:color="FFFFFF" w:sz="0"/>
              <w:left w:val="single" w:color="F59E0B" w:sz="8"/>
              <w:bottom w:val="nil" w:color="FFFFFF" w:sz="0"/>
              <w:right w:val="nil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Synthesise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716C"/>
                <w:sz w:val="20"/>
                <w:szCs w:val="20"/>
              </w:rPr>
              <w:t xml:space="preserve">GPT receives the numbered chunks and is instructed to write a synthesised, cited answer using [1] [2] … notation. Citations link to the originating paper.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React + Tailwind CSS</w:t>
            </w:r>
          </w:p>
        </w:tc>
        <w:tc>
          <w:tcPr>
            <w:tcW w:type="dxa" w:w="37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Search UI, paper cards with selection toggles, Analyst chat panel</w:t>
            </w:r>
          </w:p>
        </w:tc>
      </w:tr>
      <w:t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Python + FastAPI</w:t>
            </w:r>
          </w:p>
        </w:tc>
        <w:tc>
          <w:tcPr>
            <w:tcW w:type="dxa" w:w="37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REST API: /recommend, /ask, /upload-document, /stats</w:t>
            </w:r>
          </w:p>
        </w:tc>
      </w:tr>
      <w:t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37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all-MiniLM-L6-v2 — free, local, no API key needed</w:t>
            </w:r>
          </w:p>
        </w:tc>
      </w:tr>
      <w:t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Vector DB</w:t>
            </w:r>
          </w:p>
        </w:tc>
        <w:tc>
          <w:tcPr>
            <w:tcW w:type="dxa" w:w="3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FAISS (faiss-cpu)</w:t>
            </w:r>
          </w:p>
        </w:tc>
        <w:tc>
          <w:tcPr>
            <w:tcW w:type="dxa" w:w="37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In-memory flat L2 index for both paper-level and chunk-level search</w:t>
            </w:r>
          </w:p>
        </w:tc>
      </w:tr>
      <w:t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Chunking</w:t>
            </w:r>
          </w:p>
        </w:tc>
        <w:tc>
          <w:tcPr>
            <w:tcW w:type="dxa" w:w="3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Custom sliding window</w:t>
            </w:r>
          </w:p>
        </w:tc>
        <w:tc>
          <w:tcPr>
            <w:tcW w:type="dxa" w:w="37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200-word windows, 40-word overlap, title prepended to each chunk</w:t>
            </w:r>
          </w:p>
        </w:tc>
      </w:tr>
      <w:t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Synthesis</w:t>
            </w:r>
          </w:p>
        </w:tc>
        <w:tc>
          <w:tcPr>
            <w:tcW w:type="dxa" w:w="3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OpenAI GPT-3.5-turbo</w:t>
            </w:r>
          </w:p>
        </w:tc>
        <w:tc>
          <w:tcPr>
            <w:tcW w:type="dxa" w:w="37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Optional — falls back to excerpt display if no API key is set</w:t>
            </w:r>
          </w:p>
        </w:tc>
      </w:tr>
      <w:t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Semantic Scholar + arXiv APIs</w:t>
            </w:r>
          </w:p>
        </w:tc>
        <w:tc>
          <w:tcPr>
            <w:tcW w:type="dxa" w:w="37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Real-time paper fetching, no account required</w:t>
            </w:r>
          </w:p>
        </w:tc>
      </w:tr>
    </w:tbl>
    <w:p>
      <w:pPr>
        <w:pStyle w:val="Heading1"/>
        <w:pBdr>
          <w:bottom w:val="single" w:color="F59E0B" w:sz="8"/>
        </w:pBdr>
        <w:spacing w:after="120" w:before="48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3.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03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E5E4"/>
                <w:sz w:val="16"/>
                <w:szCs w:val="16"/>
              </w:rPr>
              <w:t xml:space="preserve">File Tree</w:t>
            </w:r>
          </w:p>
        </w:tc>
      </w:tr>
      <w:tr>
        <w:tc>
          <w:tcPr>
            <w:tcW w:type="dxa" w:w="9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papermind/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├── backend/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├── app.py                  ← FastAPI server (all endpoints)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├── data_sources.py         ← arXiv + Semantic Scholar fetchers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├── embedding_service.py    ← FAISS index + search helpers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├── explanation_service.py  ← GPT relevance explanations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├── config.py               ← Environment + model config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├── exceptions.py           ← Custom exception hierarchy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├── requirements.txt        ← Python dependencies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└── .env                    ← OPENAI_API_KEY (create this)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├── frontend/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└── src/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    ├── PaperMindAnalyst.jsx   ← Main app (replaces PaperMind.jsx)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    ├── components/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    │   ├── PaperCard.jsx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    │   ├── SearchBar.jsx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    │   ├── ResultsList.jsx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    │   ├── ErrorBanner.jsx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    │   └── Loader.jsx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    ├── pages/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    │   └── SearchPage.jsx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    ├── services/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    │   └── api.js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│       └── App.jsx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F59E0B" w:sz="8"/>
        </w:pBdr>
        <w:spacing w:after="120" w:before="48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4. Prerequisites</w:t>
      </w:r>
    </w:p>
    <w:p>
      <w:pPr>
        <w:spacing w:after="120" w:before="0"/>
      </w:pPr>
      <w:r>
        <w:rPr>
          <w:rFonts w:ascii="Calibri" w:cs="Calibri" w:eastAsia="Calibri" w:hAnsi="Calibri"/>
          <w:color w:val="44403C"/>
          <w:sz w:val="22"/>
          <w:szCs w:val="22"/>
        </w:rPr>
        <w:t xml:space="preserve">Before you start, make sure these are installed on your machine: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Python 3.10+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python3 --version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to check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Node.js 18+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node --version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to check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pip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 usually bundled with Python 3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 for cloning (optional)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OpenAI API 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 optional; enables GPT synthesis + relevance explanations. Without it the app still works but falls back to excerpt-only answers.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2"/>
              <w:left w:val="single" w:color="166534" w:sz="24"/>
              <w:bottom w:val="single" w:color="166534" w:sz="4"/>
              <w:right w:val="single" w:color="166534" w:sz="4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No GPU required.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  The embedding model (all-MiniLM-L6-v2) runs on CPU and downloads automatically on first launch (~80 MB).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F59E0B" w:sz="8"/>
        </w:pBdr>
        <w:spacing w:after="120" w:before="48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5. Installation &amp; Setup</w:t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D97706"/>
          <w:sz w:val="30"/>
          <w:szCs w:val="30"/>
        </w:rPr>
        <w:t xml:space="preserve">5.1 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03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E5E4"/>
                <w:sz w:val="16"/>
                <w:szCs w:val="16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git clone https://github.com/youruser/papermind.git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cd papermind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D97706"/>
          <w:sz w:val="30"/>
          <w:szCs w:val="30"/>
        </w:rPr>
        <w:t xml:space="preserve">5.2  Backend setup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Create and activate a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03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E5E4"/>
                <w:sz w:val="16"/>
                <w:szCs w:val="16"/>
              </w:rPr>
              <w:t xml:space="preserve">Terminal — backend/</w:t>
            </w:r>
          </w:p>
        </w:tc>
      </w:tr>
      <w:tr>
        <w:tc>
          <w:tcPr>
            <w:tcW w:type="dxa" w:w="9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cd backend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python3 -m venv venv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# macOS / Linux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source venv/bin/activate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# Windows (PowerShell)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.\venv\Scripts\Activate.ps1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Install Python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03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E5E4"/>
                <w:sz w:val="16"/>
                <w:szCs w:val="16"/>
              </w:rPr>
              <w:t xml:space="preserve">Terminal — backend/</w:t>
            </w:r>
          </w:p>
        </w:tc>
      </w:tr>
      <w:tr>
        <w:tc>
          <w:tcPr>
            <w:tcW w:type="dxa" w:w="9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requirements.txt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installs: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fastapi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+ uvicorn — the web framework and ASGI server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sentence-transformers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local embedding model (downloads on first run)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faiss-cpu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vector similarity search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openai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GPT synthesis (optional but recommended)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requests, python-dotenv, numpy, python-multipart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utilities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Create a 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03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E5E4"/>
                <w:sz w:val="16"/>
                <w:szCs w:val="16"/>
              </w:rPr>
              <w:t xml:space="preserve">backend/.env</w:t>
            </w:r>
          </w:p>
        </w:tc>
      </w:tr>
      <w:tr>
        <w:tc>
          <w:tcPr>
            <w:tcW w:type="dxa" w:w="9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# backend/.env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OPENAI_API_KEY=sk-...your-key-here...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Leave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OPENAI_API_KEY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blank or omit the file entirely if you don’t have a key — the app still works, just without GPT synthesis.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Start the backend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03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E5E4"/>
                <w:sz w:val="16"/>
                <w:szCs w:val="16"/>
              </w:rPr>
              <w:t xml:space="preserve">Terminal — backend/</w:t>
            </w:r>
          </w:p>
        </w:tc>
      </w:tr>
      <w:tr>
        <w:tc>
          <w:tcPr>
            <w:tcW w:type="dxa" w:w="9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uvicorn app:app --reload --host 0.0.0.0 --port 8000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716C" w:sz="12"/>
              <w:left w:val="single" w:color="78716C" w:sz="24"/>
              <w:bottom w:val="single" w:color="78716C" w:sz="4"/>
              <w:right w:val="single" w:color="78716C" w:sz="4"/>
            </w:tcBorders>
            <w:shd w:fill="F5F5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03C"/>
                <w:sz w:val="22"/>
                <w:szCs w:val="22"/>
              </w:rPr>
              <w:t xml:space="preserve">Expected output: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8716C"/>
                <w:sz w:val="20"/>
                <w:szCs w:val="20"/>
              </w:rPr>
              <w:t xml:space="preserve">  INFO:     Uvicorn running on http://0.0.0.0:8000 (Press CTRL+C to quit)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03C"/>
                <w:sz w:val="22"/>
                <w:szCs w:val="22"/>
              </w:rPr>
              <w:t xml:space="preserve">Verify: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  Open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http://localhost:8000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 — you should see the health-check JSON.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D97706"/>
          <w:sz w:val="30"/>
          <w:szCs w:val="30"/>
        </w:rPr>
        <w:t xml:space="preserve">5.3  Frontend setup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Install Node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03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E5E4"/>
                <w:sz w:val="16"/>
                <w:szCs w:val="16"/>
              </w:rPr>
              <w:t xml:space="preserve">Terminal — frontend/</w:t>
            </w:r>
          </w:p>
        </w:tc>
      </w:tr>
      <w:tr>
        <w:tc>
          <w:tcPr>
            <w:tcW w:type="dxa" w:w="9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cd ../frontend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Point the frontend at the backend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src/PaperMindAnalyst.jsx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(or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src/services/api.js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) and confirm the base URL: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03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E5E4"/>
                <w:sz w:val="16"/>
                <w:szCs w:val="16"/>
              </w:rPr>
              <w:t xml:space="preserve">PaperMindAnalyst.jsx (line 4)</w:t>
            </w:r>
          </w:p>
        </w:tc>
      </w:tr>
      <w:tr>
        <w:tc>
          <w:tcPr>
            <w:tcW w:type="dxa" w:w="9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const API_BASE = 'http://localhost:8000';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Update App.jsx to use the new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03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E5E4"/>
                <w:sz w:val="16"/>
                <w:szCs w:val="16"/>
              </w:rPr>
              <w:t xml:space="preserve">src/App.jsx</w:t>
            </w:r>
          </w:p>
        </w:tc>
      </w:tr>
      <w:tr>
        <w:tc>
          <w:tcPr>
            <w:tcW w:type="dxa" w:w="9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// src/App.jsx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import PaperMindAnalyst from './PaperMindAnalyst';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function App()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return &lt;PaperMindAnalyst /&gt;;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export default App;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Start the frontend dev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03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E5E4"/>
                <w:sz w:val="16"/>
                <w:szCs w:val="16"/>
              </w:rPr>
              <w:t xml:space="preserve">Terminal — frontend/</w:t>
            </w:r>
          </w:p>
        </w:tc>
      </w:tr>
      <w:tr>
        <w:tc>
          <w:tcPr>
            <w:tcW w:type="dxa" w:w="9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http://localhost:5173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in your browser. The app should appear fully functional.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F59E0B" w:sz="8"/>
        </w:pBdr>
        <w:spacing w:after="120" w:before="48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6.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69A1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</w:t>
            </w:r>
          </w:p>
        </w:tc>
        <w:tc>
          <w:tcPr>
            <w:tcW w:type="dxa" w:w="57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Health check — returns version, status, and available features</w:t>
            </w:r>
          </w:p>
        </w:tc>
      </w:tr>
      <w:tr>
        <w:tc>
          <w:tcPr>
            <w:tcW w:type="dxa" w:w="12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/recommend</w:t>
            </w:r>
          </w:p>
        </w:tc>
        <w:tc>
          <w:tcPr>
            <w:tcW w:type="dxa" w:w="57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Fetch papers from arXiv + Semantic Scholar, embed and rank by semantic similarity to the query</w:t>
            </w:r>
          </w:p>
        </w:tc>
      </w:tr>
      <w:tr>
        <w:tc>
          <w:tcPr>
            <w:tcW w:type="dxa" w:w="12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/ask</w:t>
            </w:r>
          </w:p>
        </w:tc>
        <w:tc>
          <w:tcPr>
            <w:tcW w:type="dxa" w:w="57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RAG endpoint: chunk session papers, retrieve relevant passages, synthesise a cited answer</w:t>
            </w:r>
          </w:p>
        </w:tc>
      </w:tr>
      <w:tr>
        <w:tc>
          <w:tcPr>
            <w:tcW w:type="dxa" w:w="12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/upload-document</w:t>
            </w:r>
          </w:p>
        </w:tc>
        <w:tc>
          <w:tcPr>
            <w:tcW w:type="dxa" w:w="57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Upload a .txt / .md file; extracts key terms, runs /recommend automatically</w:t>
            </w:r>
          </w:p>
        </w:tc>
      </w:tr>
      <w:tr>
        <w:tc>
          <w:tcPr>
            <w:tcW w:type="dxa" w:w="12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69A1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/stats</w:t>
            </w:r>
          </w:p>
        </w:tc>
        <w:tc>
          <w:tcPr>
            <w:tcW w:type="dxa" w:w="57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Returns indexed paper count, model name, available sources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D97706"/>
          <w:sz w:val="30"/>
          <w:szCs w:val="30"/>
        </w:rPr>
        <w:t xml:space="preserve">POST /ask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03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E5E4"/>
                <w:sz w:val="16"/>
                <w:szCs w:val="16"/>
              </w:rPr>
              <w:t xml:space="preserve">JSON body</w:t>
            </w:r>
          </w:p>
        </w:tc>
      </w:tr>
      <w:tr>
        <w:tc>
          <w:tcPr>
            <w:tcW w:type="dxa" w:w="9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"question": "What are the main chunking strategies?",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"paper_ids": ["2301.12345", "abc123def456"],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"session_papers":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  { "id": "...", "title": "...", "abstract": "...", "authors": [...], "url": "..."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"top_k": 8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D97706"/>
          <w:sz w:val="30"/>
          <w:szCs w:val="30"/>
        </w:rPr>
        <w:t xml:space="preserve">POST /ask — response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03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E5E4"/>
                <w:sz w:val="16"/>
                <w:szCs w:val="16"/>
              </w:rPr>
              <w:t xml:space="preserve">JSON response</w:t>
            </w:r>
          </w:p>
        </w:tc>
      </w:tr>
      <w:tr>
        <w:tc>
          <w:tcPr>
            <w:tcW w:type="dxa" w:w="9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"question": "What are the main chunking strategies?",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"answer": "Three main strategies emerge from the literature [1][3]: ...",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"citations":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 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    "paper_id": "2301.12345",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    "title": "Efficient Chunking for RAG Systems",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    "authors": ["Smith, J.", "Lee, A."],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    "url": "https://arxiv.org/abs/2301.12345",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    "chunk_text": "Fixed-size chunking divides documents into segments of..."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"papers_consulted": 5,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  "processing_time": 1.43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F59E0B" w:sz="8"/>
        </w:pBdr>
        <w:spacing w:after="120" w:before="48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7. How the RAG Pipeline Works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Step-by-step inside /ask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Receive the question and the full list of session papers from the frontend.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Chunk each paper.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For every paper, combine its title and abstract into a string, then split using a sliding window of 200 words with 40-word overlap. A paper with a 300-word abstract produces ~3 chunks, each carrying the paper’s metadata for citation.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Embed all chunks.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Each chunk is passed through all-MiniLM-L6-v2 to produce a 384-dimensional float32 vector.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Build a FAISS index.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A flat L2 index is built over all chunks. For 15 papers this is typically 45–90 chunks — sub-millisecond to build.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Retrieve top-k.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The question itself is embedded and the 8 nearest chunks are retrieved by L2 distance, converted to a similarity score via 1/(1+distance).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Build a numbered context block.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Chunks are formatted as [1] Title (Author et al.) \n chunk_text and concatenated.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Call GPT-3.5-turbo.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The system prompt instructs GPT to answer using only the provided excerpts and to cite with [N] notation. Temperature is 0.2 for factual consistency.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Return the answer + citations.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The response includes the full answer markdown string, a list of Citation objects (paper id, title, authors, url, chunk used), papers consulted count, and processing time.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12"/>
              <w:left w:val="single" w:color="5B21B6" w:sz="24"/>
              <w:bottom w:val="single" w:color="5B21B6" w:sz="4"/>
              <w:right w:val="single" w:color="5B21B6" w:sz="4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1B6"/>
                <w:sz w:val="22"/>
                <w:szCs w:val="22"/>
              </w:rPr>
              <w:t xml:space="preserve">No OpenAI key?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21B6"/>
                <w:sz w:val="22"/>
                <w:szCs w:val="22"/>
              </w:rPr>
              <w:t xml:space="preserve">  The fallback synthesiser lists the top-5 retrieved chunks with their titles directly in the answer — no synthesis but still informative.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F59E0B" w:sz="8"/>
        </w:pBdr>
        <w:spacing w:after="120" w:before="48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8. Frontend Component Guide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PaperMindAnalyst.jsx — root component</w:t>
      </w:r>
    </w:p>
    <w:p>
      <w:pPr>
        <w:spacing w:after="120" w:before="0"/>
      </w:pPr>
      <w:r>
        <w:rPr>
          <w:rFonts w:ascii="Calibri" w:cs="Calibri" w:eastAsia="Calibri" w:hAnsi="Calibri"/>
          <w:color w:val="44403C"/>
          <w:sz w:val="22"/>
          <w:szCs w:val="22"/>
        </w:rPr>
        <w:t xml:space="preserve">Manages global state: query, papers list, selected paper IDs, analyst panel open/close, loading and error state. Also handles the export-to-JSON and file-upload flows.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PaperCard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Each card is a selection toggle. Clicking it adds/removes the paper from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selectedIds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. A gold checkmark ring indicates selection. The card also shows the relevance score badge, AI explanation (violet box), abstract with expand/collapse, and links to the paper URL and PDF.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AnalystPanel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A sticky right-side drawer (420 px wide on desktop, full width on mobile). Maintains a local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messages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array. On submit, appends a user bubble, a loading indicator, then calls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POST /ask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with the selected papers. The response is appended as an assistant message with expandable citations.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ChatMessage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Renders three roles: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(right-aligned dark bubble),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thinking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(spinner),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assistant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(synthesis card with citation toggle). Inline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[N]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markers are rendered as amber superscript chips via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0"/>
          <w:szCs w:val="20"/>
        </w:rPr>
        <w:t xml:space="preserve">AnswerText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component.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F59E0B" w:sz="8"/>
        </w:pBdr>
        <w:spacing w:after="120" w:before="48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9.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1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Enables GPT-3.5-turbo synthesis and relevance explanations. Falls back gracefully if missing.</w:t>
            </w:r>
          </w:p>
        </w:tc>
      </w:tr>
      <w:tr>
        <w:tc>
          <w:tcPr>
            <w:tcW w:type="dxa" w:w="28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LOG_LEVEL</w:t>
            </w:r>
          </w:p>
        </w:tc>
        <w:tc>
          <w:tcPr>
            <w:tcW w:type="dxa" w:w="1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Python logging level. Default: INFO. Set to DEBUG for verbose output.</w:t>
            </w:r>
          </w:p>
        </w:tc>
      </w:tr>
      <w:tr>
        <w:tc>
          <w:tcPr>
            <w:tcW w:type="dxa" w:w="28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REACT_APP_API_URL</w:t>
            </w:r>
          </w:p>
        </w:tc>
        <w:tc>
          <w:tcPr>
            <w:tcW w:type="dxa" w:w="1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Frontend API base URL. Defaults to http://localhost:8000.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F59E0B" w:sz="8"/>
        </w:pBdr>
        <w:spacing w:after="120" w:before="48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10. Troubleshooting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Backend won’t start — “ModuleNotFoundError”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716C" w:sz="12"/>
              <w:left w:val="single" w:color="78716C" w:sz="24"/>
              <w:bottom w:val="single" w:color="78716C" w:sz="4"/>
              <w:right w:val="single" w:color="78716C" w:sz="4"/>
            </w:tcBorders>
            <w:shd w:fill="F5F5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Cause: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Virtual environment not activated,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pip install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 not run.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Run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source venv/bin/activate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 then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pip install -r requirements.txt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 again.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Frontend shows “Failed to fetch”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716C" w:sz="12"/>
              <w:left w:val="single" w:color="78716C" w:sz="24"/>
              <w:bottom w:val="single" w:color="78716C" w:sz="4"/>
              <w:right w:val="single" w:color="78716C" w:sz="4"/>
            </w:tcBorders>
            <w:shd w:fill="F5F5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Cause: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Backend not running, or CORS error if frontend is on a different port/domain.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Check that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uvicorn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 is running on port 8000. The backend’s CORS middleware is set to allow all origins by default.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“No papers found” for a valid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716C" w:sz="12"/>
              <w:left w:val="single" w:color="78716C" w:sz="24"/>
              <w:bottom w:val="single" w:color="78716C" w:sz="4"/>
              <w:right w:val="single" w:color="78716C" w:sz="4"/>
            </w:tcBorders>
            <w:shd w:fill="F5F5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Cause: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Semantic Scholar and arXiv APIs occasionally return empty results for very short or overly specific queries, or may be rate-limiting.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Try a broader query. Wait 60 seconds if you suspect rate-limiting. The backend logs will show which source returned 0 results.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GPT synthesis not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716C" w:sz="12"/>
              <w:left w:val="single" w:color="78716C" w:sz="24"/>
              <w:bottom w:val="single" w:color="78716C" w:sz="4"/>
              <w:right w:val="single" w:color="78716C" w:sz="4"/>
            </w:tcBorders>
            <w:shd w:fill="F5F5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Cause: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OPENAI_API_KEY not set, expired, or quota exceeded.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Check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backend/.env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. The app will still work — answers will show excerpts only without synthesis.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sentence-transformers downloading slowly on first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2"/>
              <w:left w:val="single" w:color="166534" w:sz="24"/>
              <w:bottom w:val="single" w:color="166534" w:sz="4"/>
              <w:right w:val="single" w:color="166534" w:sz="4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Expected behaviour.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22"/>
                <w:szCs w:val="22"/>
              </w:rPr>
              <w:t xml:space="preserve">  The model (~80 MB) is downloaded from HuggingFace Hub on first use and cached. Subsequent runs are instant.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F59E0B" w:sz="8"/>
        </w:pBdr>
        <w:spacing w:after="120" w:before="48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11. Future Enhancements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PDF upload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parse full paper PDFs with PyMuPDF for richer chunking beyond abstracts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Persistent vector store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replace in-memory FAISS with ChromaDB or Pinecone for cross-session memory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Paper filtering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filter results by year, citation count, author, or research area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Multi-turn conversation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send conversation history to /ask for follow-up questions and context retention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BibTeX export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one-click citation export in BibTeX / RIS format for reference managers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Zotero / Mendeley integration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sync saved papers directly to your reference library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Streaming responses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stream GPT tokens to the chat panel for a more responsive feel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44403C"/>
          <w:sz w:val="22"/>
          <w:szCs w:val="22"/>
        </w:rPr>
        <w:t xml:space="preserve">Research area classifier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22"/>
          <w:szCs w:val="22"/>
        </w:rPr>
        <w:t xml:space="preserve">  — auto-tag each paper’s domain (NLP, CV, RL, etc.) for faceted browsing</w:t>
      </w:r>
    </w:p>
    <w:p>
      <w:pP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5E4" w:sz="4"/>
      </w:pBdr>
      <w:tabs>
        <w:tab w:val="right" w:pos="9360"/>
      </w:tabs>
      <w:spacing w:after="0" w:before="60"/>
    </w:pPr>
    <w:r>
      <w:rPr>
        <w:rFonts w:ascii="Calibri" w:cs="Calibri" w:eastAsia="Calibri" w:hAnsi="Calibri"/>
        <w:b w:val="false"/>
        <w:bCs w:val="false"/>
        <w:i w:val="false"/>
        <w:iCs w:val="false"/>
        <w:color w:val="78716C"/>
        <w:sz w:val="18"/>
        <w:szCs w:val="18"/>
      </w:rPr>
      <w:t xml:space="preserve">Full-Stack AI Project Guide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olor w:val="78716C"/>
        <w:sz w:val="18"/>
        <w:szCs w:val="18"/>
      </w:rPr>
      <w:t xml:space="preserve">Page </w:t>
    </w:r>
    <w:r>
      <w:rPr>
        <w:rFonts w:ascii="Calibri" w:cs="Calibri" w:eastAsia="Calibri" w:hAnsi="Calibri"/>
        <w:color w:val="78716C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6"/>
      </w:pBdr>
      <w:spacing w:after="120" w:before="0"/>
    </w:pPr>
    <w:r>
      <w:rPr>
        <w:rFonts w:ascii="Calibri" w:cs="Calibri" w:eastAsia="Calibri" w:hAnsi="Calibri"/>
        <w:b/>
        <w:bCs/>
        <w:i w:val="false"/>
        <w:iCs w:val="false"/>
        <w:color w:val="D97706"/>
        <w:sz w:val="22"/>
        <w:szCs w:val="22"/>
      </w:rPr>
      <w:t xml:space="preserve">PaperMind Analyst</w:t>
    </w:r>
    <w:r>
      <w:rPr>
        <w:rFonts w:ascii="Calibri" w:cs="Calibri" w:eastAsia="Calibri" w:hAnsi="Calibri"/>
        <w:b w:val="false"/>
        <w:bCs w:val="false"/>
        <w:i w:val="false"/>
        <w:iCs w:val="false"/>
        <w:color w:val="78716C"/>
        <w:sz w:val="22"/>
        <w:szCs w:val="22"/>
      </w:rPr>
      <w:t xml:space="preserve">  ·  Research Paper Analyst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0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Calibri" w:cs="Calibri" w:eastAsia="Calibri" w:hAnsi="Calibri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60"/>
      <w:outlineLvl w:val="1"/>
    </w:pPr>
    <w:rPr>
      <w:rFonts w:ascii="Calibri" w:cs="Calibri" w:eastAsia="Calibri" w:hAnsi="Calibri"/>
      <w:b/>
      <w:bCs/>
      <w:color w:val="D9770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Calibri" w:cs="Calibri" w:eastAsia="Calibri" w:hAnsi="Calibri"/>
      <w:b/>
      <w:bCs/>
      <w:color w:val="444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2026-05-23T06:13:16.870Z</dcterms:created>
  <dcterms:modified xsi:type="dcterms:W3CDTF">2026-05-23T06:13:16.870Z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