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:rsidR="00616986" w:rsidRPr="00616986" w:rsidRDefault="00616986" w:rsidP="00616986">
      <w:pPr>
        <w:pStyle w:val="Heading2"/>
        <w:rPr>
          <w:sz w:val="28"/>
          <w:szCs w:val="28"/>
        </w:rPr>
      </w:pPr>
      <w:r w:rsidRPr="00616986">
        <w:rPr>
          <w:sz w:val="28"/>
          <w:szCs w:val="28"/>
        </w:rPr>
        <w:t>Activity 2.</w:t>
      </w:r>
      <w:r w:rsidR="00547C47">
        <w:rPr>
          <w:sz w:val="28"/>
          <w:szCs w:val="28"/>
        </w:rPr>
        <w:t>2.</w:t>
      </w:r>
      <w:r w:rsidR="003F192D">
        <w:rPr>
          <w:sz w:val="28"/>
          <w:szCs w:val="28"/>
        </w:rPr>
        <w:t>4</w:t>
      </w:r>
      <w:r w:rsidR="00137AE1">
        <w:rPr>
          <w:sz w:val="28"/>
          <w:szCs w:val="28"/>
        </w:rPr>
        <w:t xml:space="preserve"> Se</w:t>
      </w:r>
      <w:r w:rsidR="003F192D">
        <w:rPr>
          <w:sz w:val="28"/>
          <w:szCs w:val="28"/>
        </w:rPr>
        <w:t>cure the Server</w:t>
      </w:r>
    </w:p>
    <w:p w:rsidR="003A76D3" w:rsidRDefault="003A76D3" w:rsidP="003A76D3">
      <w:r>
        <w:t>Copy and paste screenshots and/or answer questions from the activity.</w:t>
      </w:r>
    </w:p>
    <w:p w:rsidR="00505079" w:rsidRDefault="00007DAE" w:rsidP="002661DB">
      <w:pPr>
        <w:ind w:left="720" w:hanging="720"/>
      </w:pPr>
      <w:r>
        <w:t>#</w:t>
      </w:r>
      <w:proofErr w:type="gramStart"/>
      <w:r>
        <w:t xml:space="preserve">2  </w:t>
      </w:r>
      <w:r w:rsidR="002661DB">
        <w:tab/>
      </w:r>
      <w:proofErr w:type="gramEnd"/>
      <w:r w:rsidRPr="00007DAE">
        <w:t>On your local school computer, do some open research on SMTP to find out what service it provides.</w:t>
      </w:r>
    </w:p>
    <w:p w:rsidR="00007DAE" w:rsidRDefault="00007DAE" w:rsidP="00007DAE">
      <w:pPr>
        <w:pStyle w:val="ListParagraph"/>
        <w:numPr>
          <w:ilvl w:val="0"/>
          <w:numId w:val="24"/>
        </w:numPr>
      </w:pPr>
      <w:r>
        <w:t xml:space="preserve">What is its primary purpose? </w:t>
      </w:r>
    </w:p>
    <w:p w:rsidR="00C5728D" w:rsidRPr="00C5728D" w:rsidRDefault="00C5728D" w:rsidP="00C5728D">
      <w:pPr>
        <w:ind w:left="720" w:firstLine="720"/>
        <w:rPr>
          <w:color w:val="FF0000"/>
        </w:rPr>
      </w:pPr>
      <w:r w:rsidRPr="00C5728D">
        <w:rPr>
          <w:color w:val="FF0000"/>
        </w:rPr>
        <w:t>Email service</w:t>
      </w:r>
    </w:p>
    <w:p w:rsidR="00007DAE" w:rsidRDefault="00007DAE" w:rsidP="00007DAE">
      <w:pPr>
        <w:pStyle w:val="ListParagraph"/>
        <w:numPr>
          <w:ilvl w:val="0"/>
          <w:numId w:val="24"/>
        </w:numPr>
      </w:pPr>
      <w:r>
        <w:t>Is it needed for a web server? Why or why not?</w:t>
      </w:r>
    </w:p>
    <w:p w:rsidR="00007DAE" w:rsidRPr="00C5728D" w:rsidRDefault="00C5728D" w:rsidP="00C5728D">
      <w:pPr>
        <w:ind w:left="1440"/>
        <w:rPr>
          <w:color w:val="FF0000"/>
        </w:rPr>
      </w:pPr>
      <w:r w:rsidRPr="00C5728D">
        <w:rPr>
          <w:color w:val="FF0000"/>
        </w:rPr>
        <w:t>No, unless you need to send mail????</w:t>
      </w:r>
    </w:p>
    <w:p w:rsidR="00C5728D" w:rsidRDefault="00886493" w:rsidP="00C5728D">
      <w:pPr>
        <w:ind w:left="720" w:hanging="720"/>
      </w:pPr>
      <w:r>
        <w:t>#</w:t>
      </w:r>
      <w:proofErr w:type="gramStart"/>
      <w:r w:rsidR="002661DB">
        <w:t xml:space="preserve">8  </w:t>
      </w:r>
      <w:r w:rsidR="002661DB">
        <w:tab/>
      </w:r>
      <w:proofErr w:type="gramEnd"/>
      <w:r w:rsidR="002661DB">
        <w:t xml:space="preserve">Look through netstat_output.txt to locate the entry associated with the SMTP service.  Highlight the entry with your mouse.  </w:t>
      </w:r>
    </w:p>
    <w:p w:rsidR="00007DAE" w:rsidRDefault="002661DB" w:rsidP="002661DB">
      <w:pPr>
        <w:ind w:firstLine="720"/>
      </w:pPr>
      <w:r>
        <w:t>Save a screenshot of the result as evidence that the service is currently running.</w:t>
      </w:r>
    </w:p>
    <w:p w:rsidR="00A830C5" w:rsidRDefault="00C5728D" w:rsidP="00A830C5">
      <w:pPr>
        <w:ind w:firstLine="720"/>
      </w:pPr>
      <w:r>
        <w:rPr>
          <w:noProof/>
        </w:rPr>
        <w:drawing>
          <wp:inline distT="0" distB="0" distL="0" distR="0" wp14:anchorId="3A07477A" wp14:editId="444DD6D5">
            <wp:extent cx="2770075" cy="345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81" cy="34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DB" w:rsidRDefault="002661DB" w:rsidP="002661DB">
      <w:pPr>
        <w:ind w:left="720" w:hanging="720"/>
      </w:pPr>
      <w:r>
        <w:lastRenderedPageBreak/>
        <w:t xml:space="preserve">#9 </w:t>
      </w:r>
      <w:r>
        <w:tab/>
      </w:r>
      <w:r w:rsidRPr="002661DB">
        <w:t>What can you learn about the web server from the error message displayed in your window?</w:t>
      </w:r>
    </w:p>
    <w:p w:rsidR="00C5728D" w:rsidRPr="00C5728D" w:rsidRDefault="00C5728D" w:rsidP="00C5728D">
      <w:pPr>
        <w:pStyle w:val="ListParagraph"/>
        <w:numPr>
          <w:ilvl w:val="0"/>
          <w:numId w:val="28"/>
        </w:numPr>
        <w:rPr>
          <w:color w:val="FF0000"/>
        </w:rPr>
      </w:pPr>
      <w:r w:rsidRPr="00C5728D">
        <w:rPr>
          <w:color w:val="FF0000"/>
        </w:rPr>
        <w:t>The physical path to the web page</w:t>
      </w:r>
    </w:p>
    <w:p w:rsidR="002661DB" w:rsidRDefault="002661DB" w:rsidP="002661DB">
      <w:r>
        <w:t>#12</w:t>
      </w:r>
      <w:r>
        <w:tab/>
        <w:t>Create a plan before you start your remediation.</w:t>
      </w:r>
    </w:p>
    <w:p w:rsidR="002661DB" w:rsidRDefault="002661DB" w:rsidP="002661DB">
      <w:pPr>
        <w:pStyle w:val="ListParagraph"/>
        <w:numPr>
          <w:ilvl w:val="0"/>
          <w:numId w:val="25"/>
        </w:numPr>
      </w:pPr>
      <w:r>
        <w:t>What are all the vulnerabilities you plan on checking for?</w:t>
      </w:r>
    </w:p>
    <w:p w:rsidR="00C5728D" w:rsidRPr="00A830C5" w:rsidRDefault="00595B37" w:rsidP="00C5728D">
      <w:pPr>
        <w:ind w:left="1440"/>
        <w:rPr>
          <w:color w:val="FF0000"/>
        </w:rPr>
      </w:pPr>
      <w:r w:rsidRPr="00A830C5">
        <w:rPr>
          <w:color w:val="FF0000"/>
        </w:rPr>
        <w:t>SMTP and Error Messages</w:t>
      </w:r>
    </w:p>
    <w:p w:rsidR="002661DB" w:rsidRDefault="002661DB" w:rsidP="002661DB">
      <w:pPr>
        <w:pStyle w:val="ListParagraph"/>
        <w:numPr>
          <w:ilvl w:val="0"/>
          <w:numId w:val="25"/>
        </w:numPr>
      </w:pPr>
      <w:r>
        <w:t>How can each be remediated?</w:t>
      </w:r>
    </w:p>
    <w:p w:rsidR="00595B37" w:rsidRPr="00A830C5" w:rsidRDefault="00595B37" w:rsidP="00A830C5">
      <w:pPr>
        <w:ind w:left="1440"/>
        <w:rPr>
          <w:color w:val="FF0000"/>
        </w:rPr>
      </w:pPr>
      <w:r w:rsidRPr="00A830C5">
        <w:rPr>
          <w:color w:val="FF0000"/>
        </w:rPr>
        <w:t>Disable SMTP in IIS Manager</w:t>
      </w:r>
    </w:p>
    <w:p w:rsidR="00A830C5" w:rsidRPr="00A830C5" w:rsidRDefault="00A830C5" w:rsidP="00A830C5">
      <w:pPr>
        <w:ind w:left="1440"/>
        <w:rPr>
          <w:color w:val="FF0000"/>
        </w:rPr>
      </w:pPr>
      <w:r w:rsidRPr="00A830C5">
        <w:rPr>
          <w:color w:val="FF0000"/>
        </w:rPr>
        <w:t>Edit Error Message settings in IIS Manager</w:t>
      </w:r>
    </w:p>
    <w:p w:rsidR="002661DB" w:rsidRDefault="002661DB" w:rsidP="002661DB">
      <w:r>
        <w:t>#16</w:t>
      </w:r>
      <w:r>
        <w:tab/>
        <w:t xml:space="preserve">Create documentation of your protection measures. </w:t>
      </w:r>
    </w:p>
    <w:p w:rsidR="002661DB" w:rsidRDefault="002661DB" w:rsidP="002661DB">
      <w:pPr>
        <w:ind w:firstLine="720"/>
      </w:pPr>
      <w:r>
        <w:t>Include in your documentation:</w:t>
      </w:r>
    </w:p>
    <w:p w:rsidR="002661DB" w:rsidRDefault="002661DB" w:rsidP="002661DB">
      <w:pPr>
        <w:pStyle w:val="ListParagraph"/>
        <w:numPr>
          <w:ilvl w:val="0"/>
          <w:numId w:val="26"/>
        </w:numPr>
      </w:pPr>
      <w:r>
        <w:t>The name of the service/feature that you are addressing.</w:t>
      </w:r>
    </w:p>
    <w:p w:rsidR="002661DB" w:rsidRDefault="002661DB" w:rsidP="002661DB">
      <w:pPr>
        <w:pStyle w:val="ListParagraph"/>
        <w:numPr>
          <w:ilvl w:val="0"/>
          <w:numId w:val="26"/>
        </w:numPr>
      </w:pPr>
      <w:r>
        <w:t>An explanation of how you remediated it.</w:t>
      </w:r>
    </w:p>
    <w:p w:rsidR="002661DB" w:rsidRDefault="002661DB" w:rsidP="002661DB">
      <w:pPr>
        <w:ind w:firstLine="720"/>
      </w:pPr>
      <w:r>
        <w:t>Screenshots to show your remediation work.</w:t>
      </w:r>
    </w:p>
    <w:p w:rsidR="00A830C5" w:rsidRDefault="00A830C5" w:rsidP="002661DB">
      <w:pPr>
        <w:ind w:firstLine="720"/>
      </w:pPr>
    </w:p>
    <w:p w:rsidR="00A830C5" w:rsidRDefault="00A830C5" w:rsidP="002661DB">
      <w:pPr>
        <w:ind w:firstLine="720"/>
      </w:pPr>
    </w:p>
    <w:p w:rsidR="00A830C5" w:rsidRDefault="00A830C5" w:rsidP="002661DB">
      <w:pPr>
        <w:ind w:firstLine="720"/>
      </w:pPr>
    </w:p>
    <w:p w:rsidR="00A830C5" w:rsidRDefault="00A830C5" w:rsidP="002661DB">
      <w:pPr>
        <w:ind w:firstLine="720"/>
      </w:pPr>
    </w:p>
    <w:p w:rsidR="00A830C5" w:rsidRDefault="00A830C5" w:rsidP="002661DB">
      <w:pPr>
        <w:ind w:firstLine="720"/>
      </w:pPr>
    </w:p>
    <w:p w:rsidR="00A830C5" w:rsidRDefault="00A830C5" w:rsidP="002661DB">
      <w:pPr>
        <w:ind w:firstLine="720"/>
      </w:pPr>
    </w:p>
    <w:p w:rsidR="00A830C5" w:rsidRDefault="00A830C5" w:rsidP="002661DB">
      <w:pPr>
        <w:ind w:firstLine="720"/>
      </w:pPr>
    </w:p>
    <w:p w:rsidR="00A830C5" w:rsidRDefault="00A830C5" w:rsidP="002661DB">
      <w:pPr>
        <w:ind w:firstLine="720"/>
      </w:pPr>
    </w:p>
    <w:p w:rsidR="00A830C5" w:rsidRDefault="00A830C5" w:rsidP="002661DB">
      <w:pPr>
        <w:ind w:firstLine="720"/>
      </w:pPr>
    </w:p>
    <w:p w:rsidR="00A830C5" w:rsidRDefault="00A830C5" w:rsidP="002661DB">
      <w:pPr>
        <w:ind w:firstLine="720"/>
      </w:pPr>
    </w:p>
    <w:p w:rsidR="00A830C5" w:rsidRPr="00A830C5" w:rsidRDefault="00A830C5" w:rsidP="002661DB">
      <w:pPr>
        <w:ind w:firstLine="720"/>
        <w:rPr>
          <w:color w:val="FF0000"/>
        </w:rPr>
      </w:pPr>
      <w:r w:rsidRPr="00A830C5">
        <w:rPr>
          <w:color w:val="FF0000"/>
        </w:rPr>
        <w:lastRenderedPageBreak/>
        <w:t>SMTP – rt click &amp; stop</w:t>
      </w:r>
    </w:p>
    <w:p w:rsidR="002661DB" w:rsidRDefault="00A830C5" w:rsidP="002661DB">
      <w:pPr>
        <w:ind w:firstLine="720"/>
      </w:pPr>
      <w:r>
        <w:rPr>
          <w:noProof/>
        </w:rPr>
        <w:drawing>
          <wp:inline distT="0" distB="0" distL="0" distR="0" wp14:anchorId="0A76F058" wp14:editId="70E756F6">
            <wp:extent cx="5943600" cy="4208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E5" w:rsidRPr="004201E5" w:rsidRDefault="004201E5" w:rsidP="002661DB">
      <w:pPr>
        <w:ind w:firstLine="720"/>
        <w:rPr>
          <w:color w:val="FF0000"/>
        </w:rPr>
      </w:pPr>
      <w:r w:rsidRPr="004201E5">
        <w:rPr>
          <w:color w:val="FF0000"/>
        </w:rPr>
        <w:t>Error Messages – Edit Feature Settings &gt; Custom Error Pages</w:t>
      </w:r>
    </w:p>
    <w:p w:rsidR="002661DB" w:rsidRDefault="004201E5" w:rsidP="002661DB">
      <w:pPr>
        <w:ind w:firstLine="720"/>
      </w:pPr>
      <w:r>
        <w:rPr>
          <w:noProof/>
        </w:rPr>
        <w:drawing>
          <wp:inline distT="0" distB="0" distL="0" distR="0" wp14:anchorId="2DFCC025" wp14:editId="139F3CC3">
            <wp:extent cx="5848350" cy="2669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590" cy="26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DB" w:rsidRDefault="002661DB" w:rsidP="002661DB">
      <w:pPr>
        <w:ind w:firstLine="720"/>
      </w:pPr>
    </w:p>
    <w:p w:rsidR="002661DB" w:rsidRPr="002661DB" w:rsidRDefault="002661DB" w:rsidP="002661DB">
      <w:pPr>
        <w:rPr>
          <w:b/>
        </w:rPr>
      </w:pPr>
      <w:r w:rsidRPr="002661DB">
        <w:rPr>
          <w:b/>
        </w:rPr>
        <w:lastRenderedPageBreak/>
        <w:t>Verify…</w:t>
      </w:r>
    </w:p>
    <w:p w:rsidR="002661DB" w:rsidRDefault="002661DB" w:rsidP="002661DB">
      <w:r>
        <w:t>17-19</w:t>
      </w:r>
      <w:r>
        <w:tab/>
        <w:t xml:space="preserve">Save a screenshot as evidence of each resolution. </w:t>
      </w:r>
    </w:p>
    <w:p w:rsidR="002661DB" w:rsidRDefault="002661DB" w:rsidP="002661DB">
      <w:pPr>
        <w:pStyle w:val="ListParagraph"/>
        <w:numPr>
          <w:ilvl w:val="0"/>
          <w:numId w:val="27"/>
        </w:numPr>
      </w:pPr>
      <w:r>
        <w:t>Run the appropriate utility to make sure SMTP service is no longer running.</w:t>
      </w:r>
    </w:p>
    <w:p w:rsidR="00A00228" w:rsidRDefault="006077AA" w:rsidP="00A00228">
      <w:pPr>
        <w:ind w:left="1800"/>
      </w:pPr>
      <w:r>
        <w:rPr>
          <w:noProof/>
        </w:rPr>
        <w:drawing>
          <wp:inline distT="0" distB="0" distL="0" distR="0" wp14:anchorId="41A456F6" wp14:editId="6458297C">
            <wp:extent cx="5230962" cy="5638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271" cy="56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DB" w:rsidRDefault="002661DB" w:rsidP="002661DB">
      <w:pPr>
        <w:pStyle w:val="ListParagraph"/>
        <w:numPr>
          <w:ilvl w:val="0"/>
          <w:numId w:val="27"/>
        </w:numPr>
      </w:pPr>
      <w:r>
        <w:t xml:space="preserve">Using the web browser on the login machine, verify that error messaging is no longer a security weakness. </w:t>
      </w:r>
    </w:p>
    <w:p w:rsidR="00A00228" w:rsidRDefault="00A00228" w:rsidP="00A00228">
      <w:pPr>
        <w:pStyle w:val="ListParagraph"/>
      </w:pPr>
    </w:p>
    <w:p w:rsidR="00A00228" w:rsidRDefault="00A00228" w:rsidP="00A00228">
      <w:r>
        <w:rPr>
          <w:noProof/>
        </w:rPr>
        <w:lastRenderedPageBreak/>
        <w:drawing>
          <wp:inline distT="0" distB="0" distL="0" distR="0" wp14:anchorId="4178FA63" wp14:editId="28EB96FC">
            <wp:extent cx="4991100" cy="31844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635" cy="319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DB" w:rsidRDefault="002661DB" w:rsidP="002661DB">
      <w:pPr>
        <w:pStyle w:val="ListParagraph"/>
        <w:numPr>
          <w:ilvl w:val="0"/>
          <w:numId w:val="27"/>
        </w:numPr>
      </w:pPr>
      <w:r>
        <w:t>Verify that all additional remediation steps you took have addressed the vulnerabilities that you uncovered.</w:t>
      </w:r>
    </w:p>
    <w:p w:rsidR="00087BB1" w:rsidRPr="00087BB1" w:rsidRDefault="00087BB1" w:rsidP="00087BB1">
      <w:pPr>
        <w:ind w:left="1440"/>
        <w:rPr>
          <w:color w:val="FF0000"/>
        </w:rPr>
      </w:pPr>
      <w:bookmarkStart w:id="0" w:name="_GoBack"/>
      <w:r w:rsidRPr="00087BB1">
        <w:rPr>
          <w:color w:val="FF0000"/>
        </w:rPr>
        <w:t>DONE</w:t>
      </w:r>
      <w:bookmarkEnd w:id="0"/>
    </w:p>
    <w:sectPr w:rsidR="00087BB1" w:rsidRPr="00087BB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99A" w:rsidRDefault="0044399A">
      <w:pPr>
        <w:spacing w:before="0" w:after="0" w:line="240" w:lineRule="auto"/>
      </w:pPr>
      <w:r>
        <w:separator/>
      </w:r>
    </w:p>
  </w:endnote>
  <w:end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99A" w:rsidRDefault="0044399A">
      <w:pPr>
        <w:spacing w:before="0" w:after="0" w:line="240" w:lineRule="auto"/>
      </w:pPr>
      <w:r>
        <w:separator/>
      </w:r>
    </w:p>
  </w:footnote>
  <w:foot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BD594F"/>
    <w:multiLevelType w:val="hybridMultilevel"/>
    <w:tmpl w:val="A13ADF00"/>
    <w:lvl w:ilvl="0" w:tplc="500C44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7B2525"/>
    <w:multiLevelType w:val="hybridMultilevel"/>
    <w:tmpl w:val="50704BA4"/>
    <w:lvl w:ilvl="0" w:tplc="8B0828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7B3393"/>
    <w:multiLevelType w:val="hybridMultilevel"/>
    <w:tmpl w:val="83A6F2C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BA1AF0"/>
    <w:multiLevelType w:val="hybridMultilevel"/>
    <w:tmpl w:val="318C2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5F4402"/>
    <w:multiLevelType w:val="hybridMultilevel"/>
    <w:tmpl w:val="AF3C30D4"/>
    <w:lvl w:ilvl="0" w:tplc="31D2BF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2"/>
  </w:num>
  <w:num w:numId="3">
    <w:abstractNumId w:val="3"/>
  </w:num>
  <w:num w:numId="4">
    <w:abstractNumId w:val="25"/>
  </w:num>
  <w:num w:numId="5">
    <w:abstractNumId w:val="5"/>
  </w:num>
  <w:num w:numId="6">
    <w:abstractNumId w:val="2"/>
  </w:num>
  <w:num w:numId="7">
    <w:abstractNumId w:val="12"/>
  </w:num>
  <w:num w:numId="8">
    <w:abstractNumId w:val="21"/>
  </w:num>
  <w:num w:numId="9">
    <w:abstractNumId w:val="14"/>
  </w:num>
  <w:num w:numId="10">
    <w:abstractNumId w:val="18"/>
  </w:num>
  <w:num w:numId="11">
    <w:abstractNumId w:val="13"/>
  </w:num>
  <w:num w:numId="12">
    <w:abstractNumId w:val="20"/>
  </w:num>
  <w:num w:numId="13">
    <w:abstractNumId w:val="7"/>
  </w:num>
  <w:num w:numId="14">
    <w:abstractNumId w:val="27"/>
  </w:num>
  <w:num w:numId="15">
    <w:abstractNumId w:val="9"/>
  </w:num>
  <w:num w:numId="16">
    <w:abstractNumId w:val="1"/>
  </w:num>
  <w:num w:numId="17">
    <w:abstractNumId w:val="4"/>
  </w:num>
  <w:num w:numId="18">
    <w:abstractNumId w:val="0"/>
  </w:num>
  <w:num w:numId="19">
    <w:abstractNumId w:val="26"/>
  </w:num>
  <w:num w:numId="20">
    <w:abstractNumId w:val="11"/>
  </w:num>
  <w:num w:numId="21">
    <w:abstractNumId w:val="6"/>
  </w:num>
  <w:num w:numId="22">
    <w:abstractNumId w:val="15"/>
  </w:num>
  <w:num w:numId="23">
    <w:abstractNumId w:val="8"/>
  </w:num>
  <w:num w:numId="24">
    <w:abstractNumId w:val="24"/>
  </w:num>
  <w:num w:numId="25">
    <w:abstractNumId w:val="10"/>
  </w:num>
  <w:num w:numId="26">
    <w:abstractNumId w:val="16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07DAE"/>
    <w:rsid w:val="00087BB1"/>
    <w:rsid w:val="000A3709"/>
    <w:rsid w:val="000C09BA"/>
    <w:rsid w:val="000E7526"/>
    <w:rsid w:val="00137AE1"/>
    <w:rsid w:val="001A368B"/>
    <w:rsid w:val="001E4568"/>
    <w:rsid w:val="00215AA4"/>
    <w:rsid w:val="00226BF5"/>
    <w:rsid w:val="00257446"/>
    <w:rsid w:val="0025799F"/>
    <w:rsid w:val="002661DB"/>
    <w:rsid w:val="00395969"/>
    <w:rsid w:val="003A76D3"/>
    <w:rsid w:val="003F192D"/>
    <w:rsid w:val="004201E5"/>
    <w:rsid w:val="004256ED"/>
    <w:rsid w:val="0044399A"/>
    <w:rsid w:val="00460D46"/>
    <w:rsid w:val="004817D3"/>
    <w:rsid w:val="004866AF"/>
    <w:rsid w:val="00505079"/>
    <w:rsid w:val="00547C47"/>
    <w:rsid w:val="005561F1"/>
    <w:rsid w:val="00585CA9"/>
    <w:rsid w:val="00592EBF"/>
    <w:rsid w:val="00595B37"/>
    <w:rsid w:val="006077AA"/>
    <w:rsid w:val="00616986"/>
    <w:rsid w:val="00620B61"/>
    <w:rsid w:val="006225AD"/>
    <w:rsid w:val="007013A6"/>
    <w:rsid w:val="007F55DA"/>
    <w:rsid w:val="007F6ACC"/>
    <w:rsid w:val="00886493"/>
    <w:rsid w:val="008D44B7"/>
    <w:rsid w:val="008E323B"/>
    <w:rsid w:val="00910710"/>
    <w:rsid w:val="00953378"/>
    <w:rsid w:val="009F5268"/>
    <w:rsid w:val="00A00228"/>
    <w:rsid w:val="00A64967"/>
    <w:rsid w:val="00A830C5"/>
    <w:rsid w:val="00B347C9"/>
    <w:rsid w:val="00BB5A0E"/>
    <w:rsid w:val="00C546F3"/>
    <w:rsid w:val="00C5728D"/>
    <w:rsid w:val="00CE681D"/>
    <w:rsid w:val="00D0732C"/>
    <w:rsid w:val="00D51774"/>
    <w:rsid w:val="00D811D7"/>
    <w:rsid w:val="00D9344D"/>
    <w:rsid w:val="00DD7389"/>
    <w:rsid w:val="00DF0E80"/>
    <w:rsid w:val="00E02FA7"/>
    <w:rsid w:val="00E308EF"/>
    <w:rsid w:val="00EA1FE0"/>
    <w:rsid w:val="00EA7E92"/>
    <w:rsid w:val="00ED0102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4CDB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10</cp:revision>
  <dcterms:created xsi:type="dcterms:W3CDTF">2020-09-25T17:28:00Z</dcterms:created>
  <dcterms:modified xsi:type="dcterms:W3CDTF">2021-10-04T18:46:00Z</dcterms:modified>
</cp:coreProperties>
</file>