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6DB3E" w14:textId="77777777" w:rsidR="004817D3" w:rsidRDefault="00EA1FE0">
      <w:pPr>
        <w:pStyle w:val="Heading1"/>
        <w:rPr>
          <w:sz w:val="40"/>
          <w:szCs w:val="40"/>
        </w:rPr>
      </w:pPr>
      <w:r>
        <w:rPr>
          <w:sz w:val="40"/>
          <w:szCs w:val="40"/>
        </w:rPr>
        <w:t xml:space="preserve">Cybersecurity </w:t>
      </w:r>
    </w:p>
    <w:p w14:paraId="20F5B011" w14:textId="77777777" w:rsidR="00616986" w:rsidRDefault="00006D90" w:rsidP="00616986">
      <w:pPr>
        <w:pStyle w:val="Heading2"/>
        <w:rPr>
          <w:sz w:val="28"/>
          <w:szCs w:val="28"/>
        </w:rPr>
      </w:pPr>
      <w:r>
        <w:rPr>
          <w:sz w:val="28"/>
          <w:szCs w:val="28"/>
        </w:rPr>
        <w:t>Project 2.3.4 Find the Exploits</w:t>
      </w:r>
    </w:p>
    <w:p w14:paraId="0C704E27" w14:textId="77777777" w:rsidR="000C02CE" w:rsidRPr="000C02CE" w:rsidRDefault="000C02CE" w:rsidP="000C02CE">
      <w:pPr>
        <w:rPr>
          <w:b/>
        </w:rPr>
      </w:pPr>
      <w:r w:rsidRPr="000C02CE">
        <w:rPr>
          <w:b/>
        </w:rPr>
        <w:t>TRAINING</w:t>
      </w:r>
    </w:p>
    <w:p w14:paraId="4B72D6B4" w14:textId="77777777" w:rsidR="000C02CE" w:rsidRDefault="000C02CE" w:rsidP="000C02CE">
      <w:pPr>
        <w:ind w:left="720" w:hanging="720"/>
      </w:pPr>
      <w:r>
        <w:t>#7</w:t>
      </w:r>
      <w:r>
        <w:tab/>
      </w:r>
      <w:r w:rsidRPr="000C02CE">
        <w:t>Document the XSS stored exploit script: Use the View Source feature of the web page and create a screenshot of the few lines of code that could have prevented an XSS stored exploit had the programmer used them. (Show just the relevant lines of code, not the entire script.)</w:t>
      </w:r>
    </w:p>
    <w:p w14:paraId="0FA39B80" w14:textId="5902C275" w:rsidR="000C02CE" w:rsidRDefault="00D2341A" w:rsidP="000C02CE">
      <w:pPr>
        <w:ind w:left="720" w:hanging="720"/>
      </w:pPr>
      <w:r>
        <w:rPr>
          <w:noProof/>
        </w:rPr>
        <w:drawing>
          <wp:inline distT="0" distB="0" distL="0" distR="0" wp14:anchorId="1520A967" wp14:editId="3E803F22">
            <wp:extent cx="4238625" cy="3130062"/>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4246156" cy="3135623"/>
                    </a:xfrm>
                    <a:prstGeom prst="rect">
                      <a:avLst/>
                    </a:prstGeom>
                  </pic:spPr>
                </pic:pic>
              </a:graphicData>
            </a:graphic>
          </wp:inline>
        </w:drawing>
      </w:r>
    </w:p>
    <w:p w14:paraId="59EAEACE" w14:textId="339140A4" w:rsidR="00D2341A" w:rsidRDefault="00D2341A" w:rsidP="000C02CE">
      <w:pPr>
        <w:ind w:left="720" w:hanging="720"/>
      </w:pPr>
      <w:r>
        <w:rPr>
          <w:noProof/>
        </w:rPr>
        <w:drawing>
          <wp:inline distT="0" distB="0" distL="0" distR="0" wp14:anchorId="6669A399" wp14:editId="7DB6247B">
            <wp:extent cx="3552825" cy="149542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552825" cy="1495425"/>
                    </a:xfrm>
                    <a:prstGeom prst="rect">
                      <a:avLst/>
                    </a:prstGeom>
                  </pic:spPr>
                </pic:pic>
              </a:graphicData>
            </a:graphic>
          </wp:inline>
        </w:drawing>
      </w:r>
    </w:p>
    <w:p w14:paraId="12912464" w14:textId="6D60036C" w:rsidR="000C02CE" w:rsidRDefault="000C02CE" w:rsidP="000C02CE">
      <w:pPr>
        <w:ind w:left="720" w:hanging="720"/>
      </w:pPr>
      <w:r>
        <w:t>#8</w:t>
      </w:r>
      <w:r>
        <w:tab/>
      </w:r>
      <w:r w:rsidRPr="000C02CE">
        <w:t>Save a screenshot of your entire Wireshark window with the Packet List showing the suspicious packet and the Packets Detail pane showing the exploited content.</w:t>
      </w:r>
    </w:p>
    <w:p w14:paraId="17704098" w14:textId="410DA372" w:rsidR="00780567" w:rsidRDefault="00780567" w:rsidP="000C02CE">
      <w:pPr>
        <w:ind w:left="720" w:hanging="720"/>
      </w:pPr>
      <w:r>
        <w:rPr>
          <w:noProof/>
        </w:rPr>
        <w:lastRenderedPageBreak/>
        <w:drawing>
          <wp:inline distT="0" distB="0" distL="0" distR="0" wp14:anchorId="43442248" wp14:editId="3B4F364C">
            <wp:extent cx="5943600" cy="271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1780"/>
                    </a:xfrm>
                    <a:prstGeom prst="rect">
                      <a:avLst/>
                    </a:prstGeom>
                  </pic:spPr>
                </pic:pic>
              </a:graphicData>
            </a:graphic>
          </wp:inline>
        </w:drawing>
      </w:r>
    </w:p>
    <w:p w14:paraId="652DCE38" w14:textId="77777777" w:rsidR="000C02CE" w:rsidRDefault="000C02CE" w:rsidP="000C02CE"/>
    <w:p w14:paraId="294D1588" w14:textId="1529B4DB" w:rsidR="000C02CE" w:rsidRDefault="000C02CE" w:rsidP="000C02CE">
      <w:pPr>
        <w:ind w:left="720" w:hanging="720"/>
      </w:pPr>
      <w:r>
        <w:t>#11</w:t>
      </w:r>
      <w:r>
        <w:tab/>
      </w:r>
      <w:r w:rsidRPr="000C02CE">
        <w:t>Save a screenshot of your entire Wireshark window with the suspicious packet in the Packet List and the exploited results in Packet Details.</w:t>
      </w:r>
    </w:p>
    <w:p w14:paraId="7C0BF804" w14:textId="325E2F06" w:rsidR="008B2EF1" w:rsidRDefault="008B2EF1" w:rsidP="000C02CE">
      <w:pPr>
        <w:ind w:left="720" w:hanging="720"/>
      </w:pPr>
      <w:r>
        <w:rPr>
          <w:noProof/>
        </w:rPr>
        <w:drawing>
          <wp:inline distT="0" distB="0" distL="0" distR="0" wp14:anchorId="623ED62A" wp14:editId="7AF70E00">
            <wp:extent cx="5943600" cy="5750560"/>
            <wp:effectExtent l="0" t="0" r="0" b="254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5943600" cy="5750560"/>
                    </a:xfrm>
                    <a:prstGeom prst="rect">
                      <a:avLst/>
                    </a:prstGeom>
                  </pic:spPr>
                </pic:pic>
              </a:graphicData>
            </a:graphic>
          </wp:inline>
        </w:drawing>
      </w:r>
    </w:p>
    <w:p w14:paraId="0D3FDE6C" w14:textId="77777777" w:rsidR="000C02CE" w:rsidRPr="000C02CE" w:rsidRDefault="000C02CE" w:rsidP="000C02CE">
      <w:pPr>
        <w:ind w:left="720" w:hanging="720"/>
        <w:rPr>
          <w:b/>
        </w:rPr>
      </w:pPr>
      <w:r w:rsidRPr="000C02CE">
        <w:rPr>
          <w:b/>
        </w:rPr>
        <w:t>REQUIREMENTS</w:t>
      </w:r>
    </w:p>
    <w:p w14:paraId="66448ACE" w14:textId="77777777" w:rsidR="00856A16" w:rsidRPr="00856A16" w:rsidRDefault="00BE5C6C" w:rsidP="00BE5C6C">
      <w:pPr>
        <w:ind w:left="1440" w:hanging="1440"/>
        <w:rPr>
          <w:b/>
        </w:rPr>
      </w:pPr>
      <w:r w:rsidRPr="00856A16">
        <w:rPr>
          <w:b/>
        </w:rPr>
        <w:t>Exploit 1:</w:t>
      </w:r>
      <w:r w:rsidRPr="00856A16">
        <w:rPr>
          <w:b/>
        </w:rPr>
        <w:tab/>
      </w:r>
    </w:p>
    <w:p w14:paraId="6E8DFC2A" w14:textId="77777777" w:rsidR="00856A16" w:rsidRDefault="00BE5C6C" w:rsidP="00856A16">
      <w:pPr>
        <w:spacing w:before="0"/>
        <w:ind w:left="1440" w:hanging="1440"/>
      </w:pPr>
      <w:r w:rsidRPr="00BE5C6C">
        <w:t>You suspect unauthorized hacker has hacked into one of your Bank of Virgil</w:t>
      </w:r>
      <w:r>
        <w:t xml:space="preserve"> </w:t>
      </w:r>
      <w:r w:rsidRPr="00BE5C6C">
        <w:t xml:space="preserve">guestbook </w:t>
      </w:r>
      <w:proofErr w:type="gramStart"/>
      <w:r w:rsidRPr="00BE5C6C">
        <w:t>web</w:t>
      </w:r>
      <w:proofErr w:type="gramEnd"/>
    </w:p>
    <w:p w14:paraId="580FD6B6" w14:textId="77777777" w:rsidR="00856A16" w:rsidRDefault="00BE5C6C" w:rsidP="00856A16">
      <w:pPr>
        <w:spacing w:before="0"/>
        <w:ind w:left="1440" w:hanging="1440"/>
      </w:pPr>
      <w:r w:rsidRPr="00BE5C6C">
        <w:lastRenderedPageBreak/>
        <w:t>pages and used their script to show user cookie data.</w:t>
      </w:r>
    </w:p>
    <w:p w14:paraId="72ACDCE8" w14:textId="77777777" w:rsidR="00856A16" w:rsidRDefault="00856A16" w:rsidP="00856A16">
      <w:pPr>
        <w:spacing w:before="0"/>
        <w:ind w:left="1440" w:hanging="1440"/>
      </w:pPr>
    </w:p>
    <w:p w14:paraId="6CA3937C" w14:textId="7B22B32C" w:rsidR="00BE5C6C" w:rsidRDefault="00BE5C6C" w:rsidP="00BE5C6C">
      <w:pPr>
        <w:pStyle w:val="ListParagraph"/>
        <w:numPr>
          <w:ilvl w:val="0"/>
          <w:numId w:val="24"/>
        </w:numPr>
      </w:pPr>
      <w:r>
        <w:t>Find the Suspicious Packet (Name the suspicious packet and provide a screenshot of the suspicious packet details.)</w:t>
      </w:r>
    </w:p>
    <w:p w14:paraId="7D40A793" w14:textId="3974EDE6" w:rsidR="009053DC" w:rsidRDefault="009053DC" w:rsidP="009053DC">
      <w:r w:rsidRPr="00965E83">
        <w:rPr>
          <w:color w:val="FF0000"/>
        </w:rPr>
        <w:t>Packet #234</w:t>
      </w:r>
    </w:p>
    <w:p w14:paraId="049A1E07" w14:textId="42D90E73" w:rsidR="00BE5C6C" w:rsidRDefault="009053DC" w:rsidP="00BE5C6C">
      <w:r>
        <w:rPr>
          <w:noProof/>
        </w:rPr>
        <w:drawing>
          <wp:inline distT="0" distB="0" distL="0" distR="0" wp14:anchorId="701F3CFB" wp14:editId="70294AAD">
            <wp:extent cx="5943600" cy="2760980"/>
            <wp:effectExtent l="0" t="0" r="0" b="1270"/>
            <wp:docPr id="7" name="Picture 7"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10;&#10;Description automatically generated with medium confidence"/>
                    <pic:cNvPicPr/>
                  </pic:nvPicPr>
                  <pic:blipFill>
                    <a:blip r:embed="rId11"/>
                    <a:stretch>
                      <a:fillRect/>
                    </a:stretch>
                  </pic:blipFill>
                  <pic:spPr>
                    <a:xfrm>
                      <a:off x="0" y="0"/>
                      <a:ext cx="5943600" cy="2760980"/>
                    </a:xfrm>
                    <a:prstGeom prst="rect">
                      <a:avLst/>
                    </a:prstGeom>
                  </pic:spPr>
                </pic:pic>
              </a:graphicData>
            </a:graphic>
          </wp:inline>
        </w:drawing>
      </w:r>
    </w:p>
    <w:p w14:paraId="277E9337" w14:textId="77777777" w:rsidR="00BE5C6C" w:rsidRDefault="00BE5C6C" w:rsidP="00BE5C6C">
      <w:pPr>
        <w:pStyle w:val="ListParagraph"/>
        <w:numPr>
          <w:ilvl w:val="0"/>
          <w:numId w:val="24"/>
        </w:numPr>
      </w:pPr>
      <w:r w:rsidRPr="00BE5C6C">
        <w:t>Identify the web page and the few lines of code that prevent this vulnerability.</w:t>
      </w:r>
      <w:r>
        <w:t xml:space="preserve"> </w:t>
      </w:r>
    </w:p>
    <w:p w14:paraId="3DE25FF3" w14:textId="77777777" w:rsidR="00BE5C6C" w:rsidRDefault="00BE5C6C" w:rsidP="00BE5C6C">
      <w:pPr>
        <w:pStyle w:val="ListParagraph"/>
      </w:pPr>
    </w:p>
    <w:p w14:paraId="3087C53F" w14:textId="77777777" w:rsidR="00BE5C6C" w:rsidRDefault="00BE5C6C" w:rsidP="00BE5C6C">
      <w:pPr>
        <w:pStyle w:val="ListParagraph"/>
        <w:numPr>
          <w:ilvl w:val="0"/>
          <w:numId w:val="25"/>
        </w:numPr>
      </w:pPr>
      <w:r>
        <w:t>Name the type of exploit.</w:t>
      </w:r>
    </w:p>
    <w:p w14:paraId="63A6BECD" w14:textId="75743BE8" w:rsidR="00BE5C6C" w:rsidRPr="0016051E" w:rsidRDefault="0016051E" w:rsidP="00BE5C6C">
      <w:pPr>
        <w:pStyle w:val="ListParagraph"/>
        <w:ind w:left="1080"/>
        <w:rPr>
          <w:color w:val="FF0000"/>
        </w:rPr>
      </w:pPr>
      <w:r w:rsidRPr="0016051E">
        <w:rPr>
          <w:color w:val="FF0000"/>
        </w:rPr>
        <w:t>XSS Stored Attack</w:t>
      </w:r>
    </w:p>
    <w:p w14:paraId="0EF2B22A" w14:textId="77777777" w:rsidR="00BE5C6C" w:rsidRDefault="00BE5C6C" w:rsidP="00BE5C6C">
      <w:pPr>
        <w:pStyle w:val="ListParagraph"/>
      </w:pPr>
    </w:p>
    <w:p w14:paraId="0FA9BA1F" w14:textId="77777777" w:rsidR="00BE5C6C" w:rsidRDefault="00BE5C6C" w:rsidP="00BE5C6C">
      <w:pPr>
        <w:pStyle w:val="ListParagraph"/>
        <w:numPr>
          <w:ilvl w:val="0"/>
          <w:numId w:val="25"/>
        </w:numPr>
      </w:pPr>
      <w:r w:rsidRPr="00BE5C6C">
        <w:t>Save a screenshot of the few lines of code that prevent this exploit (but not the entire script).</w:t>
      </w:r>
    </w:p>
    <w:p w14:paraId="7D55E7F6" w14:textId="77777777" w:rsidR="00BE5C6C" w:rsidRDefault="00BE5C6C" w:rsidP="00BE5C6C">
      <w:pPr>
        <w:pStyle w:val="ListParagraph"/>
      </w:pPr>
    </w:p>
    <w:p w14:paraId="63B0CB1D" w14:textId="3D1DDCF0" w:rsidR="00EC7E1E" w:rsidRDefault="0016051E" w:rsidP="00BE5C6C">
      <w:pPr>
        <w:pStyle w:val="ListParagraph"/>
      </w:pPr>
      <w:r>
        <w:rPr>
          <w:noProof/>
        </w:rPr>
        <w:drawing>
          <wp:inline distT="0" distB="0" distL="0" distR="0" wp14:anchorId="3DB1C891" wp14:editId="6868334C">
            <wp:extent cx="3514725" cy="143827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3514725" cy="1438275"/>
                    </a:xfrm>
                    <a:prstGeom prst="rect">
                      <a:avLst/>
                    </a:prstGeom>
                  </pic:spPr>
                </pic:pic>
              </a:graphicData>
            </a:graphic>
          </wp:inline>
        </w:drawing>
      </w:r>
    </w:p>
    <w:p w14:paraId="106D1664" w14:textId="77777777" w:rsidR="00EC7E1E" w:rsidRDefault="00EC7E1E" w:rsidP="00BE5C6C">
      <w:pPr>
        <w:pStyle w:val="ListParagraph"/>
      </w:pPr>
    </w:p>
    <w:p w14:paraId="4400C1A9" w14:textId="77777777" w:rsidR="00EC7E1E" w:rsidRDefault="00EC7E1E" w:rsidP="00BE5C6C">
      <w:pPr>
        <w:pStyle w:val="ListParagraph"/>
      </w:pPr>
    </w:p>
    <w:p w14:paraId="6C12473C" w14:textId="77777777" w:rsidR="00EC7E1E" w:rsidRDefault="00EC7E1E" w:rsidP="00BE5C6C">
      <w:pPr>
        <w:pStyle w:val="ListParagraph"/>
      </w:pPr>
    </w:p>
    <w:p w14:paraId="1443B6A5" w14:textId="77777777" w:rsidR="00BE5C6C" w:rsidRDefault="00BE5C6C" w:rsidP="00BE5C6C">
      <w:pPr>
        <w:pStyle w:val="ListParagraph"/>
      </w:pPr>
    </w:p>
    <w:p w14:paraId="04C29683" w14:textId="77777777" w:rsidR="00BE5C6C" w:rsidRDefault="00BE5C6C" w:rsidP="00EC7E1E">
      <w:pPr>
        <w:pStyle w:val="ListParagraph"/>
        <w:numPr>
          <w:ilvl w:val="0"/>
          <w:numId w:val="24"/>
        </w:numPr>
      </w:pPr>
      <w:r>
        <w:t>Document your work.</w:t>
      </w:r>
      <w:r w:rsidR="00EC7E1E">
        <w:tab/>
      </w:r>
      <w:r>
        <w:t xml:space="preserve">Describe how you found </w:t>
      </w:r>
      <w:r w:rsidR="00EC7E1E">
        <w:t>the</w:t>
      </w:r>
      <w:r>
        <w:t xml:space="preserve"> exploit.</w:t>
      </w:r>
    </w:p>
    <w:p w14:paraId="3814C667" w14:textId="27C9B711" w:rsidR="00856A16" w:rsidRPr="009B288F" w:rsidRDefault="009B288F" w:rsidP="009B288F">
      <w:pPr>
        <w:ind w:left="720"/>
        <w:rPr>
          <w:color w:val="FF0000"/>
        </w:rPr>
      </w:pPr>
      <w:r w:rsidRPr="009B288F">
        <w:rPr>
          <w:color w:val="FF0000"/>
        </w:rPr>
        <w:t xml:space="preserve">Went through each packet looking at the HTML data, skimming for any </w:t>
      </w:r>
      <w:proofErr w:type="spellStart"/>
      <w:r w:rsidRPr="009B288F">
        <w:rPr>
          <w:color w:val="FF0000"/>
        </w:rPr>
        <w:t>javascript</w:t>
      </w:r>
      <w:proofErr w:type="spellEnd"/>
      <w:r w:rsidRPr="009B288F">
        <w:rPr>
          <w:color w:val="FF0000"/>
        </w:rPr>
        <w:t xml:space="preserve"> code that may have been injected through a form</w:t>
      </w:r>
    </w:p>
    <w:p w14:paraId="100C3AB5" w14:textId="77777777" w:rsidR="00856A16" w:rsidRDefault="00856A16" w:rsidP="00856A16"/>
    <w:p w14:paraId="4034EAB3" w14:textId="77777777" w:rsidR="00856A16" w:rsidRPr="00856A16" w:rsidRDefault="00856A16" w:rsidP="00856A16">
      <w:pPr>
        <w:ind w:left="1440" w:hanging="1440"/>
        <w:rPr>
          <w:b/>
        </w:rPr>
      </w:pPr>
      <w:bookmarkStart w:id="0" w:name="_Hlk54856382"/>
      <w:r w:rsidRPr="00856A16">
        <w:rPr>
          <w:b/>
        </w:rPr>
        <w:t xml:space="preserve">Exploit </w:t>
      </w:r>
      <w:r>
        <w:rPr>
          <w:b/>
        </w:rPr>
        <w:t>2</w:t>
      </w:r>
      <w:r w:rsidRPr="00856A16">
        <w:rPr>
          <w:b/>
        </w:rPr>
        <w:t>:</w:t>
      </w:r>
      <w:r w:rsidRPr="00856A16">
        <w:rPr>
          <w:b/>
        </w:rPr>
        <w:tab/>
      </w:r>
    </w:p>
    <w:p w14:paraId="491CB0AA" w14:textId="77777777" w:rsidR="00856A16" w:rsidRDefault="00856A16" w:rsidP="00856A16">
      <w:pPr>
        <w:spacing w:before="0"/>
        <w:ind w:left="1440" w:hanging="1440"/>
      </w:pPr>
      <w:r w:rsidRPr="00856A16">
        <w:t xml:space="preserve">You suspect an attack on your Bank of Virgil database because unauthorized access has been </w:t>
      </w:r>
    </w:p>
    <w:p w14:paraId="6CB24937" w14:textId="77777777" w:rsidR="00856A16" w:rsidRDefault="00856A16" w:rsidP="00856A16">
      <w:pPr>
        <w:spacing w:before="0"/>
        <w:ind w:left="1440" w:hanging="1440"/>
      </w:pPr>
      <w:r w:rsidRPr="00856A16">
        <w:t>discovered.</w:t>
      </w:r>
    </w:p>
    <w:p w14:paraId="0EAFAC8F" w14:textId="77777777" w:rsidR="00856A16" w:rsidRPr="00856A16" w:rsidRDefault="00856A16" w:rsidP="00856A16">
      <w:pPr>
        <w:spacing w:before="0"/>
        <w:ind w:left="1440" w:hanging="1440"/>
      </w:pPr>
    </w:p>
    <w:p w14:paraId="047B9AE2" w14:textId="3B1A92F9" w:rsidR="00856A16" w:rsidRDefault="00856A16" w:rsidP="00856A16">
      <w:pPr>
        <w:pStyle w:val="ListParagraph"/>
        <w:numPr>
          <w:ilvl w:val="0"/>
          <w:numId w:val="27"/>
        </w:numPr>
      </w:pPr>
      <w:r w:rsidRPr="00856A16">
        <w:t>Find the Suspicious Packet (Name the suspicious packet and provide a screenshot of the suspicious packet details.)</w:t>
      </w:r>
    </w:p>
    <w:p w14:paraId="05853666" w14:textId="4FC44723" w:rsidR="00587D87" w:rsidRPr="00587D87" w:rsidRDefault="00587D87" w:rsidP="00587D87">
      <w:pPr>
        <w:rPr>
          <w:color w:val="FF0000"/>
        </w:rPr>
      </w:pPr>
      <w:r w:rsidRPr="00587D87">
        <w:rPr>
          <w:color w:val="FF0000"/>
        </w:rPr>
        <w:t>Packet #265</w:t>
      </w:r>
    </w:p>
    <w:p w14:paraId="14F174AB" w14:textId="7081BBD6" w:rsidR="00856A16" w:rsidRPr="00856A16" w:rsidRDefault="00587D87" w:rsidP="00856A16">
      <w:r>
        <w:rPr>
          <w:noProof/>
        </w:rPr>
        <w:drawing>
          <wp:inline distT="0" distB="0" distL="0" distR="0" wp14:anchorId="3C0FFB66" wp14:editId="1448776F">
            <wp:extent cx="5943600" cy="2681605"/>
            <wp:effectExtent l="0" t="0" r="0" b="444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3"/>
                    <a:stretch>
                      <a:fillRect/>
                    </a:stretch>
                  </pic:blipFill>
                  <pic:spPr>
                    <a:xfrm>
                      <a:off x="0" y="0"/>
                      <a:ext cx="5943600" cy="2681605"/>
                    </a:xfrm>
                    <a:prstGeom prst="rect">
                      <a:avLst/>
                    </a:prstGeom>
                  </pic:spPr>
                </pic:pic>
              </a:graphicData>
            </a:graphic>
          </wp:inline>
        </w:drawing>
      </w:r>
    </w:p>
    <w:p w14:paraId="405A1524" w14:textId="77777777" w:rsidR="00856A16" w:rsidRPr="00856A16" w:rsidRDefault="00856A16" w:rsidP="00856A16"/>
    <w:p w14:paraId="5AE9DC2B" w14:textId="77777777" w:rsidR="00856A16" w:rsidRPr="00856A16" w:rsidRDefault="00856A16" w:rsidP="00856A16">
      <w:pPr>
        <w:numPr>
          <w:ilvl w:val="0"/>
          <w:numId w:val="27"/>
        </w:numPr>
        <w:contextualSpacing/>
      </w:pPr>
      <w:r w:rsidRPr="00856A16">
        <w:t xml:space="preserve">Identify the web page and the few lines of code that prevent this vulnerability. </w:t>
      </w:r>
    </w:p>
    <w:p w14:paraId="58B05282" w14:textId="77777777" w:rsidR="00856A16" w:rsidRPr="00856A16" w:rsidRDefault="00856A16" w:rsidP="00856A16">
      <w:pPr>
        <w:ind w:left="720"/>
        <w:contextualSpacing/>
      </w:pPr>
    </w:p>
    <w:p w14:paraId="7F5A2CD9" w14:textId="37E9DD8F" w:rsidR="00856A16" w:rsidRDefault="00856A16" w:rsidP="00856A16">
      <w:pPr>
        <w:pStyle w:val="ListParagraph"/>
        <w:numPr>
          <w:ilvl w:val="0"/>
          <w:numId w:val="28"/>
        </w:numPr>
      </w:pPr>
      <w:r w:rsidRPr="00856A16">
        <w:t>Name the type of exploit.</w:t>
      </w:r>
    </w:p>
    <w:p w14:paraId="21E59A9B" w14:textId="38BB0A73" w:rsidR="00587D87" w:rsidRPr="00587D87" w:rsidRDefault="00587D87" w:rsidP="00587D87">
      <w:pPr>
        <w:ind w:left="1080"/>
        <w:rPr>
          <w:color w:val="FF0000"/>
        </w:rPr>
      </w:pPr>
      <w:r w:rsidRPr="00587D87">
        <w:rPr>
          <w:color w:val="FF0000"/>
        </w:rPr>
        <w:t>SQL Injection</w:t>
      </w:r>
    </w:p>
    <w:p w14:paraId="4177890D" w14:textId="77777777" w:rsidR="00856A16" w:rsidRPr="00856A16" w:rsidRDefault="00856A16" w:rsidP="00856A16">
      <w:pPr>
        <w:ind w:left="1080"/>
        <w:contextualSpacing/>
      </w:pPr>
    </w:p>
    <w:p w14:paraId="21D19A41" w14:textId="77777777" w:rsidR="00856A16" w:rsidRPr="00856A16" w:rsidRDefault="00856A16" w:rsidP="00856A16">
      <w:pPr>
        <w:ind w:left="720"/>
        <w:contextualSpacing/>
      </w:pPr>
    </w:p>
    <w:p w14:paraId="011783FD" w14:textId="77777777" w:rsidR="00856A16" w:rsidRPr="00856A16" w:rsidRDefault="00856A16" w:rsidP="00856A16">
      <w:pPr>
        <w:pStyle w:val="ListParagraph"/>
        <w:numPr>
          <w:ilvl w:val="0"/>
          <w:numId w:val="28"/>
        </w:numPr>
      </w:pPr>
      <w:r w:rsidRPr="00856A16">
        <w:t>Save a screenshot of the few lines of code that prevent this exploit (but not the entire script).</w:t>
      </w:r>
    </w:p>
    <w:p w14:paraId="6336749F" w14:textId="5940C098" w:rsidR="00856A16" w:rsidRPr="00856A16" w:rsidRDefault="00587D87" w:rsidP="005135B0">
      <w:pPr>
        <w:ind w:left="1080"/>
        <w:contextualSpacing/>
      </w:pPr>
      <w:r>
        <w:rPr>
          <w:noProof/>
        </w:rPr>
        <w:drawing>
          <wp:inline distT="0" distB="0" distL="0" distR="0" wp14:anchorId="38F675B0" wp14:editId="620DA4AC">
            <wp:extent cx="2895600" cy="695325"/>
            <wp:effectExtent l="0" t="0" r="0" b="9525"/>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4"/>
                    <a:stretch>
                      <a:fillRect/>
                    </a:stretch>
                  </pic:blipFill>
                  <pic:spPr>
                    <a:xfrm>
                      <a:off x="0" y="0"/>
                      <a:ext cx="2895600" cy="695325"/>
                    </a:xfrm>
                    <a:prstGeom prst="rect">
                      <a:avLst/>
                    </a:prstGeom>
                  </pic:spPr>
                </pic:pic>
              </a:graphicData>
            </a:graphic>
          </wp:inline>
        </w:drawing>
      </w:r>
    </w:p>
    <w:p w14:paraId="3B24E442" w14:textId="77777777" w:rsidR="00856A16" w:rsidRPr="00856A16" w:rsidRDefault="00856A16" w:rsidP="00856A16">
      <w:pPr>
        <w:pStyle w:val="ListParagraph"/>
        <w:numPr>
          <w:ilvl w:val="0"/>
          <w:numId w:val="27"/>
        </w:numPr>
      </w:pPr>
      <w:r w:rsidRPr="00856A16">
        <w:t>Document your work.</w:t>
      </w:r>
      <w:r w:rsidRPr="00856A16">
        <w:tab/>
        <w:t>Describe how you found the exploit.</w:t>
      </w:r>
    </w:p>
    <w:bookmarkEnd w:id="0"/>
    <w:p w14:paraId="1155926B" w14:textId="559BE8D9" w:rsidR="00856A16" w:rsidRPr="005135B0" w:rsidRDefault="00A62F65" w:rsidP="00A62F65">
      <w:pPr>
        <w:ind w:left="720"/>
        <w:rPr>
          <w:color w:val="FF0000"/>
        </w:rPr>
      </w:pPr>
      <w:r w:rsidRPr="005135B0">
        <w:rPr>
          <w:color w:val="FF0000"/>
        </w:rPr>
        <w:t xml:space="preserve">Clicked through each packet and watched where the user went by looking at the html. Then </w:t>
      </w:r>
      <w:r w:rsidR="005135B0" w:rsidRPr="005135B0">
        <w:rPr>
          <w:color w:val="FF0000"/>
        </w:rPr>
        <w:t xml:space="preserve">when I saw them go to the SQL Injection </w:t>
      </w:r>
      <w:proofErr w:type="gramStart"/>
      <w:r w:rsidR="005135B0" w:rsidRPr="005135B0">
        <w:rPr>
          <w:color w:val="FF0000"/>
        </w:rPr>
        <w:t>page</w:t>
      </w:r>
      <w:proofErr w:type="gramEnd"/>
      <w:r w:rsidR="005135B0" w:rsidRPr="005135B0">
        <w:rPr>
          <w:color w:val="FF0000"/>
        </w:rPr>
        <w:t xml:space="preserve"> I thought was a bit sus. Then the next packet had database information exposed!</w:t>
      </w:r>
    </w:p>
    <w:p w14:paraId="1ADECF91" w14:textId="77777777" w:rsidR="00856A16" w:rsidRPr="00856A16" w:rsidRDefault="00856A16" w:rsidP="00856A16">
      <w:pPr>
        <w:ind w:left="1440" w:hanging="1440"/>
        <w:rPr>
          <w:b/>
        </w:rPr>
      </w:pPr>
      <w:r w:rsidRPr="00856A16">
        <w:rPr>
          <w:b/>
        </w:rPr>
        <w:t xml:space="preserve">Exploit </w:t>
      </w:r>
      <w:r>
        <w:rPr>
          <w:b/>
        </w:rPr>
        <w:t>3</w:t>
      </w:r>
      <w:r w:rsidRPr="00856A16">
        <w:rPr>
          <w:b/>
        </w:rPr>
        <w:t>:</w:t>
      </w:r>
      <w:r w:rsidRPr="00856A16">
        <w:rPr>
          <w:b/>
        </w:rPr>
        <w:tab/>
      </w:r>
    </w:p>
    <w:p w14:paraId="70CDA618" w14:textId="77777777" w:rsidR="00856A16" w:rsidRDefault="00856A16" w:rsidP="00856A16">
      <w:pPr>
        <w:spacing w:before="0"/>
        <w:ind w:left="1440" w:hanging="1440"/>
      </w:pPr>
      <w:r w:rsidRPr="00856A16">
        <w:t xml:space="preserve">You suspect a </w:t>
      </w:r>
      <w:proofErr w:type="spellStart"/>
      <w:r w:rsidRPr="00856A16">
        <w:t>unauthrozied</w:t>
      </w:r>
      <w:proofErr w:type="spellEnd"/>
      <w:r w:rsidRPr="00856A16">
        <w:t xml:space="preserve"> hacker is exploiting the Bank of Virgil Command Execute tool to </w:t>
      </w:r>
    </w:p>
    <w:p w14:paraId="1C69DE4F" w14:textId="77777777" w:rsidR="00856A16" w:rsidRPr="00856A16" w:rsidRDefault="00856A16" w:rsidP="00856A16">
      <w:pPr>
        <w:spacing w:before="0"/>
        <w:ind w:left="1440" w:hanging="1440"/>
      </w:pPr>
      <w:r w:rsidRPr="00856A16">
        <w:t>snoop on critical system data</w:t>
      </w:r>
    </w:p>
    <w:p w14:paraId="24822C48" w14:textId="77777777" w:rsidR="00856A16" w:rsidRPr="00856A16" w:rsidRDefault="00856A16" w:rsidP="00856A16">
      <w:pPr>
        <w:pStyle w:val="ListParagraph"/>
        <w:numPr>
          <w:ilvl w:val="0"/>
          <w:numId w:val="29"/>
        </w:numPr>
      </w:pPr>
      <w:r w:rsidRPr="00856A16">
        <w:t>Find the Suspicious Packet (Name the suspicious packet and provide a screenshot of the suspicious packet details.)</w:t>
      </w:r>
    </w:p>
    <w:p w14:paraId="30E986BF" w14:textId="5BF8B7D6" w:rsidR="00856A16" w:rsidRPr="00856A16" w:rsidRDefault="0011725B" w:rsidP="00856A16">
      <w:r>
        <w:rPr>
          <w:noProof/>
        </w:rPr>
        <w:drawing>
          <wp:inline distT="0" distB="0" distL="0" distR="0" wp14:anchorId="6FB16F45" wp14:editId="6E1DB13B">
            <wp:extent cx="5943600" cy="2867025"/>
            <wp:effectExtent l="0" t="0" r="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5"/>
                    <a:stretch>
                      <a:fillRect/>
                    </a:stretch>
                  </pic:blipFill>
                  <pic:spPr>
                    <a:xfrm>
                      <a:off x="0" y="0"/>
                      <a:ext cx="5943600" cy="2867025"/>
                    </a:xfrm>
                    <a:prstGeom prst="rect">
                      <a:avLst/>
                    </a:prstGeom>
                  </pic:spPr>
                </pic:pic>
              </a:graphicData>
            </a:graphic>
          </wp:inline>
        </w:drawing>
      </w:r>
    </w:p>
    <w:p w14:paraId="09E316E5" w14:textId="77777777" w:rsidR="00856A16" w:rsidRPr="00856A16" w:rsidRDefault="00856A16" w:rsidP="00856A16"/>
    <w:p w14:paraId="67F209EF" w14:textId="77777777" w:rsidR="00856A16" w:rsidRPr="00856A16" w:rsidRDefault="00856A16" w:rsidP="00856A16"/>
    <w:p w14:paraId="4B73FF3F" w14:textId="77777777" w:rsidR="00856A16" w:rsidRPr="00856A16" w:rsidRDefault="00856A16" w:rsidP="00856A16"/>
    <w:p w14:paraId="3C140388" w14:textId="77777777" w:rsidR="00856A16" w:rsidRPr="00856A16" w:rsidRDefault="00856A16" w:rsidP="00856A16">
      <w:pPr>
        <w:numPr>
          <w:ilvl w:val="0"/>
          <w:numId w:val="29"/>
        </w:numPr>
        <w:contextualSpacing/>
      </w:pPr>
      <w:r w:rsidRPr="00856A16">
        <w:t xml:space="preserve">Identify the web page and the few lines of code that prevent this vulnerability. </w:t>
      </w:r>
    </w:p>
    <w:p w14:paraId="66D8449B" w14:textId="77777777" w:rsidR="00856A16" w:rsidRPr="00856A16" w:rsidRDefault="00856A16" w:rsidP="00856A16">
      <w:pPr>
        <w:ind w:left="720"/>
        <w:contextualSpacing/>
      </w:pPr>
    </w:p>
    <w:p w14:paraId="11CCE419" w14:textId="77777777" w:rsidR="00856A16" w:rsidRPr="00856A16" w:rsidRDefault="00856A16" w:rsidP="00856A16">
      <w:pPr>
        <w:pStyle w:val="ListParagraph"/>
        <w:numPr>
          <w:ilvl w:val="0"/>
          <w:numId w:val="30"/>
        </w:numPr>
      </w:pPr>
      <w:r w:rsidRPr="00856A16">
        <w:t>Name the type of exploit.</w:t>
      </w:r>
    </w:p>
    <w:p w14:paraId="7C575B3C" w14:textId="410F1A78" w:rsidR="00856A16" w:rsidRPr="0011725B" w:rsidRDefault="0011725B" w:rsidP="00856A16">
      <w:pPr>
        <w:ind w:left="1080"/>
        <w:contextualSpacing/>
        <w:rPr>
          <w:color w:val="FF0000"/>
        </w:rPr>
      </w:pPr>
      <w:r w:rsidRPr="0011725B">
        <w:rPr>
          <w:color w:val="FF0000"/>
        </w:rPr>
        <w:t>Command Execution</w:t>
      </w:r>
    </w:p>
    <w:p w14:paraId="3E5409ED" w14:textId="77777777" w:rsidR="00856A16" w:rsidRPr="00856A16" w:rsidRDefault="00856A16" w:rsidP="00856A16">
      <w:pPr>
        <w:ind w:left="720"/>
        <w:contextualSpacing/>
      </w:pPr>
    </w:p>
    <w:p w14:paraId="390DB020" w14:textId="77777777" w:rsidR="00856A16" w:rsidRPr="00856A16" w:rsidRDefault="00856A16" w:rsidP="00856A16">
      <w:pPr>
        <w:pStyle w:val="ListParagraph"/>
        <w:numPr>
          <w:ilvl w:val="0"/>
          <w:numId w:val="30"/>
        </w:numPr>
      </w:pPr>
      <w:r w:rsidRPr="00856A16">
        <w:t>Save a screenshot of the few lines of code that prevent this exploit (but not the entire script).</w:t>
      </w:r>
    </w:p>
    <w:p w14:paraId="5D2A8C19" w14:textId="63ACA31D" w:rsidR="00856A16" w:rsidRPr="00856A16" w:rsidRDefault="0011725B" w:rsidP="0011725B">
      <w:pPr>
        <w:ind w:left="1080"/>
        <w:contextualSpacing/>
      </w:pPr>
      <w:r>
        <w:rPr>
          <w:noProof/>
        </w:rPr>
        <w:drawing>
          <wp:inline distT="0" distB="0" distL="0" distR="0" wp14:anchorId="70FA8ACA" wp14:editId="56EC1782">
            <wp:extent cx="5943600" cy="760095"/>
            <wp:effectExtent l="0" t="0" r="0" b="1905"/>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6"/>
                    <a:stretch>
                      <a:fillRect/>
                    </a:stretch>
                  </pic:blipFill>
                  <pic:spPr>
                    <a:xfrm>
                      <a:off x="0" y="0"/>
                      <a:ext cx="5943600" cy="760095"/>
                    </a:xfrm>
                    <a:prstGeom prst="rect">
                      <a:avLst/>
                    </a:prstGeom>
                  </pic:spPr>
                </pic:pic>
              </a:graphicData>
            </a:graphic>
          </wp:inline>
        </w:drawing>
      </w:r>
    </w:p>
    <w:p w14:paraId="444D7811" w14:textId="77777777" w:rsidR="00856A16" w:rsidRPr="00856A16" w:rsidRDefault="00856A16" w:rsidP="00856A16">
      <w:pPr>
        <w:ind w:left="720"/>
        <w:contextualSpacing/>
      </w:pPr>
    </w:p>
    <w:p w14:paraId="6B040DF9" w14:textId="77777777" w:rsidR="00856A16" w:rsidRPr="00856A16" w:rsidRDefault="00856A16" w:rsidP="00856A16">
      <w:pPr>
        <w:ind w:left="720"/>
        <w:contextualSpacing/>
      </w:pPr>
    </w:p>
    <w:p w14:paraId="1598F595" w14:textId="77777777" w:rsidR="00856A16" w:rsidRPr="00856A16" w:rsidRDefault="00856A16" w:rsidP="00856A16">
      <w:pPr>
        <w:ind w:left="720"/>
        <w:contextualSpacing/>
      </w:pPr>
    </w:p>
    <w:p w14:paraId="28120CCD" w14:textId="77777777" w:rsidR="00856A16" w:rsidRPr="00856A16" w:rsidRDefault="00856A16" w:rsidP="00856A16">
      <w:pPr>
        <w:pStyle w:val="ListParagraph"/>
        <w:numPr>
          <w:ilvl w:val="0"/>
          <w:numId w:val="30"/>
        </w:numPr>
      </w:pPr>
      <w:r w:rsidRPr="00856A16">
        <w:t>Document your work.</w:t>
      </w:r>
      <w:r w:rsidRPr="00856A16">
        <w:tab/>
        <w:t>Describe how you found the exploit.</w:t>
      </w:r>
    </w:p>
    <w:p w14:paraId="5781ECBD" w14:textId="7F9C64B8" w:rsidR="00856A16" w:rsidRPr="0048651F" w:rsidRDefault="0048651F" w:rsidP="0048651F">
      <w:pPr>
        <w:ind w:left="1080"/>
        <w:rPr>
          <w:color w:val="FF0000"/>
        </w:rPr>
      </w:pPr>
      <w:r w:rsidRPr="0048651F">
        <w:rPr>
          <w:color w:val="FF0000"/>
        </w:rPr>
        <w:t>Clicked through the packets watching where the user went through the HTML. Saw they went to the command execution page and watched them execute a ping where they were able to snoop on critical system data</w:t>
      </w:r>
    </w:p>
    <w:sectPr w:rsidR="00856A16" w:rsidRPr="0048651F">
      <w:headerReference w:type="default" r:id="rId17"/>
      <w:footerReference w:type="default" r:id="rId18"/>
      <w:headerReference w:type="first" r:id="rId19"/>
      <w:footerReference w:type="first" r:id="rId20"/>
      <w:pgSz w:w="12240" w:h="15840"/>
      <w:pgMar w:top="1440" w:right="1440" w:bottom="1584" w:left="1440" w:header="720"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4D82F" w14:textId="77777777" w:rsidR="0044399A" w:rsidRDefault="0044399A">
      <w:pPr>
        <w:spacing w:before="0" w:after="0" w:line="240" w:lineRule="auto"/>
      </w:pPr>
      <w:r>
        <w:separator/>
      </w:r>
    </w:p>
  </w:endnote>
  <w:endnote w:type="continuationSeparator" w:id="0">
    <w:p w14:paraId="4C670E5D" w14:textId="77777777" w:rsidR="0044399A" w:rsidRDefault="004439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9C9B6" w14:textId="77777777" w:rsidR="004817D3" w:rsidRDefault="00EA1FE0">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Page </w:t>
    </w:r>
    <w:r>
      <w:rPr>
        <w:rFonts w:ascii="Arial Nova" w:eastAsia="Arial Nova" w:hAnsi="Arial Nova" w:cs="Arial Nova"/>
        <w:color w:val="000000"/>
        <w:sz w:val="18"/>
        <w:szCs w:val="18"/>
      </w:rPr>
      <w:fldChar w:fldCharType="begin"/>
    </w:r>
    <w:r>
      <w:rPr>
        <w:rFonts w:ascii="Arial Nova" w:eastAsia="Arial Nova" w:hAnsi="Arial Nova" w:cs="Arial Nova"/>
        <w:color w:val="000000"/>
        <w:sz w:val="18"/>
        <w:szCs w:val="18"/>
      </w:rPr>
      <w:instrText>PAGE</w:instrText>
    </w:r>
    <w:r>
      <w:rPr>
        <w:rFonts w:ascii="Arial Nova" w:eastAsia="Arial Nova" w:hAnsi="Arial Nova" w:cs="Arial Nova"/>
        <w:color w:val="000000"/>
        <w:sz w:val="18"/>
        <w:szCs w:val="18"/>
      </w:rPr>
      <w:fldChar w:fldCharType="separate"/>
    </w:r>
    <w:r w:rsidR="007F55DA">
      <w:rPr>
        <w:rFonts w:ascii="Arial Nova" w:eastAsia="Arial Nova" w:hAnsi="Arial Nova" w:cs="Arial Nova"/>
        <w:noProof/>
        <w:color w:val="000000"/>
        <w:sz w:val="18"/>
        <w:szCs w:val="18"/>
      </w:rPr>
      <w:t>2</w:t>
    </w:r>
    <w:r>
      <w:rPr>
        <w:rFonts w:ascii="Arial Nova" w:eastAsia="Arial Nova" w:hAnsi="Arial Nova" w:cs="Arial Nova"/>
        <w:color w:val="000000"/>
        <w:sz w:val="18"/>
        <w:szCs w:val="18"/>
      </w:rPr>
      <w:fldChar w:fldCharType="end"/>
    </w:r>
  </w:p>
  <w:p w14:paraId="0AAC1500" w14:textId="77777777" w:rsidR="004817D3" w:rsidRDefault="00EA1FE0">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 2020 Project Lead </w:t>
    </w:r>
    <w:proofErr w:type="gramStart"/>
    <w:r>
      <w:rPr>
        <w:rFonts w:ascii="Arial Nova" w:eastAsia="Arial Nova" w:hAnsi="Arial Nova" w:cs="Arial Nova"/>
        <w:color w:val="000000"/>
        <w:sz w:val="18"/>
        <w:szCs w:val="18"/>
      </w:rPr>
      <w:t>The</w:t>
    </w:r>
    <w:proofErr w:type="gramEnd"/>
    <w:r>
      <w:rPr>
        <w:rFonts w:ascii="Arial Nova" w:eastAsia="Arial Nova" w:hAnsi="Arial Nova" w:cs="Arial Nova"/>
        <w:color w:val="000000"/>
        <w:sz w:val="18"/>
        <w:szCs w:val="18"/>
      </w:rPr>
      <w:t xml:space="preserve"> Way, Inc.</w:t>
    </w:r>
  </w:p>
  <w:p w14:paraId="06AE583A" w14:textId="77777777" w:rsidR="004817D3" w:rsidRDefault="004817D3">
    <w:pPr>
      <w:pBdr>
        <w:top w:val="nil"/>
        <w:left w:val="nil"/>
        <w:bottom w:val="nil"/>
        <w:right w:val="nil"/>
        <w:between w:val="nil"/>
      </w:pBdr>
      <w:spacing w:before="0" w:after="0" w:line="240" w:lineRule="auto"/>
      <w:rPr>
        <w:rFonts w:ascii="Arial Nova" w:eastAsia="Arial Nova" w:hAnsi="Arial Nova" w:cs="Arial Nova"/>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8792" w14:textId="77777777" w:rsidR="004817D3" w:rsidRDefault="00EA1FE0">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Page </w:t>
    </w:r>
    <w:r>
      <w:rPr>
        <w:rFonts w:ascii="Arial Nova" w:eastAsia="Arial Nova" w:hAnsi="Arial Nova" w:cs="Arial Nova"/>
        <w:color w:val="000000"/>
        <w:sz w:val="18"/>
        <w:szCs w:val="18"/>
      </w:rPr>
      <w:fldChar w:fldCharType="begin"/>
    </w:r>
    <w:r>
      <w:rPr>
        <w:rFonts w:ascii="Arial Nova" w:eastAsia="Arial Nova" w:hAnsi="Arial Nova" w:cs="Arial Nova"/>
        <w:color w:val="000000"/>
        <w:sz w:val="18"/>
        <w:szCs w:val="18"/>
      </w:rPr>
      <w:instrText>PAGE</w:instrText>
    </w:r>
    <w:r>
      <w:rPr>
        <w:rFonts w:ascii="Arial Nova" w:eastAsia="Arial Nova" w:hAnsi="Arial Nova" w:cs="Arial Nova"/>
        <w:color w:val="000000"/>
        <w:sz w:val="18"/>
        <w:szCs w:val="18"/>
      </w:rPr>
      <w:fldChar w:fldCharType="separate"/>
    </w:r>
    <w:r w:rsidR="00A64967">
      <w:rPr>
        <w:rFonts w:ascii="Arial Nova" w:eastAsia="Arial Nova" w:hAnsi="Arial Nova" w:cs="Arial Nova"/>
        <w:noProof/>
        <w:color w:val="000000"/>
        <w:sz w:val="18"/>
        <w:szCs w:val="18"/>
      </w:rPr>
      <w:t>1</w:t>
    </w:r>
    <w:r>
      <w:rPr>
        <w:rFonts w:ascii="Arial Nova" w:eastAsia="Arial Nova" w:hAnsi="Arial Nova" w:cs="Arial Nova"/>
        <w:color w:val="000000"/>
        <w:sz w:val="18"/>
        <w:szCs w:val="18"/>
      </w:rPr>
      <w:fldChar w:fldCharType="end"/>
    </w:r>
  </w:p>
  <w:p w14:paraId="1F83B70B" w14:textId="77777777" w:rsidR="004817D3" w:rsidRDefault="00EA1FE0">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 2020 Project Lead </w:t>
    </w:r>
    <w:proofErr w:type="gramStart"/>
    <w:r>
      <w:rPr>
        <w:rFonts w:ascii="Arial Nova" w:eastAsia="Arial Nova" w:hAnsi="Arial Nova" w:cs="Arial Nova"/>
        <w:color w:val="000000"/>
        <w:sz w:val="18"/>
        <w:szCs w:val="18"/>
      </w:rPr>
      <w:t>The</w:t>
    </w:r>
    <w:proofErr w:type="gramEnd"/>
    <w:r>
      <w:rPr>
        <w:rFonts w:ascii="Arial Nova" w:eastAsia="Arial Nova" w:hAnsi="Arial Nova" w:cs="Arial Nova"/>
        <w:color w:val="000000"/>
        <w:sz w:val="18"/>
        <w:szCs w:val="18"/>
      </w:rPr>
      <w:t xml:space="preserve"> Way, Inc.</w:t>
    </w:r>
  </w:p>
  <w:p w14:paraId="1B11F405" w14:textId="77777777" w:rsidR="004817D3" w:rsidRDefault="004817D3">
    <w:pPr>
      <w:pBdr>
        <w:top w:val="nil"/>
        <w:left w:val="nil"/>
        <w:bottom w:val="nil"/>
        <w:right w:val="nil"/>
        <w:between w:val="nil"/>
      </w:pBdr>
      <w:spacing w:before="0" w:after="0" w:line="240" w:lineRule="auto"/>
      <w:rPr>
        <w:rFonts w:ascii="Arial Nova" w:eastAsia="Arial Nova" w:hAnsi="Arial Nova" w:cs="Arial Nova"/>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3E774" w14:textId="77777777" w:rsidR="0044399A" w:rsidRDefault="0044399A">
      <w:pPr>
        <w:spacing w:before="0" w:after="0" w:line="240" w:lineRule="auto"/>
      </w:pPr>
      <w:r>
        <w:separator/>
      </w:r>
    </w:p>
  </w:footnote>
  <w:footnote w:type="continuationSeparator" w:id="0">
    <w:p w14:paraId="7492CEE7" w14:textId="77777777" w:rsidR="0044399A" w:rsidRDefault="0044399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91A7D" w14:textId="77777777" w:rsidR="004817D3" w:rsidRDefault="00EA1FE0">
    <w:pPr>
      <w:pBdr>
        <w:top w:val="nil"/>
        <w:left w:val="nil"/>
        <w:bottom w:val="nil"/>
        <w:right w:val="nil"/>
        <w:between w:val="nil"/>
      </w:pBdr>
      <w:spacing w:before="80" w:after="40" w:line="240" w:lineRule="auto"/>
      <w:ind w:right="-446"/>
      <w:jc w:val="right"/>
      <w:rPr>
        <w:rFonts w:ascii="Arial Nova" w:eastAsia="Arial Nova" w:hAnsi="Arial Nova" w:cs="Arial Nova"/>
        <w:b/>
        <w:color w:val="000000"/>
      </w:rPr>
    </w:pPr>
    <w:r>
      <w:rPr>
        <w:noProof/>
      </w:rPr>
      <w:drawing>
        <wp:anchor distT="0" distB="0" distL="114300" distR="114300" simplePos="0" relativeHeight="251658240" behindDoc="0" locked="0" layoutInCell="1" hidden="0" allowOverlap="1" wp14:anchorId="03BFCF55" wp14:editId="7081A2E7">
          <wp:simplePos x="0" y="0"/>
          <wp:positionH relativeFrom="column">
            <wp:posOffset>-380999</wp:posOffset>
          </wp:positionH>
          <wp:positionV relativeFrom="paragraph">
            <wp:posOffset>15240</wp:posOffset>
          </wp:positionV>
          <wp:extent cx="1167765" cy="38925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7765" cy="38925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9A132" w14:textId="77777777" w:rsidR="004817D3" w:rsidRDefault="00EA1FE0">
    <w:pPr>
      <w:pBdr>
        <w:top w:val="nil"/>
        <w:left w:val="nil"/>
        <w:bottom w:val="nil"/>
        <w:right w:val="nil"/>
        <w:between w:val="nil"/>
      </w:pBdr>
      <w:spacing w:before="180" w:after="40" w:line="240" w:lineRule="auto"/>
      <w:ind w:right="-446"/>
      <w:jc w:val="right"/>
      <w:rPr>
        <w:rFonts w:ascii="Arial Nova" w:eastAsia="Arial Nova" w:hAnsi="Arial Nova" w:cs="Arial Nova"/>
        <w:b/>
        <w:color w:val="000000"/>
      </w:rPr>
    </w:pPr>
    <w:r>
      <w:rPr>
        <w:noProof/>
      </w:rPr>
      <w:drawing>
        <wp:anchor distT="0" distB="0" distL="114300" distR="114300" simplePos="0" relativeHeight="251659264" behindDoc="0" locked="0" layoutInCell="1" hidden="0" allowOverlap="1" wp14:anchorId="38536C82" wp14:editId="737682FA">
          <wp:simplePos x="0" y="0"/>
          <wp:positionH relativeFrom="column">
            <wp:posOffset>-269874</wp:posOffset>
          </wp:positionH>
          <wp:positionV relativeFrom="paragraph">
            <wp:posOffset>102539</wp:posOffset>
          </wp:positionV>
          <wp:extent cx="1179576" cy="393192"/>
          <wp:effectExtent l="0" t="0" r="0" b="0"/>
          <wp:wrapSquare wrapText="bothSides" distT="0" distB="0" distL="114300" distR="114300"/>
          <wp:docPr id="1"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a:stretch>
                    <a:fillRect/>
                  </a:stretch>
                </pic:blipFill>
                <pic:spPr>
                  <a:xfrm>
                    <a:off x="0" y="0"/>
                    <a:ext cx="1179576" cy="393192"/>
                  </a:xfrm>
                  <a:prstGeom prst="rect">
                    <a:avLst/>
                  </a:prstGeom>
                  <a:ln/>
                </pic:spPr>
              </pic:pic>
            </a:graphicData>
          </a:graphic>
        </wp:anchor>
      </w:drawing>
    </w:r>
  </w:p>
  <w:p w14:paraId="2709DC20" w14:textId="77777777" w:rsidR="004817D3" w:rsidRDefault="004817D3">
    <w:pPr>
      <w:pStyle w:val="Subtitle"/>
    </w:pPr>
  </w:p>
  <w:p w14:paraId="404E6CC0" w14:textId="77777777" w:rsidR="004817D3" w:rsidRDefault="004817D3">
    <w:pPr>
      <w:pBdr>
        <w:top w:val="nil"/>
        <w:left w:val="nil"/>
        <w:bottom w:val="nil"/>
        <w:right w:val="nil"/>
        <w:between w:val="nil"/>
      </w:pBdr>
      <w:spacing w:before="0" w:after="0" w:line="240" w:lineRule="auto"/>
      <w:rPr>
        <w:rFonts w:ascii="Arial Nova" w:eastAsia="Arial Nova" w:hAnsi="Arial Nova" w:cs="Arial Nova"/>
        <w:color w:val="000000"/>
        <w:sz w:val="16"/>
        <w:szCs w:val="16"/>
      </w:rPr>
    </w:pPr>
  </w:p>
  <w:p w14:paraId="1BAED346" w14:textId="77777777" w:rsidR="004817D3" w:rsidRDefault="004817D3">
    <w:pPr>
      <w:pBdr>
        <w:top w:val="nil"/>
        <w:left w:val="nil"/>
        <w:bottom w:val="nil"/>
        <w:right w:val="nil"/>
        <w:between w:val="nil"/>
      </w:pBdr>
      <w:spacing w:before="0" w:after="0" w:line="240" w:lineRule="auto"/>
      <w:rPr>
        <w:rFonts w:ascii="Arial Nova" w:eastAsia="Arial Nova" w:hAnsi="Arial Nova" w:cs="Arial Nova"/>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489"/>
    <w:multiLevelType w:val="hybridMultilevel"/>
    <w:tmpl w:val="702230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33F34"/>
    <w:multiLevelType w:val="hybridMultilevel"/>
    <w:tmpl w:val="BA1C4B0A"/>
    <w:lvl w:ilvl="0" w:tplc="EA8821A2">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5C5053"/>
    <w:multiLevelType w:val="hybridMultilevel"/>
    <w:tmpl w:val="0B9CB39E"/>
    <w:lvl w:ilvl="0" w:tplc="B89EF9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7366A2"/>
    <w:multiLevelType w:val="multilevel"/>
    <w:tmpl w:val="3F90D294"/>
    <w:lvl w:ilvl="0">
      <w:start w:val="1"/>
      <w:numFmt w:val="lowerLetter"/>
      <w:lvlText w:val="%1."/>
      <w:lvlJc w:val="left"/>
      <w:pPr>
        <w:tabs>
          <w:tab w:val="num" w:pos="1800"/>
        </w:tabs>
        <w:ind w:left="1800" w:hanging="360"/>
      </w:pPr>
    </w:lvl>
    <w:lvl w:ilvl="1" w:tentative="1">
      <w:start w:val="1"/>
      <w:numFmt w:val="lowerLetter"/>
      <w:lvlText w:val="%2."/>
      <w:lvlJc w:val="left"/>
      <w:pPr>
        <w:tabs>
          <w:tab w:val="num" w:pos="2520"/>
        </w:tabs>
        <w:ind w:left="2520" w:hanging="360"/>
      </w:p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4" w15:restartNumberingAfterBreak="0">
    <w:nsid w:val="07BD09D0"/>
    <w:multiLevelType w:val="hybridMultilevel"/>
    <w:tmpl w:val="B77A5046"/>
    <w:lvl w:ilvl="0" w:tplc="02C48B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641BAD"/>
    <w:multiLevelType w:val="hybridMultilevel"/>
    <w:tmpl w:val="F29C141C"/>
    <w:lvl w:ilvl="0" w:tplc="D626EA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2C3E3F"/>
    <w:multiLevelType w:val="hybridMultilevel"/>
    <w:tmpl w:val="710C6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9A0E27"/>
    <w:multiLevelType w:val="hybridMultilevel"/>
    <w:tmpl w:val="E63AE77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3F1CEF"/>
    <w:multiLevelType w:val="hybridMultilevel"/>
    <w:tmpl w:val="2B5A6FCA"/>
    <w:lvl w:ilvl="0" w:tplc="D626EA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083A83"/>
    <w:multiLevelType w:val="multilevel"/>
    <w:tmpl w:val="DD50F9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8617D6C"/>
    <w:multiLevelType w:val="hybridMultilevel"/>
    <w:tmpl w:val="070CBBE8"/>
    <w:lvl w:ilvl="0" w:tplc="5016E3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FF137B"/>
    <w:multiLevelType w:val="multilevel"/>
    <w:tmpl w:val="0BE6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DB554F"/>
    <w:multiLevelType w:val="multilevel"/>
    <w:tmpl w:val="DBE69AB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1EEF70D6"/>
    <w:multiLevelType w:val="hybridMultilevel"/>
    <w:tmpl w:val="D1EAAC72"/>
    <w:lvl w:ilvl="0" w:tplc="3FA63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170395"/>
    <w:multiLevelType w:val="multilevel"/>
    <w:tmpl w:val="46720E4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9816CDE"/>
    <w:multiLevelType w:val="hybridMultilevel"/>
    <w:tmpl w:val="94144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2555B1"/>
    <w:multiLevelType w:val="hybridMultilevel"/>
    <w:tmpl w:val="CC14A0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770B42"/>
    <w:multiLevelType w:val="hybridMultilevel"/>
    <w:tmpl w:val="205C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DE51BC"/>
    <w:multiLevelType w:val="hybridMultilevel"/>
    <w:tmpl w:val="AD66BA6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ACD1A63"/>
    <w:multiLevelType w:val="multilevel"/>
    <w:tmpl w:val="DBE69AB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8331CBC"/>
    <w:multiLevelType w:val="hybridMultilevel"/>
    <w:tmpl w:val="0B3088E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C45E32"/>
    <w:multiLevelType w:val="multilevel"/>
    <w:tmpl w:val="FFE24D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56F52D59"/>
    <w:multiLevelType w:val="hybridMultilevel"/>
    <w:tmpl w:val="876CA19A"/>
    <w:lvl w:ilvl="0" w:tplc="F7787A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1D662B"/>
    <w:multiLevelType w:val="multilevel"/>
    <w:tmpl w:val="827C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035453"/>
    <w:multiLevelType w:val="hybridMultilevel"/>
    <w:tmpl w:val="7CDEBE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BD12930"/>
    <w:multiLevelType w:val="hybridMultilevel"/>
    <w:tmpl w:val="7B32B2D0"/>
    <w:lvl w:ilvl="0" w:tplc="A9CC9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17434D2"/>
    <w:multiLevelType w:val="hybridMultilevel"/>
    <w:tmpl w:val="F29C141C"/>
    <w:lvl w:ilvl="0" w:tplc="D626EA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43739A2"/>
    <w:multiLevelType w:val="hybridMultilevel"/>
    <w:tmpl w:val="A14EC1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A0791F"/>
    <w:multiLevelType w:val="multilevel"/>
    <w:tmpl w:val="E2DE23D0"/>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7C726ECC"/>
    <w:multiLevelType w:val="multilevel"/>
    <w:tmpl w:val="AC9C54E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2"/>
  </w:num>
  <w:num w:numId="2">
    <w:abstractNumId w:val="25"/>
  </w:num>
  <w:num w:numId="3">
    <w:abstractNumId w:val="5"/>
  </w:num>
  <w:num w:numId="4">
    <w:abstractNumId w:val="26"/>
  </w:num>
  <w:num w:numId="5">
    <w:abstractNumId w:val="8"/>
  </w:num>
  <w:num w:numId="6">
    <w:abstractNumId w:val="3"/>
  </w:num>
  <w:num w:numId="7">
    <w:abstractNumId w:val="15"/>
  </w:num>
  <w:num w:numId="8">
    <w:abstractNumId w:val="24"/>
  </w:num>
  <w:num w:numId="9">
    <w:abstractNumId w:val="18"/>
  </w:num>
  <w:num w:numId="10">
    <w:abstractNumId w:val="21"/>
  </w:num>
  <w:num w:numId="11">
    <w:abstractNumId w:val="17"/>
  </w:num>
  <w:num w:numId="12">
    <w:abstractNumId w:val="23"/>
  </w:num>
  <w:num w:numId="13">
    <w:abstractNumId w:val="11"/>
  </w:num>
  <w:num w:numId="14">
    <w:abstractNumId w:val="29"/>
  </w:num>
  <w:num w:numId="15">
    <w:abstractNumId w:val="13"/>
  </w:num>
  <w:num w:numId="16">
    <w:abstractNumId w:val="1"/>
  </w:num>
  <w:num w:numId="17">
    <w:abstractNumId w:val="6"/>
  </w:num>
  <w:num w:numId="18">
    <w:abstractNumId w:val="0"/>
  </w:num>
  <w:num w:numId="19">
    <w:abstractNumId w:val="28"/>
  </w:num>
  <w:num w:numId="20">
    <w:abstractNumId w:val="14"/>
  </w:num>
  <w:num w:numId="21">
    <w:abstractNumId w:val="9"/>
  </w:num>
  <w:num w:numId="22">
    <w:abstractNumId w:val="19"/>
  </w:num>
  <w:num w:numId="23">
    <w:abstractNumId w:val="12"/>
  </w:num>
  <w:num w:numId="24">
    <w:abstractNumId w:val="7"/>
  </w:num>
  <w:num w:numId="25">
    <w:abstractNumId w:val="20"/>
  </w:num>
  <w:num w:numId="26">
    <w:abstractNumId w:val="4"/>
  </w:num>
  <w:num w:numId="27">
    <w:abstractNumId w:val="16"/>
  </w:num>
  <w:num w:numId="28">
    <w:abstractNumId w:val="10"/>
  </w:num>
  <w:num w:numId="29">
    <w:abstractNumId w:val="27"/>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7D3"/>
    <w:rsid w:val="00006D90"/>
    <w:rsid w:val="000A3709"/>
    <w:rsid w:val="000C02CE"/>
    <w:rsid w:val="000C09BA"/>
    <w:rsid w:val="000E7526"/>
    <w:rsid w:val="0011725B"/>
    <w:rsid w:val="00137AE1"/>
    <w:rsid w:val="0016051E"/>
    <w:rsid w:val="001A368B"/>
    <w:rsid w:val="001E4568"/>
    <w:rsid w:val="00215AA4"/>
    <w:rsid w:val="00226BF5"/>
    <w:rsid w:val="00257446"/>
    <w:rsid w:val="0025799F"/>
    <w:rsid w:val="0036008B"/>
    <w:rsid w:val="00395969"/>
    <w:rsid w:val="003A76D3"/>
    <w:rsid w:val="004256ED"/>
    <w:rsid w:val="0044399A"/>
    <w:rsid w:val="00460D46"/>
    <w:rsid w:val="004817D3"/>
    <w:rsid w:val="0048651F"/>
    <w:rsid w:val="004866AF"/>
    <w:rsid w:val="00505079"/>
    <w:rsid w:val="005135B0"/>
    <w:rsid w:val="00547C47"/>
    <w:rsid w:val="005561F1"/>
    <w:rsid w:val="00585CA9"/>
    <w:rsid w:val="00587D87"/>
    <w:rsid w:val="00592EBF"/>
    <w:rsid w:val="00616986"/>
    <w:rsid w:val="00620B61"/>
    <w:rsid w:val="006225AD"/>
    <w:rsid w:val="00633BFD"/>
    <w:rsid w:val="007013A6"/>
    <w:rsid w:val="0076630D"/>
    <w:rsid w:val="00780567"/>
    <w:rsid w:val="007D09D2"/>
    <w:rsid w:val="007F55DA"/>
    <w:rsid w:val="007F6ACC"/>
    <w:rsid w:val="00856A16"/>
    <w:rsid w:val="008B2EF1"/>
    <w:rsid w:val="008D44B7"/>
    <w:rsid w:val="008E323B"/>
    <w:rsid w:val="009053DC"/>
    <w:rsid w:val="00910710"/>
    <w:rsid w:val="00953378"/>
    <w:rsid w:val="00965E83"/>
    <w:rsid w:val="009B288F"/>
    <w:rsid w:val="009F5268"/>
    <w:rsid w:val="00A3209E"/>
    <w:rsid w:val="00A62F65"/>
    <w:rsid w:val="00A64967"/>
    <w:rsid w:val="00AC611F"/>
    <w:rsid w:val="00B347C9"/>
    <w:rsid w:val="00BE5C6C"/>
    <w:rsid w:val="00C2116D"/>
    <w:rsid w:val="00C86982"/>
    <w:rsid w:val="00CE681D"/>
    <w:rsid w:val="00D0732C"/>
    <w:rsid w:val="00D2341A"/>
    <w:rsid w:val="00D51774"/>
    <w:rsid w:val="00D811D7"/>
    <w:rsid w:val="00D9344D"/>
    <w:rsid w:val="00DD354D"/>
    <w:rsid w:val="00DD7389"/>
    <w:rsid w:val="00DF0E80"/>
    <w:rsid w:val="00E02FA7"/>
    <w:rsid w:val="00E308EF"/>
    <w:rsid w:val="00EA1FE0"/>
    <w:rsid w:val="00EA7E92"/>
    <w:rsid w:val="00EC7E1E"/>
    <w:rsid w:val="00ED0102"/>
    <w:rsid w:val="00FD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3CEE"/>
  <w15:docId w15:val="{3171CB57-4C48-4A36-95EE-4B3F844D3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before="240" w:after="1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120" w:after="240" w:line="240" w:lineRule="auto"/>
      <w:outlineLvl w:val="0"/>
    </w:pPr>
    <w:rPr>
      <w:rFonts w:ascii="Arial Nova" w:eastAsia="Arial Nova" w:hAnsi="Arial Nova" w:cs="Arial Nova"/>
      <w:color w:val="162D50"/>
      <w:sz w:val="44"/>
      <w:szCs w:val="44"/>
    </w:rPr>
  </w:style>
  <w:style w:type="paragraph" w:styleId="Heading2">
    <w:name w:val="heading 2"/>
    <w:basedOn w:val="Normal"/>
    <w:next w:val="Normal"/>
    <w:uiPriority w:val="9"/>
    <w:unhideWhenUsed/>
    <w:qFormat/>
    <w:pPr>
      <w:keepNext/>
      <w:pBdr>
        <w:top w:val="nil"/>
        <w:left w:val="nil"/>
        <w:bottom w:val="nil"/>
        <w:right w:val="nil"/>
        <w:between w:val="nil"/>
      </w:pBdr>
      <w:spacing w:before="300" w:line="240" w:lineRule="auto"/>
      <w:ind w:right="792"/>
      <w:outlineLvl w:val="1"/>
    </w:pPr>
    <w:rPr>
      <w:rFonts w:ascii="Arial Nova" w:eastAsia="Arial Nova" w:hAnsi="Arial Nova" w:cs="Arial Nova"/>
      <w:b/>
      <w:color w:val="075DAB"/>
      <w:sz w:val="36"/>
      <w:szCs w:val="36"/>
    </w:rPr>
  </w:style>
  <w:style w:type="paragraph" w:styleId="Heading3">
    <w:name w:val="heading 3"/>
    <w:basedOn w:val="Normal"/>
    <w:next w:val="Normal"/>
    <w:uiPriority w:val="9"/>
    <w:semiHidden/>
    <w:unhideWhenUsed/>
    <w:qFormat/>
    <w:pPr>
      <w:keepNext/>
      <w:pBdr>
        <w:top w:val="nil"/>
        <w:left w:val="nil"/>
        <w:bottom w:val="nil"/>
        <w:right w:val="nil"/>
        <w:between w:val="nil"/>
      </w:pBdr>
      <w:outlineLvl w:val="2"/>
    </w:pPr>
    <w:rPr>
      <w:rFonts w:ascii="Arial Nova" w:eastAsia="Arial Nova" w:hAnsi="Arial Nova" w:cs="Arial Nova"/>
      <w:color w:val="162D50"/>
      <w:sz w:val="28"/>
      <w:szCs w:val="28"/>
    </w:rPr>
  </w:style>
  <w:style w:type="paragraph" w:styleId="Heading4">
    <w:name w:val="heading 4"/>
    <w:basedOn w:val="Normal"/>
    <w:next w:val="Normal"/>
    <w:uiPriority w:val="9"/>
    <w:semiHidden/>
    <w:unhideWhenUsed/>
    <w:qFormat/>
    <w:pPr>
      <w:keepNext/>
      <w:pBdr>
        <w:top w:val="nil"/>
        <w:left w:val="nil"/>
        <w:bottom w:val="nil"/>
        <w:right w:val="nil"/>
        <w:between w:val="nil"/>
      </w:pBdr>
      <w:spacing w:after="80"/>
      <w:outlineLvl w:val="3"/>
    </w:pPr>
    <w:rPr>
      <w:rFonts w:ascii="Arial Nova" w:eastAsia="Arial Nova" w:hAnsi="Arial Nova" w:cs="Arial Nova"/>
      <w:color w:val="808080"/>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pBdr>
        <w:top w:val="nil"/>
        <w:left w:val="nil"/>
        <w:bottom w:val="nil"/>
        <w:right w:val="nil"/>
        <w:between w:val="nil"/>
      </w:pBdr>
      <w:spacing w:before="0" w:after="0" w:line="240" w:lineRule="auto"/>
      <w:ind w:right="-446"/>
      <w:jc w:val="right"/>
    </w:pPr>
    <w:rPr>
      <w:color w:val="000000"/>
      <w:sz w:val="24"/>
      <w:szCs w:val="24"/>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347C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347C9"/>
  </w:style>
  <w:style w:type="paragraph" w:styleId="Footer">
    <w:name w:val="footer"/>
    <w:basedOn w:val="Normal"/>
    <w:link w:val="FooterChar"/>
    <w:uiPriority w:val="99"/>
    <w:unhideWhenUsed/>
    <w:rsid w:val="00B347C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347C9"/>
  </w:style>
  <w:style w:type="table" w:styleId="TableGrid">
    <w:name w:val="Table Grid"/>
    <w:basedOn w:val="TableNormal"/>
    <w:uiPriority w:val="39"/>
    <w:rsid w:val="00B347C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rsid w:val="007F55DA"/>
  </w:style>
  <w:style w:type="paragraph" w:styleId="NoSpacing">
    <w:name w:val="No Spacing"/>
    <w:uiPriority w:val="1"/>
    <w:qFormat/>
    <w:rsid w:val="00257446"/>
    <w:pPr>
      <w:spacing w:before="0" w:after="0" w:line="240" w:lineRule="auto"/>
    </w:pPr>
    <w:rPr>
      <w:rFonts w:asciiTheme="minorHAnsi" w:eastAsiaTheme="minorHAnsi" w:hAnsiTheme="minorHAnsi" w:cstheme="minorBidi"/>
    </w:rPr>
  </w:style>
  <w:style w:type="paragraph" w:styleId="ListParagraph">
    <w:name w:val="List Paragraph"/>
    <w:basedOn w:val="Normal"/>
    <w:uiPriority w:val="34"/>
    <w:qFormat/>
    <w:rsid w:val="00701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79379">
      <w:bodyDiv w:val="1"/>
      <w:marLeft w:val="0"/>
      <w:marRight w:val="0"/>
      <w:marTop w:val="0"/>
      <w:marBottom w:val="0"/>
      <w:divBdr>
        <w:top w:val="none" w:sz="0" w:space="0" w:color="auto"/>
        <w:left w:val="none" w:sz="0" w:space="0" w:color="auto"/>
        <w:bottom w:val="none" w:sz="0" w:space="0" w:color="auto"/>
        <w:right w:val="none" w:sz="0" w:space="0" w:color="auto"/>
      </w:divBdr>
    </w:div>
    <w:div w:id="593631893">
      <w:bodyDiv w:val="1"/>
      <w:marLeft w:val="0"/>
      <w:marRight w:val="0"/>
      <w:marTop w:val="0"/>
      <w:marBottom w:val="0"/>
      <w:divBdr>
        <w:top w:val="none" w:sz="0" w:space="0" w:color="auto"/>
        <w:left w:val="none" w:sz="0" w:space="0" w:color="auto"/>
        <w:bottom w:val="none" w:sz="0" w:space="0" w:color="auto"/>
        <w:right w:val="none" w:sz="0" w:space="0" w:color="auto"/>
      </w:divBdr>
    </w:div>
    <w:div w:id="746998604">
      <w:bodyDiv w:val="1"/>
      <w:marLeft w:val="0"/>
      <w:marRight w:val="0"/>
      <w:marTop w:val="0"/>
      <w:marBottom w:val="0"/>
      <w:divBdr>
        <w:top w:val="none" w:sz="0" w:space="0" w:color="auto"/>
        <w:left w:val="none" w:sz="0" w:space="0" w:color="auto"/>
        <w:bottom w:val="none" w:sz="0" w:space="0" w:color="auto"/>
        <w:right w:val="none" w:sz="0" w:space="0" w:color="auto"/>
      </w:divBdr>
    </w:div>
    <w:div w:id="871000145">
      <w:bodyDiv w:val="1"/>
      <w:marLeft w:val="0"/>
      <w:marRight w:val="0"/>
      <w:marTop w:val="0"/>
      <w:marBottom w:val="0"/>
      <w:divBdr>
        <w:top w:val="none" w:sz="0" w:space="0" w:color="auto"/>
        <w:left w:val="none" w:sz="0" w:space="0" w:color="auto"/>
        <w:bottom w:val="none" w:sz="0" w:space="0" w:color="auto"/>
        <w:right w:val="none" w:sz="0" w:space="0" w:color="auto"/>
      </w:divBdr>
    </w:div>
    <w:div w:id="912007777">
      <w:bodyDiv w:val="1"/>
      <w:marLeft w:val="0"/>
      <w:marRight w:val="0"/>
      <w:marTop w:val="0"/>
      <w:marBottom w:val="0"/>
      <w:divBdr>
        <w:top w:val="none" w:sz="0" w:space="0" w:color="auto"/>
        <w:left w:val="none" w:sz="0" w:space="0" w:color="auto"/>
        <w:bottom w:val="none" w:sz="0" w:space="0" w:color="auto"/>
        <w:right w:val="none" w:sz="0" w:space="0" w:color="auto"/>
      </w:divBdr>
    </w:div>
    <w:div w:id="928080813">
      <w:bodyDiv w:val="1"/>
      <w:marLeft w:val="0"/>
      <w:marRight w:val="0"/>
      <w:marTop w:val="0"/>
      <w:marBottom w:val="0"/>
      <w:divBdr>
        <w:top w:val="none" w:sz="0" w:space="0" w:color="auto"/>
        <w:left w:val="none" w:sz="0" w:space="0" w:color="auto"/>
        <w:bottom w:val="none" w:sz="0" w:space="0" w:color="auto"/>
        <w:right w:val="none" w:sz="0" w:space="0" w:color="auto"/>
      </w:divBdr>
    </w:div>
    <w:div w:id="1065301993">
      <w:bodyDiv w:val="1"/>
      <w:marLeft w:val="0"/>
      <w:marRight w:val="0"/>
      <w:marTop w:val="0"/>
      <w:marBottom w:val="0"/>
      <w:divBdr>
        <w:top w:val="none" w:sz="0" w:space="0" w:color="auto"/>
        <w:left w:val="none" w:sz="0" w:space="0" w:color="auto"/>
        <w:bottom w:val="none" w:sz="0" w:space="0" w:color="auto"/>
        <w:right w:val="none" w:sz="0" w:space="0" w:color="auto"/>
      </w:divBdr>
    </w:div>
    <w:div w:id="1300376775">
      <w:bodyDiv w:val="1"/>
      <w:marLeft w:val="0"/>
      <w:marRight w:val="0"/>
      <w:marTop w:val="0"/>
      <w:marBottom w:val="0"/>
      <w:divBdr>
        <w:top w:val="none" w:sz="0" w:space="0" w:color="auto"/>
        <w:left w:val="none" w:sz="0" w:space="0" w:color="auto"/>
        <w:bottom w:val="none" w:sz="0" w:space="0" w:color="auto"/>
        <w:right w:val="none" w:sz="0" w:space="0" w:color="auto"/>
      </w:divBdr>
    </w:div>
    <w:div w:id="1404833091">
      <w:bodyDiv w:val="1"/>
      <w:marLeft w:val="0"/>
      <w:marRight w:val="0"/>
      <w:marTop w:val="0"/>
      <w:marBottom w:val="0"/>
      <w:divBdr>
        <w:top w:val="none" w:sz="0" w:space="0" w:color="auto"/>
        <w:left w:val="none" w:sz="0" w:space="0" w:color="auto"/>
        <w:bottom w:val="none" w:sz="0" w:space="0" w:color="auto"/>
        <w:right w:val="none" w:sz="0" w:space="0" w:color="auto"/>
      </w:divBdr>
    </w:div>
    <w:div w:id="1595355577">
      <w:bodyDiv w:val="1"/>
      <w:marLeft w:val="0"/>
      <w:marRight w:val="0"/>
      <w:marTop w:val="0"/>
      <w:marBottom w:val="0"/>
      <w:divBdr>
        <w:top w:val="none" w:sz="0" w:space="0" w:color="auto"/>
        <w:left w:val="none" w:sz="0" w:space="0" w:color="auto"/>
        <w:bottom w:val="none" w:sz="0" w:space="0" w:color="auto"/>
        <w:right w:val="none" w:sz="0" w:space="0" w:color="auto"/>
      </w:divBdr>
    </w:div>
    <w:div w:id="1688749287">
      <w:bodyDiv w:val="1"/>
      <w:marLeft w:val="0"/>
      <w:marRight w:val="0"/>
      <w:marTop w:val="0"/>
      <w:marBottom w:val="0"/>
      <w:divBdr>
        <w:top w:val="none" w:sz="0" w:space="0" w:color="auto"/>
        <w:left w:val="none" w:sz="0" w:space="0" w:color="auto"/>
        <w:bottom w:val="none" w:sz="0" w:space="0" w:color="auto"/>
        <w:right w:val="none" w:sz="0" w:space="0" w:color="auto"/>
      </w:divBdr>
    </w:div>
    <w:div w:id="1690133480">
      <w:bodyDiv w:val="1"/>
      <w:marLeft w:val="0"/>
      <w:marRight w:val="0"/>
      <w:marTop w:val="0"/>
      <w:marBottom w:val="0"/>
      <w:divBdr>
        <w:top w:val="none" w:sz="0" w:space="0" w:color="auto"/>
        <w:left w:val="none" w:sz="0" w:space="0" w:color="auto"/>
        <w:bottom w:val="none" w:sz="0" w:space="0" w:color="auto"/>
        <w:right w:val="none" w:sz="0" w:space="0" w:color="auto"/>
      </w:divBdr>
    </w:div>
    <w:div w:id="2022969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6</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Brownsburg Community School Corp</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Eaton</dc:creator>
  <cp:lastModifiedBy>Thomas Hughes</cp:lastModifiedBy>
  <cp:revision>11</cp:revision>
  <dcterms:created xsi:type="dcterms:W3CDTF">2020-10-29T13:09:00Z</dcterms:created>
  <dcterms:modified xsi:type="dcterms:W3CDTF">2021-11-09T19:40:00Z</dcterms:modified>
</cp:coreProperties>
</file>