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159F7" w14:textId="2E5A9F9E" w:rsidR="00000000" w:rsidRPr="00523BD7" w:rsidRDefault="00BE7544" w:rsidP="0058729B">
      <w:pPr>
        <w:rPr>
          <w:rFonts w:ascii="Times New Roman" w:hAnsi="Times New Roman" w:cs="Times New Roman"/>
          <w:b/>
          <w:bCs/>
          <w:sz w:val="32"/>
          <w:szCs w:val="40"/>
        </w:rPr>
      </w:pPr>
      <w:r w:rsidRPr="00523BD7">
        <w:rPr>
          <w:rFonts w:ascii="Times New Roman" w:hAnsi="Times New Roman" w:cs="Times New Roman"/>
          <w:b/>
          <w:bCs/>
          <w:sz w:val="32"/>
          <w:szCs w:val="40"/>
        </w:rPr>
        <w:t>Redesign of a walker</w:t>
      </w:r>
    </w:p>
    <w:p w14:paraId="2183199A" w14:textId="77777777" w:rsidR="00BE7544" w:rsidRPr="00BE7544" w:rsidRDefault="00BE7544">
      <w:pPr>
        <w:rPr>
          <w:rFonts w:ascii="Times New Roman" w:hAnsi="Times New Roman" w:cs="Times New Roman"/>
          <w:sz w:val="24"/>
          <w:szCs w:val="32"/>
        </w:rPr>
      </w:pPr>
    </w:p>
    <w:p w14:paraId="3376F15C" w14:textId="4FD869E2" w:rsidR="00BE7544" w:rsidRDefault="0058729B" w:rsidP="00BE7544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Problems:</w:t>
      </w:r>
    </w:p>
    <w:p w14:paraId="11F6B87B" w14:textId="047CF6C8" w:rsidR="00BE7544" w:rsidRDefault="00BE7544" w:rsidP="00BE75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Tired</w:t>
      </w:r>
    </w:p>
    <w:p w14:paraId="1F152033" w14:textId="149C0CB0" w:rsidR="00BE7544" w:rsidRDefault="00BE7544" w:rsidP="00BE75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Needs to be careful on </w:t>
      </w:r>
      <w:r w:rsidR="0058729B">
        <w:rPr>
          <w:rFonts w:ascii="Times New Roman" w:hAnsi="Times New Roman" w:cs="Times New Roman"/>
          <w:sz w:val="24"/>
          <w:szCs w:val="32"/>
        </w:rPr>
        <w:t>balance.</w:t>
      </w:r>
    </w:p>
    <w:p w14:paraId="40857740" w14:textId="104ADB2F" w:rsidR="00BE7544" w:rsidRDefault="00BE7544" w:rsidP="00BE75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Small wheels + Rubber tips at the back</w:t>
      </w:r>
    </w:p>
    <w:p w14:paraId="404AC603" w14:textId="38A87410" w:rsidR="00BE7544" w:rsidRPr="00BE7544" w:rsidRDefault="00BE7544" w:rsidP="00BE754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Difficult to go on smooth surfaces, difficult to </w:t>
      </w:r>
      <w:r w:rsidR="0058729B">
        <w:rPr>
          <w:rFonts w:ascii="Times New Roman" w:hAnsi="Times New Roman" w:cs="Times New Roman"/>
          <w:sz w:val="24"/>
          <w:szCs w:val="32"/>
        </w:rPr>
        <w:t>push.</w:t>
      </w:r>
    </w:p>
    <w:p w14:paraId="0DAACAFA" w14:textId="40617568" w:rsidR="00523BD7" w:rsidRDefault="00BE7544" w:rsidP="00BE75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Prescribed patients don’t use them</w:t>
      </w:r>
      <w:r w:rsidR="00523BD7">
        <w:rPr>
          <w:rFonts w:ascii="Times New Roman" w:hAnsi="Times New Roman" w:cs="Times New Roman"/>
          <w:sz w:val="24"/>
          <w:szCs w:val="32"/>
        </w:rPr>
        <w:t xml:space="preserve"> since prescribed models are not modern or hard to </w:t>
      </w:r>
      <w:r w:rsidR="0058729B">
        <w:rPr>
          <w:rFonts w:ascii="Times New Roman" w:hAnsi="Times New Roman" w:cs="Times New Roman"/>
          <w:sz w:val="24"/>
          <w:szCs w:val="32"/>
        </w:rPr>
        <w:t>use.</w:t>
      </w:r>
    </w:p>
    <w:p w14:paraId="6BAD76E1" w14:textId="665658CE" w:rsidR="00BE7544" w:rsidRPr="00523BD7" w:rsidRDefault="00BE7544" w:rsidP="00523BD7">
      <w:pPr>
        <w:rPr>
          <w:rFonts w:ascii="Times New Roman" w:hAnsi="Times New Roman" w:cs="Times New Roman"/>
          <w:sz w:val="24"/>
          <w:szCs w:val="32"/>
        </w:rPr>
      </w:pPr>
      <w:r w:rsidRPr="00523BD7">
        <w:rPr>
          <w:rFonts w:ascii="Times New Roman" w:hAnsi="Times New Roman" w:cs="Times New Roman"/>
          <w:sz w:val="24"/>
          <w:szCs w:val="32"/>
        </w:rPr>
        <w:t xml:space="preserve">Needs from the </w:t>
      </w:r>
      <w:r w:rsidR="0058729B" w:rsidRPr="00523BD7">
        <w:rPr>
          <w:rFonts w:ascii="Times New Roman" w:hAnsi="Times New Roman" w:cs="Times New Roman"/>
          <w:sz w:val="24"/>
          <w:szCs w:val="32"/>
        </w:rPr>
        <w:t>walker:</w:t>
      </w:r>
    </w:p>
    <w:p w14:paraId="14979D6A" w14:textId="1F21C22F" w:rsidR="00BE7544" w:rsidRDefault="00BE7544" w:rsidP="00BE75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Braking system</w:t>
      </w:r>
    </w:p>
    <w:p w14:paraId="4D4A18EA" w14:textId="24A3093D" w:rsidR="00BE7544" w:rsidRDefault="00523BD7" w:rsidP="00BE75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Folding </w:t>
      </w:r>
      <w:r w:rsidR="00BE7544">
        <w:rPr>
          <w:rFonts w:ascii="Times New Roman" w:hAnsi="Times New Roman" w:cs="Times New Roman"/>
          <w:sz w:val="24"/>
          <w:szCs w:val="32"/>
        </w:rPr>
        <w:t>Seat</w:t>
      </w:r>
    </w:p>
    <w:p w14:paraId="0ABC12D6" w14:textId="4C49BB00" w:rsidR="00523BD7" w:rsidRDefault="00523BD7" w:rsidP="00BE75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Bag for </w:t>
      </w:r>
      <w:r w:rsidR="0058729B">
        <w:rPr>
          <w:rFonts w:ascii="Times New Roman" w:hAnsi="Times New Roman" w:cs="Times New Roman"/>
          <w:sz w:val="24"/>
          <w:szCs w:val="32"/>
        </w:rPr>
        <w:t>inventory.</w:t>
      </w:r>
    </w:p>
    <w:p w14:paraId="7925794F" w14:textId="104A70CC" w:rsidR="00523BD7" w:rsidRDefault="00523BD7" w:rsidP="00BE75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Foldable and portable</w:t>
      </w:r>
    </w:p>
    <w:p w14:paraId="20D48BBF" w14:textId="266FBA14" w:rsidR="002844FE" w:rsidRDefault="002844FE" w:rsidP="00BE75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Aesthetics</w:t>
      </w:r>
    </w:p>
    <w:p w14:paraId="5B77096A" w14:textId="792E845C" w:rsidR="002844FE" w:rsidRDefault="002844FE" w:rsidP="00BE75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Proud to </w:t>
      </w:r>
      <w:r w:rsidR="0058729B">
        <w:rPr>
          <w:rFonts w:ascii="Times New Roman" w:hAnsi="Times New Roman" w:cs="Times New Roman"/>
          <w:sz w:val="24"/>
          <w:szCs w:val="32"/>
        </w:rPr>
        <w:t>own.</w:t>
      </w:r>
    </w:p>
    <w:p w14:paraId="0E3BB6D2" w14:textId="396C4815" w:rsidR="00BE7544" w:rsidRPr="00523BD7" w:rsidRDefault="00BE7544" w:rsidP="00523BD7">
      <w:pPr>
        <w:rPr>
          <w:rFonts w:ascii="Times New Roman" w:hAnsi="Times New Roman" w:cs="Times New Roman"/>
          <w:sz w:val="24"/>
          <w:szCs w:val="32"/>
        </w:rPr>
      </w:pPr>
      <w:r w:rsidRPr="00523BD7">
        <w:rPr>
          <w:rFonts w:ascii="Times New Roman" w:hAnsi="Times New Roman" w:cs="Times New Roman"/>
          <w:sz w:val="24"/>
          <w:szCs w:val="32"/>
        </w:rPr>
        <w:t xml:space="preserve">Key </w:t>
      </w:r>
      <w:r w:rsidR="0058729B" w:rsidRPr="00523BD7">
        <w:rPr>
          <w:rFonts w:ascii="Times New Roman" w:hAnsi="Times New Roman" w:cs="Times New Roman"/>
          <w:sz w:val="24"/>
          <w:szCs w:val="32"/>
        </w:rPr>
        <w:t>themes:</w:t>
      </w:r>
    </w:p>
    <w:p w14:paraId="48B757DC" w14:textId="1A828C56" w:rsidR="00BE7544" w:rsidRDefault="00523BD7" w:rsidP="00BE75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Stability - More stability = more unwieldy</w:t>
      </w:r>
    </w:p>
    <w:p w14:paraId="2BB508CE" w14:textId="46CAA4CB" w:rsidR="00523BD7" w:rsidRDefault="00523BD7" w:rsidP="00BE75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Front wheels are </w:t>
      </w:r>
      <w:r w:rsidR="0058729B">
        <w:rPr>
          <w:rFonts w:ascii="Times New Roman" w:hAnsi="Times New Roman" w:cs="Times New Roman"/>
          <w:sz w:val="24"/>
          <w:szCs w:val="32"/>
        </w:rPr>
        <w:t>stationary.</w:t>
      </w:r>
    </w:p>
    <w:p w14:paraId="75FDB06C" w14:textId="6984367A" w:rsidR="00523BD7" w:rsidRDefault="00523BD7" w:rsidP="00523BD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Mobility - It’s either hard to move </w:t>
      </w:r>
      <w:proofErr w:type="gramStart"/>
      <w:r>
        <w:rPr>
          <w:rFonts w:ascii="Times New Roman" w:hAnsi="Times New Roman" w:cs="Times New Roman"/>
          <w:sz w:val="24"/>
          <w:szCs w:val="32"/>
        </w:rPr>
        <w:t>in(</w:t>
      </w:r>
      <w:proofErr w:type="gramEnd"/>
      <w:r>
        <w:rPr>
          <w:rFonts w:ascii="Times New Roman" w:hAnsi="Times New Roman" w:cs="Times New Roman"/>
          <w:sz w:val="24"/>
          <w:szCs w:val="32"/>
        </w:rPr>
        <w:t>without wheels) or too hard to control(with wheels)</w:t>
      </w:r>
    </w:p>
    <w:p w14:paraId="770A3B93" w14:textId="77777777" w:rsidR="0058729B" w:rsidRPr="0058729B" w:rsidRDefault="0058729B" w:rsidP="0058729B">
      <w:pPr>
        <w:rPr>
          <w:rFonts w:ascii="Times New Roman" w:hAnsi="Times New Roman" w:cs="Times New Roman"/>
          <w:sz w:val="24"/>
          <w:szCs w:val="32"/>
        </w:rPr>
      </w:pPr>
    </w:p>
    <w:p w14:paraId="18153D48" w14:textId="79F4935C" w:rsidR="00523BD7" w:rsidRDefault="00523BD7" w:rsidP="00523BD7">
      <w:pPr>
        <w:rPr>
          <w:rFonts w:ascii="Times New Roman" w:hAnsi="Times New Roman" w:cs="Times New Roman"/>
          <w:sz w:val="32"/>
          <w:szCs w:val="40"/>
        </w:rPr>
      </w:pPr>
      <w:r w:rsidRPr="00523BD7">
        <w:rPr>
          <w:rFonts w:ascii="Times New Roman" w:hAnsi="Times New Roman" w:cs="Times New Roman"/>
          <w:sz w:val="32"/>
          <w:szCs w:val="40"/>
        </w:rPr>
        <w:t>Mobilizer</w:t>
      </w:r>
    </w:p>
    <w:p w14:paraId="54BF1E86" w14:textId="378C2910" w:rsidR="002844FE" w:rsidRPr="002844FE" w:rsidRDefault="0058729B" w:rsidP="002844FE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Steps:</w:t>
      </w:r>
    </w:p>
    <w:p w14:paraId="7EF99552" w14:textId="12BC16B0" w:rsidR="00523BD7" w:rsidRPr="00523BD7" w:rsidRDefault="00523BD7" w:rsidP="00523BD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32"/>
        </w:rPr>
      </w:pPr>
      <w:r w:rsidRPr="00523BD7">
        <w:rPr>
          <w:rFonts w:ascii="Times New Roman" w:hAnsi="Times New Roman" w:cs="Times New Roman"/>
          <w:sz w:val="24"/>
          <w:szCs w:val="32"/>
        </w:rPr>
        <w:t xml:space="preserve">Sketch modeling, Quick Prototyping. </w:t>
      </w:r>
    </w:p>
    <w:p w14:paraId="530191AC" w14:textId="77777777" w:rsidR="00523BD7" w:rsidRPr="00523BD7" w:rsidRDefault="00523BD7" w:rsidP="00523BD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32"/>
        </w:rPr>
      </w:pPr>
      <w:r w:rsidRPr="00523BD7">
        <w:rPr>
          <w:rFonts w:ascii="Times New Roman" w:hAnsi="Times New Roman" w:cs="Times New Roman"/>
          <w:sz w:val="24"/>
          <w:szCs w:val="32"/>
        </w:rPr>
        <w:t xml:space="preserve">Fail early and often to advance the ideas. </w:t>
      </w:r>
    </w:p>
    <w:p w14:paraId="69673CC6" w14:textId="47E26320" w:rsidR="00523BD7" w:rsidRDefault="00523BD7" w:rsidP="00523BD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32"/>
        </w:rPr>
      </w:pPr>
      <w:r w:rsidRPr="00523BD7">
        <w:rPr>
          <w:rFonts w:ascii="Times New Roman" w:hAnsi="Times New Roman" w:cs="Times New Roman"/>
          <w:sz w:val="24"/>
          <w:szCs w:val="32"/>
        </w:rPr>
        <w:t>Goal is to build on ideas or being them together.</w:t>
      </w:r>
    </w:p>
    <w:p w14:paraId="4EC8E3B8" w14:textId="5A6B5ED0" w:rsidR="00523BD7" w:rsidRDefault="00523BD7" w:rsidP="00523BD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User feedback to see what </w:t>
      </w:r>
      <w:r w:rsidR="0058729B">
        <w:rPr>
          <w:rFonts w:ascii="Times New Roman" w:hAnsi="Times New Roman" w:cs="Times New Roman"/>
          <w:sz w:val="24"/>
          <w:szCs w:val="32"/>
        </w:rPr>
        <w:t>users’</w:t>
      </w:r>
      <w:r>
        <w:rPr>
          <w:rFonts w:ascii="Times New Roman" w:hAnsi="Times New Roman" w:cs="Times New Roman"/>
          <w:sz w:val="24"/>
          <w:szCs w:val="32"/>
        </w:rPr>
        <w:t xml:space="preserve"> real values are, what they care about.</w:t>
      </w:r>
    </w:p>
    <w:p w14:paraId="5289FD02" w14:textId="22E026C4" w:rsidR="002844FE" w:rsidRDefault="002844FE" w:rsidP="00523BD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Design, building and review concept models.</w:t>
      </w:r>
    </w:p>
    <w:p w14:paraId="4C2AC567" w14:textId="5D90B91E" w:rsidR="002844FE" w:rsidRPr="00523BD7" w:rsidRDefault="002844FE" w:rsidP="00523BD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Design is teste with real customers, Feasibility is analyzed and prototyped by engineers, Viability in business perspective.</w:t>
      </w:r>
    </w:p>
    <w:p w14:paraId="42E76E93" w14:textId="18B02199" w:rsidR="00BE7544" w:rsidRDefault="002844FE" w:rsidP="00BE7544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Final </w:t>
      </w:r>
      <w:r w:rsidR="0058729B">
        <w:rPr>
          <w:rFonts w:ascii="Times New Roman" w:hAnsi="Times New Roman" w:cs="Times New Roman"/>
          <w:sz w:val="24"/>
          <w:szCs w:val="32"/>
        </w:rPr>
        <w:t>Product:</w:t>
      </w:r>
    </w:p>
    <w:p w14:paraId="7D000D1D" w14:textId="30FC5448" w:rsidR="0058729B" w:rsidRDefault="0058729B" w:rsidP="0058729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Mobility</w:t>
      </w:r>
    </w:p>
    <w:p w14:paraId="465DEEAB" w14:textId="4BA17A63" w:rsidR="0058729B" w:rsidRDefault="0058729B" w:rsidP="0058729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Foldable chair that locks when weighted.</w:t>
      </w:r>
    </w:p>
    <w:p w14:paraId="306836F4" w14:textId="51A841D6" w:rsidR="0058729B" w:rsidRDefault="0058729B" w:rsidP="0058729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Bag in front for space.</w:t>
      </w:r>
    </w:p>
    <w:p w14:paraId="1EE82C86" w14:textId="7B903989" w:rsidR="002844FE" w:rsidRPr="0058729B" w:rsidRDefault="0058729B" w:rsidP="0058729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Portable</w:t>
      </w:r>
    </w:p>
    <w:sectPr w:rsidR="002844FE" w:rsidRPr="00587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66F4C"/>
    <w:multiLevelType w:val="hybridMultilevel"/>
    <w:tmpl w:val="313AD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E4D7F"/>
    <w:multiLevelType w:val="hybridMultilevel"/>
    <w:tmpl w:val="9B489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72D14"/>
    <w:multiLevelType w:val="hybridMultilevel"/>
    <w:tmpl w:val="3B6AD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E19BE"/>
    <w:multiLevelType w:val="hybridMultilevel"/>
    <w:tmpl w:val="A0987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E542C"/>
    <w:multiLevelType w:val="hybridMultilevel"/>
    <w:tmpl w:val="A70C0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684185"/>
    <w:multiLevelType w:val="hybridMultilevel"/>
    <w:tmpl w:val="8C226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9D74C5"/>
    <w:multiLevelType w:val="hybridMultilevel"/>
    <w:tmpl w:val="DFC05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8045469">
    <w:abstractNumId w:val="1"/>
  </w:num>
  <w:num w:numId="2" w16cid:durableId="2003194802">
    <w:abstractNumId w:val="3"/>
  </w:num>
  <w:num w:numId="3" w16cid:durableId="220870444">
    <w:abstractNumId w:val="5"/>
  </w:num>
  <w:num w:numId="4" w16cid:durableId="1216621059">
    <w:abstractNumId w:val="0"/>
  </w:num>
  <w:num w:numId="5" w16cid:durableId="2113547137">
    <w:abstractNumId w:val="4"/>
  </w:num>
  <w:num w:numId="6" w16cid:durableId="391193892">
    <w:abstractNumId w:val="2"/>
  </w:num>
  <w:num w:numId="7" w16cid:durableId="10867317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544"/>
    <w:rsid w:val="0015385B"/>
    <w:rsid w:val="002844FE"/>
    <w:rsid w:val="00496A17"/>
    <w:rsid w:val="004A1056"/>
    <w:rsid w:val="00523BD7"/>
    <w:rsid w:val="0058729B"/>
    <w:rsid w:val="0060052F"/>
    <w:rsid w:val="00A219A7"/>
    <w:rsid w:val="00BE7544"/>
    <w:rsid w:val="00D153D3"/>
    <w:rsid w:val="00F8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620A3"/>
  <w15:chartTrackingRefBased/>
  <w15:docId w15:val="{8702DA65-C9D0-4052-BED8-F338B2B84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US" w:eastAsia="ja-JP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5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Chanasorn Howattanakulphong</dc:creator>
  <cp:keywords/>
  <dc:description/>
  <cp:lastModifiedBy>Chanasorn Howattanakulphong</cp:lastModifiedBy>
  <cp:revision>1</cp:revision>
  <dcterms:created xsi:type="dcterms:W3CDTF">2024-02-22T05:09:00Z</dcterms:created>
  <dcterms:modified xsi:type="dcterms:W3CDTF">2024-02-22T05:52:00Z</dcterms:modified>
</cp:coreProperties>
</file>