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C54D6B" w:rsidR="00806E97" w:rsidP="43A9AAF7" w:rsidRDefault="009478E4" w14:paraId="24DE08B9" w14:textId="5CF373E4">
      <w:pPr>
        <w:pStyle w:val="Title"/>
        <w:rPr>
          <w:rFonts w:ascii="Calibri" w:hAnsi="Calibri" w:eastAsia="Calibri" w:cs="Calibri" w:asciiTheme="minorAscii" w:hAnsiTheme="minorAscii" w:eastAsiaTheme="minorAscii" w:cstheme="minorAscii"/>
          <w:sz w:val="22"/>
          <w:szCs w:val="22"/>
        </w:rPr>
      </w:pPr>
      <w:bookmarkStart w:name="_GoBack" w:id="0"/>
      <w:bookmarkEnd w:id="0"/>
      <w:r w:rsidRPr="43A9AAF7" w:rsidR="009478E4">
        <w:rPr>
          <w:rFonts w:ascii="Calibri" w:hAnsi="Calibri" w:eastAsia="Calibri" w:cs="Calibri" w:asciiTheme="minorAscii" w:hAnsiTheme="minorAscii" w:eastAsiaTheme="minorAscii" w:cstheme="minorAscii"/>
          <w:sz w:val="22"/>
          <w:szCs w:val="22"/>
        </w:rPr>
        <w:t>BY-LAWS</w:t>
      </w:r>
      <w:r w:rsidRPr="43A9AAF7" w:rsidR="00806E97">
        <w:rPr>
          <w:rFonts w:ascii="Calibri" w:hAnsi="Calibri" w:eastAsia="Calibri" w:cs="Calibri" w:asciiTheme="minorAscii" w:hAnsiTheme="minorAscii" w:eastAsiaTheme="minorAscii" w:cstheme="minorAscii"/>
          <w:sz w:val="22"/>
          <w:szCs w:val="22"/>
        </w:rPr>
        <w:t xml:space="preserve"> OF OXFORD UNIVERSITY </w:t>
      </w:r>
      <w:r w:rsidRPr="43A9AAF7" w:rsidR="5B09AADB">
        <w:rPr>
          <w:rFonts w:ascii="Calibri" w:hAnsi="Calibri" w:eastAsia="Calibri" w:cs="Calibri" w:asciiTheme="minorAscii" w:hAnsiTheme="minorAscii" w:eastAsiaTheme="minorAscii" w:cstheme="minorAscii"/>
          <w:sz w:val="22"/>
          <w:szCs w:val="22"/>
          <w:highlight w:val="green"/>
        </w:rPr>
        <w:t>[N</w:t>
      </w:r>
      <w:r w:rsidRPr="43A9AAF7" w:rsidR="00806E97">
        <w:rPr>
          <w:rFonts w:ascii="Calibri" w:hAnsi="Calibri" w:eastAsia="Calibri" w:cs="Calibri" w:asciiTheme="minorAscii" w:hAnsiTheme="minorAscii" w:eastAsiaTheme="minorAscii" w:cstheme="minorAscii"/>
          <w:sz w:val="22"/>
          <w:szCs w:val="22"/>
          <w:highlight w:val="green"/>
        </w:rPr>
        <w:t>AME</w:t>
      </w:r>
      <w:r w:rsidRPr="43A9AAF7" w:rsidR="24D0B7E7">
        <w:rPr>
          <w:rFonts w:ascii="Calibri" w:hAnsi="Calibri" w:eastAsia="Calibri" w:cs="Calibri" w:asciiTheme="minorAscii" w:hAnsiTheme="minorAscii" w:eastAsiaTheme="minorAscii" w:cstheme="minorAscii"/>
          <w:sz w:val="22"/>
          <w:szCs w:val="22"/>
          <w:highlight w:val="green"/>
        </w:rPr>
        <w:t>]</w:t>
      </w:r>
      <w:r w:rsidRPr="43A9AAF7" w:rsidR="00806E97">
        <w:rPr>
          <w:rFonts w:ascii="Calibri" w:hAnsi="Calibri" w:eastAsia="Calibri" w:cs="Calibri" w:asciiTheme="minorAscii" w:hAnsiTheme="minorAscii" w:eastAsiaTheme="minorAscii" w:cstheme="minorAscii"/>
          <w:sz w:val="22"/>
          <w:szCs w:val="22"/>
        </w:rPr>
        <w:t xml:space="preserve"> CLUB</w:t>
      </w:r>
    </w:p>
    <w:p w:rsidRPr="00C54D6B" w:rsidR="00590890" w:rsidP="43A9AAF7" w:rsidRDefault="00C04CF5" w14:paraId="33EA2A5E" w14:textId="6DA30667">
      <w:pPr>
        <w:jc w:val="center"/>
        <w:outlineLvl w:val="0"/>
        <w:rPr>
          <w:rFonts w:ascii="Calibri" w:hAnsi="Calibri" w:eastAsia="Calibri" w:cs="Calibri" w:asciiTheme="minorAscii" w:hAnsiTheme="minorAscii" w:eastAsiaTheme="minorAscii" w:cstheme="minorAscii"/>
          <w:b w:val="1"/>
          <w:bCs w:val="1"/>
          <w:i w:val="1"/>
          <w:iCs w:val="1"/>
          <w:kern w:val="28"/>
          <w:sz w:val="22"/>
          <w:szCs w:val="22"/>
        </w:rPr>
      </w:pPr>
      <w:commentRangeStart w:id="1"/>
      <w:commentRangeStart w:id="2"/>
      <w:commentRangeStart w:id="3"/>
      <w:commentRangeStart w:id="4"/>
      <w:r w:rsidRPr="43A9AAF7" w:rsidR="00C04CF5">
        <w:rPr>
          <w:rFonts w:ascii="Calibri" w:hAnsi="Calibri" w:eastAsia="Calibri" w:cs="Calibri" w:asciiTheme="minorAscii" w:hAnsiTheme="minorAscii" w:eastAsiaTheme="minorAscii" w:cstheme="minorAscii"/>
          <w:b w:val="1"/>
          <w:bCs w:val="1"/>
          <w:i w:val="1"/>
          <w:iCs w:val="1"/>
          <w:kern w:val="28"/>
          <w:sz w:val="22"/>
          <w:szCs w:val="22"/>
        </w:rPr>
        <w:t>From Michaelmas Term 2022</w:t>
      </w:r>
      <w:commentRangeEnd w:id="1"/>
      <w:r w:rsidRPr="00C54D6B" w:rsidR="004A434E">
        <w:rPr>
          <w:rStyle w:val="CommentReference"/>
          <w:rFonts w:asciiTheme="minorHAnsi" w:hAnsiTheme="minorHAnsi" w:cstheme="minorHAnsi"/>
        </w:rPr>
        <w:commentReference w:id="1"/>
      </w:r>
      <w:commentRangeEnd w:id="2"/>
      <w:r w:rsidRPr="00C54D6B" w:rsidR="000F687E">
        <w:rPr>
          <w:rStyle w:val="CommentReference"/>
          <w:rFonts w:asciiTheme="minorHAnsi" w:hAnsiTheme="minorHAnsi" w:cstheme="minorHAnsi"/>
        </w:rPr>
        <w:commentReference w:id="2"/>
      </w:r>
      <w:commentRangeEnd w:id="3"/>
      <w:r w:rsidRPr="00C54D6B">
        <w:rPr>
          <w:rStyle w:val="CommentReference"/>
          <w:rFonts w:asciiTheme="minorHAnsi" w:hAnsiTheme="minorHAnsi" w:cstheme="minorHAnsi"/>
        </w:rPr>
        <w:commentReference w:id="3"/>
      </w:r>
      <w:commentRangeEnd w:id="4"/>
      <w:r w:rsidRPr="00C54D6B">
        <w:rPr>
          <w:rStyle w:val="CommentReference"/>
          <w:rFonts w:asciiTheme="minorHAnsi" w:hAnsiTheme="minorHAnsi" w:cstheme="minorHAnsi"/>
        </w:rPr>
        <w:commentReference w:id="4"/>
      </w:r>
    </w:p>
    <w:p w:rsidR="7E5782F9" w:rsidP="43A9AAF7" w:rsidRDefault="7E5782F9" w14:paraId="20190817" w14:textId="31B46D18">
      <w:pPr>
        <w:pStyle w:val="Heading1"/>
        <w:bidi w:val="0"/>
        <w:spacing w:before="360" w:beforeAutospacing="off" w:after="12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43A9AAF7" w:rsidR="7E5782F9">
        <w:rPr>
          <w:rFonts w:ascii="Calibri" w:hAnsi="Calibri" w:eastAsia="Calibri" w:cs="Calibri" w:asciiTheme="minorAscii" w:hAnsiTheme="minorAscii" w:eastAsiaTheme="minorAscii" w:cstheme="minorAscii"/>
          <w:sz w:val="22"/>
          <w:szCs w:val="22"/>
        </w:rPr>
        <w:t>INTRODUCTION</w:t>
      </w:r>
    </w:p>
    <w:p w:rsidR="7E5782F9" w:rsidP="43A9AAF7" w:rsidRDefault="7E5782F9" w14:paraId="010C0E24" w14:textId="6945F989">
      <w:pPr>
        <w:pStyle w:val="ListParagraph"/>
        <w:numPr>
          <w:ilvl w:val="0"/>
          <w:numId w:val="24"/>
        </w:numPr>
        <w:bidi w:val="0"/>
        <w:rPr>
          <w:rFonts w:ascii="Calibri" w:hAnsi="Calibri" w:eastAsia="Calibri" w:cs="Calibri" w:asciiTheme="minorAscii" w:hAnsiTheme="minorAscii" w:eastAsiaTheme="minorAscii" w:cstheme="minorAscii"/>
          <w:sz w:val="22"/>
          <w:szCs w:val="22"/>
        </w:rPr>
      </w:pPr>
      <w:r w:rsidRPr="43A9AAF7" w:rsidR="7E5782F9">
        <w:rPr>
          <w:rFonts w:ascii="Calibri" w:hAnsi="Calibri" w:eastAsia="Calibri" w:cs="Calibri" w:asciiTheme="minorAscii" w:hAnsiTheme="minorAscii" w:eastAsiaTheme="minorAscii" w:cstheme="minorAscii"/>
          <w:sz w:val="22"/>
          <w:szCs w:val="22"/>
        </w:rPr>
        <w:t>As per the club’s constitution</w:t>
      </w:r>
      <w:r w:rsidRPr="43A9AAF7" w:rsidR="7F51AE23">
        <w:rPr>
          <w:rFonts w:ascii="Calibri" w:hAnsi="Calibri" w:eastAsia="Calibri" w:cs="Calibri" w:asciiTheme="minorAscii" w:hAnsiTheme="minorAscii" w:eastAsiaTheme="minorAscii" w:cstheme="minorAscii"/>
          <w:sz w:val="22"/>
          <w:szCs w:val="22"/>
        </w:rPr>
        <w:t>: -</w:t>
      </w:r>
    </w:p>
    <w:p w:rsidR="7E5782F9" w:rsidP="43A9AAF7" w:rsidRDefault="7E5782F9" w14:paraId="1E61AF44" w14:textId="117E49C9">
      <w:pPr>
        <w:pStyle w:val="Normal"/>
        <w:numPr>
          <w:ilvl w:val="1"/>
          <w:numId w:val="24"/>
        </w:numPr>
        <w:tabs>
          <w:tab w:val="clear" w:leader="none" w:pos="1152"/>
        </w:tabs>
        <w:rPr>
          <w:rFonts w:ascii="Calibri" w:hAnsi="Calibri" w:eastAsia="Calibri" w:cs="Calibri" w:asciiTheme="minorAscii" w:hAnsiTheme="minorAscii" w:eastAsiaTheme="minorAscii" w:cstheme="minorAscii"/>
          <w:sz w:val="22"/>
          <w:szCs w:val="22"/>
        </w:rPr>
      </w:pPr>
      <w:commentRangeStart w:id="120611030"/>
      <w:r w:rsidRPr="43A9AAF7" w:rsidR="1F82DD2E">
        <w:rPr>
          <w:rFonts w:ascii="Calibri" w:hAnsi="Calibri" w:eastAsia="Calibri" w:cs="Calibri" w:asciiTheme="minorAscii" w:hAnsiTheme="minorAscii" w:eastAsiaTheme="minorAscii" w:cstheme="minorAscii"/>
          <w:sz w:val="22"/>
          <w:szCs w:val="22"/>
        </w:rPr>
        <w:t xml:space="preserve">The Committee shall have power to make regulations and bylaws </w:t>
      </w:r>
      <w:r w:rsidRPr="43A9AAF7" w:rsidR="1F82DD2E">
        <w:rPr>
          <w:rFonts w:ascii="Calibri" w:hAnsi="Calibri" w:eastAsia="Calibri" w:cs="Calibri" w:asciiTheme="minorAscii" w:hAnsiTheme="minorAscii" w:eastAsiaTheme="minorAscii" w:cstheme="minorAscii"/>
          <w:sz w:val="22"/>
          <w:szCs w:val="22"/>
        </w:rPr>
        <w:t>in order to</w:t>
      </w:r>
      <w:r w:rsidRPr="43A9AAF7" w:rsidR="1F82DD2E">
        <w:rPr>
          <w:rFonts w:ascii="Calibri" w:hAnsi="Calibri" w:eastAsia="Calibri" w:cs="Calibri" w:asciiTheme="minorAscii" w:hAnsiTheme="minorAscii" w:eastAsiaTheme="minorAscii" w:cstheme="minorAscii"/>
          <w:sz w:val="22"/>
          <w:szCs w:val="22"/>
        </w:rPr>
        <w:t xml:space="preserve"> implement the paragraphs of the Constitution, and to settle any disputed points not otherwise provided for in this Constitution. </w:t>
      </w:r>
      <w:commentRangeEnd w:id="120611030"/>
      <w:r>
        <w:rPr>
          <w:rStyle w:val="CommentReference"/>
        </w:rPr>
        <w:commentReference w:id="120611030"/>
      </w:r>
    </w:p>
    <w:p w:rsidR="7E5782F9" w:rsidP="43A9AAF7" w:rsidRDefault="7E5782F9" w14:paraId="6B847254" w14:textId="4F617A21">
      <w:pPr>
        <w:pStyle w:val="Normal"/>
        <w:numPr>
          <w:ilvl w:val="1"/>
          <w:numId w:val="24"/>
        </w:numPr>
        <w:tabs>
          <w:tab w:val="clear" w:leader="none" w:pos="1152"/>
        </w:tabs>
        <w:rPr>
          <w:rFonts w:ascii="Calibri" w:hAnsi="Calibri" w:eastAsia="Calibri" w:cs="Calibri" w:asciiTheme="minorAscii" w:hAnsiTheme="minorAscii" w:eastAsiaTheme="minorAscii" w:cstheme="minorAscii"/>
          <w:sz w:val="22"/>
          <w:szCs w:val="22"/>
        </w:rPr>
      </w:pPr>
      <w:commentRangeStart w:id="757670081"/>
      <w:commentRangeStart w:id="702525838"/>
      <w:commentRangeStart w:id="646248180"/>
      <w:commentRangeStart w:id="58310267"/>
      <w:r w:rsidRPr="43A9AAF7" w:rsidR="71980C62">
        <w:rPr>
          <w:rFonts w:ascii="Calibri" w:hAnsi="Calibri" w:eastAsia="Calibri" w:cs="Calibri" w:asciiTheme="minorAscii" w:hAnsiTheme="minorAscii" w:eastAsiaTheme="minorAscii" w:cstheme="minorAscii"/>
          <w:sz w:val="22"/>
          <w:szCs w:val="22"/>
        </w:rPr>
        <w:t xml:space="preserve">This Constitution shall be binding on all members of the Club. No regulation, </w:t>
      </w:r>
      <w:proofErr w:type="gramStart"/>
      <w:r w:rsidRPr="43A9AAF7" w:rsidR="71980C62">
        <w:rPr>
          <w:rFonts w:ascii="Calibri" w:hAnsi="Calibri" w:eastAsia="Calibri" w:cs="Calibri" w:asciiTheme="minorAscii" w:hAnsiTheme="minorAscii" w:eastAsiaTheme="minorAscii" w:cstheme="minorAscii"/>
          <w:sz w:val="22"/>
          <w:szCs w:val="22"/>
        </w:rPr>
        <w:t>bye-law</w:t>
      </w:r>
      <w:proofErr w:type="gramEnd"/>
      <w:r w:rsidRPr="43A9AAF7" w:rsidR="71980C62">
        <w:rPr>
          <w:rFonts w:ascii="Calibri" w:hAnsi="Calibri" w:eastAsia="Calibri" w:cs="Calibri" w:asciiTheme="minorAscii" w:hAnsiTheme="minorAscii" w:eastAsiaTheme="minorAscii" w:cstheme="minorAscii"/>
          <w:sz w:val="22"/>
          <w:szCs w:val="22"/>
        </w:rPr>
        <w:t xml:space="preserve"> or policy of the Club shall be inconsistent with, or shall affect or repeal anything contained in, the Club’s Constitution.</w:t>
      </w:r>
      <w:commentRangeEnd w:id="757670081"/>
      <w:r>
        <w:rPr>
          <w:rStyle w:val="CommentReference"/>
        </w:rPr>
        <w:commentReference w:id="757670081"/>
      </w:r>
      <w:commentRangeEnd w:id="702525838"/>
      <w:r>
        <w:rPr>
          <w:rStyle w:val="CommentReference"/>
        </w:rPr>
        <w:commentReference w:id="702525838"/>
      </w:r>
      <w:commentRangeEnd w:id="646248180"/>
      <w:r>
        <w:rPr>
          <w:rStyle w:val="CommentReference"/>
        </w:rPr>
        <w:commentReference w:id="646248180"/>
      </w:r>
      <w:commentRangeEnd w:id="58310267"/>
      <w:r>
        <w:rPr>
          <w:rStyle w:val="CommentReference"/>
        </w:rPr>
        <w:commentReference w:id="58310267"/>
      </w:r>
    </w:p>
    <w:p w:rsidR="7E5782F9" w:rsidP="43A9AAF7" w:rsidRDefault="7E5782F9" w14:paraId="051BB2B7" w14:textId="6B6589E4">
      <w:pPr>
        <w:pStyle w:val="Normal"/>
        <w:numPr>
          <w:ilvl w:val="0"/>
          <w:numId w:val="24"/>
        </w:numPr>
        <w:tabs>
          <w:tab w:val="clear" w:leader="none" w:pos="1152"/>
        </w:tabs>
        <w:rPr>
          <w:rFonts w:ascii="Calibri" w:hAnsi="Calibri" w:eastAsia="Calibri" w:cs="Calibri" w:asciiTheme="minorAscii" w:hAnsiTheme="minorAscii" w:eastAsiaTheme="minorAscii" w:cstheme="minorAscii"/>
          <w:sz w:val="22"/>
          <w:szCs w:val="22"/>
        </w:rPr>
      </w:pPr>
      <w:r w:rsidRPr="43A9AAF7" w:rsidR="7F51AE23">
        <w:rPr>
          <w:rFonts w:ascii="Calibri" w:hAnsi="Calibri" w:eastAsia="Calibri" w:cs="Calibri" w:asciiTheme="minorAscii" w:hAnsiTheme="minorAscii" w:eastAsiaTheme="minorAscii" w:cstheme="minorAscii"/>
          <w:sz w:val="22"/>
          <w:szCs w:val="22"/>
        </w:rPr>
        <w:t xml:space="preserve">This document </w:t>
      </w:r>
      <w:r w:rsidRPr="43A9AAF7" w:rsidR="7F51AE23">
        <w:rPr>
          <w:rFonts w:ascii="Calibri" w:hAnsi="Calibri" w:eastAsia="Calibri" w:cs="Calibri" w:asciiTheme="minorAscii" w:hAnsiTheme="minorAscii" w:eastAsiaTheme="minorAscii" w:cstheme="minorAscii"/>
          <w:sz w:val="22"/>
          <w:szCs w:val="22"/>
        </w:rPr>
        <w:t>represents</w:t>
      </w:r>
      <w:r w:rsidRPr="43A9AAF7" w:rsidR="7F51AE23">
        <w:rPr>
          <w:rFonts w:ascii="Calibri" w:hAnsi="Calibri" w:eastAsia="Calibri" w:cs="Calibri" w:asciiTheme="minorAscii" w:hAnsiTheme="minorAscii" w:eastAsiaTheme="minorAscii" w:cstheme="minorAscii"/>
          <w:sz w:val="22"/>
          <w:szCs w:val="22"/>
        </w:rPr>
        <w:t xml:space="preserve"> the by-laws made by the club to carry out its functions.</w:t>
      </w:r>
    </w:p>
    <w:p w:rsidRPr="00C54D6B" w:rsidR="00806E97" w:rsidP="43A9AAF7" w:rsidRDefault="00806E97" w14:paraId="64713A2E" w14:textId="0D9BF333">
      <w:pPr>
        <w:pStyle w:val="Heading1"/>
        <w:rPr>
          <w:rFonts w:ascii="Calibri" w:hAnsi="Calibri" w:eastAsia="Calibri" w:cs="Calibri" w:asciiTheme="minorAscii" w:hAnsiTheme="minorAscii" w:eastAsiaTheme="minorAscii" w:cstheme="minorAscii"/>
          <w:sz w:val="22"/>
          <w:szCs w:val="22"/>
        </w:rPr>
      </w:pPr>
      <w:r w:rsidRPr="43A9AAF7" w:rsidR="00806E97">
        <w:rPr>
          <w:rFonts w:ascii="Calibri" w:hAnsi="Calibri" w:eastAsia="Calibri" w:cs="Calibri" w:asciiTheme="minorAscii" w:hAnsiTheme="minorAscii" w:eastAsiaTheme="minorAscii" w:cstheme="minorAscii"/>
          <w:sz w:val="22"/>
          <w:szCs w:val="22"/>
        </w:rPr>
        <w:t>the committee</w:t>
      </w:r>
    </w:p>
    <w:p w:rsidR="7E5782F9" w:rsidP="43A9AAF7" w:rsidRDefault="7E5782F9" w14:paraId="74C71D02" w14:textId="27D820B9">
      <w:pPr>
        <w:pStyle w:val="Normal"/>
        <w:bidi w:val="0"/>
        <w:spacing w:before="0" w:beforeAutospacing="off" w:after="240" w:afterAutospacing="off" w:line="259" w:lineRule="auto"/>
        <w:ind w:left="0" w:right="0"/>
        <w:jc w:val="both"/>
        <w:rPr>
          <w:rFonts w:ascii="Calibri" w:hAnsi="Calibri" w:eastAsia="Calibri" w:cs="Calibri" w:asciiTheme="minorAscii" w:hAnsiTheme="minorAscii" w:eastAsiaTheme="minorAscii" w:cstheme="minorAscii"/>
          <w:sz w:val="22"/>
          <w:szCs w:val="22"/>
        </w:rPr>
      </w:pPr>
      <w:r w:rsidRPr="43A9AAF7" w:rsidR="7E5782F9">
        <w:rPr>
          <w:rFonts w:ascii="Calibri" w:hAnsi="Calibri" w:eastAsia="Calibri" w:cs="Calibri" w:asciiTheme="minorAscii" w:hAnsiTheme="minorAscii" w:eastAsiaTheme="minorAscii" w:cstheme="minorAscii"/>
          <w:sz w:val="22"/>
          <w:szCs w:val="22"/>
        </w:rPr>
        <w:t xml:space="preserve">The committee shall function as per the club's constitution. The following committee members roles, in addition to the </w:t>
      </w:r>
      <w:r w:rsidRPr="43A9AAF7" w:rsidR="7E5782F9">
        <w:rPr>
          <w:rFonts w:ascii="Calibri" w:hAnsi="Calibri" w:eastAsia="Calibri" w:cs="Calibri" w:asciiTheme="minorAscii" w:hAnsiTheme="minorAscii" w:eastAsiaTheme="minorAscii" w:cstheme="minorAscii"/>
          <w:sz w:val="22"/>
          <w:szCs w:val="22"/>
        </w:rPr>
        <w:t>officers</w:t>
      </w:r>
      <w:r w:rsidRPr="43A9AAF7" w:rsidR="7E5782F9">
        <w:rPr>
          <w:rFonts w:ascii="Calibri" w:hAnsi="Calibri" w:eastAsia="Calibri" w:cs="Calibri" w:asciiTheme="minorAscii" w:hAnsiTheme="minorAscii" w:eastAsiaTheme="minorAscii" w:cstheme="minorAscii"/>
          <w:sz w:val="22"/>
          <w:szCs w:val="22"/>
        </w:rPr>
        <w:t xml:space="preserve"> </w:t>
      </w:r>
      <w:r w:rsidRPr="43A9AAF7" w:rsidR="7E5782F9">
        <w:rPr>
          <w:rFonts w:ascii="Calibri" w:hAnsi="Calibri" w:eastAsia="Calibri" w:cs="Calibri" w:asciiTheme="minorAscii" w:hAnsiTheme="minorAscii" w:eastAsiaTheme="minorAscii" w:cstheme="minorAscii"/>
          <w:sz w:val="22"/>
          <w:szCs w:val="22"/>
        </w:rPr>
        <w:t>named in the constitution, shall be included on the clubs committee: -</w:t>
      </w:r>
    </w:p>
    <w:p w:rsidRPr="00C54D6B" w:rsidR="00806E97" w:rsidP="43A9AAF7" w:rsidRDefault="00806E97" w14:paraId="5D041A77" w14:textId="36265FD3">
      <w:pPr>
        <w:keepNext w:val="1"/>
        <w:keepLines/>
        <w:numPr>
          <w:ilvl w:val="0"/>
          <w:numId w:val="24"/>
        </w:numPr>
        <w:rPr>
          <w:rFonts w:ascii="Calibri" w:hAnsi="Calibri" w:eastAsia="Calibri" w:cs="Calibri" w:asciiTheme="minorAscii" w:hAnsiTheme="minorAscii" w:eastAsiaTheme="minorAscii" w:cstheme="minorAscii"/>
          <w:sz w:val="22"/>
          <w:szCs w:val="22"/>
        </w:rPr>
      </w:pPr>
      <w:r w:rsidRPr="43A9AAF7" w:rsidR="1F82DD2E">
        <w:rPr>
          <w:rFonts w:ascii="Calibri" w:hAnsi="Calibri" w:eastAsia="Calibri" w:cs="Calibri" w:asciiTheme="minorAscii" w:hAnsiTheme="minorAscii" w:eastAsiaTheme="minorAscii" w:cstheme="minorAscii"/>
          <w:sz w:val="22"/>
          <w:szCs w:val="22"/>
        </w:rPr>
        <w:t xml:space="preserve">The </w:t>
      </w:r>
      <w:r w:rsidRPr="43A9AAF7" w:rsidR="6EC9D4EB">
        <w:rPr>
          <w:rFonts w:ascii="Calibri" w:hAnsi="Calibri" w:eastAsia="Calibri" w:cs="Calibri" w:asciiTheme="minorAscii" w:hAnsiTheme="minorAscii" w:eastAsiaTheme="minorAscii" w:cstheme="minorAscii"/>
          <w:sz w:val="22"/>
          <w:szCs w:val="22"/>
          <w:highlight w:val="green"/>
        </w:rPr>
        <w:t>[n</w:t>
      </w:r>
      <w:r w:rsidRPr="43A9AAF7" w:rsidR="1F82DD2E">
        <w:rPr>
          <w:rFonts w:ascii="Calibri" w:hAnsi="Calibri" w:eastAsia="Calibri" w:cs="Calibri" w:asciiTheme="minorAscii" w:hAnsiTheme="minorAscii" w:eastAsiaTheme="minorAscii" w:cstheme="minorAscii"/>
          <w:sz w:val="22"/>
          <w:szCs w:val="22"/>
          <w:highlight w:val="green"/>
        </w:rPr>
        <w:t>ame of role</w:t>
      </w:r>
      <w:r w:rsidRPr="43A9AAF7" w:rsidR="522EC8B6">
        <w:rPr>
          <w:rFonts w:ascii="Calibri" w:hAnsi="Calibri" w:eastAsia="Calibri" w:cs="Calibri" w:asciiTheme="minorAscii" w:hAnsiTheme="minorAscii" w:eastAsiaTheme="minorAscii" w:cstheme="minorAscii"/>
          <w:sz w:val="22"/>
          <w:szCs w:val="22"/>
          <w:highlight w:val="green"/>
        </w:rPr>
        <w:t>]</w:t>
      </w:r>
      <w:r w:rsidRPr="43A9AAF7" w:rsidR="1F82DD2E">
        <w:rPr>
          <w:rFonts w:ascii="Calibri" w:hAnsi="Calibri" w:eastAsia="Calibri" w:cs="Calibri" w:asciiTheme="minorAscii" w:hAnsiTheme="minorAscii" w:eastAsiaTheme="minorAscii" w:cstheme="minorAscii"/>
          <w:sz w:val="22"/>
          <w:szCs w:val="22"/>
        </w:rPr>
        <w:t xml:space="preserve"> shall:</w:t>
      </w:r>
    </w:p>
    <w:p w:rsidRPr="00C54D6B" w:rsidR="00806E97" w:rsidP="43A9AAF7" w:rsidRDefault="00806E97" w14:paraId="01781FBA" w14:textId="03028728">
      <w:pPr>
        <w:numPr>
          <w:ilvl w:val="1"/>
          <w:numId w:val="24"/>
        </w:numPr>
        <w:tabs>
          <w:tab w:val="clear" w:pos="576"/>
        </w:tabs>
        <w:spacing w:after="220"/>
        <w:ind w:left="1156" w:hanging="578"/>
        <w:rPr>
          <w:rFonts w:ascii="Calibri" w:hAnsi="Calibri" w:eastAsia="Calibri" w:cs="Calibri" w:asciiTheme="minorAscii" w:hAnsiTheme="minorAscii" w:eastAsiaTheme="minorAscii" w:cstheme="minorAscii"/>
          <w:sz w:val="22"/>
          <w:szCs w:val="22"/>
        </w:rPr>
      </w:pPr>
    </w:p>
    <w:p w:rsidRPr="00C54D6B" w:rsidR="00806E97" w:rsidP="43A9AAF7" w:rsidRDefault="00806E97" w14:paraId="730B5BF9" w14:textId="1B3C1D99">
      <w:pPr>
        <w:numPr>
          <w:ilvl w:val="1"/>
          <w:numId w:val="24"/>
        </w:numPr>
        <w:tabs>
          <w:tab w:val="clear" w:pos="576"/>
        </w:tabs>
        <w:spacing w:after="220"/>
        <w:ind w:left="1156" w:hanging="578"/>
        <w:rPr>
          <w:rFonts w:ascii="Calibri" w:hAnsi="Calibri" w:eastAsia="Calibri" w:cs="Calibri" w:asciiTheme="minorAscii" w:hAnsiTheme="minorAscii" w:eastAsiaTheme="minorAscii" w:cstheme="minorAscii"/>
          <w:sz w:val="22"/>
          <w:szCs w:val="22"/>
        </w:rPr>
      </w:pPr>
    </w:p>
    <w:p w:rsidRPr="00C54D6B" w:rsidR="00806E97" w:rsidP="43A9AAF7" w:rsidRDefault="00806E97" w14:paraId="4A15DBD9" w14:textId="1E03D7CA">
      <w:pPr>
        <w:numPr>
          <w:ilvl w:val="1"/>
          <w:numId w:val="24"/>
        </w:numPr>
        <w:tabs>
          <w:tab w:val="clear" w:pos="576"/>
        </w:tabs>
        <w:spacing w:after="220" w:line="259" w:lineRule="auto"/>
        <w:ind w:left="1156" w:hanging="578"/>
        <w:rPr>
          <w:rFonts w:ascii="Calibri" w:hAnsi="Calibri" w:eastAsia="Calibri" w:cs="Calibri" w:asciiTheme="minorAscii" w:hAnsiTheme="minorAscii" w:eastAsiaTheme="minorAscii" w:cstheme="minorAscii"/>
          <w:sz w:val="22"/>
          <w:szCs w:val="22"/>
        </w:rPr>
      </w:pPr>
    </w:p>
    <w:p w:rsidRPr="00C54D6B" w:rsidR="00806E97" w:rsidP="43A9AAF7" w:rsidRDefault="00806E97" w14:paraId="37CC598B" w14:textId="26AF1683">
      <w:pPr>
        <w:numPr>
          <w:ilvl w:val="1"/>
          <w:numId w:val="24"/>
        </w:numPr>
        <w:tabs>
          <w:tab w:val="clear" w:pos="576"/>
        </w:tabs>
        <w:spacing w:after="220"/>
        <w:ind w:left="1156" w:hanging="578"/>
        <w:rPr>
          <w:rFonts w:ascii="Calibri" w:hAnsi="Calibri" w:eastAsia="Calibri" w:cs="Calibri" w:asciiTheme="minorAscii" w:hAnsiTheme="minorAscii" w:eastAsiaTheme="minorAscii" w:cstheme="minorAscii"/>
          <w:sz w:val="22"/>
          <w:szCs w:val="22"/>
        </w:rPr>
      </w:pPr>
    </w:p>
    <w:p w:rsidRPr="00C54D6B" w:rsidR="00806E97" w:rsidP="43A9AAF7" w:rsidRDefault="00806E97" w14:paraId="2F2ED1D0" w14:textId="7FE08B5A">
      <w:pPr>
        <w:numPr>
          <w:ilvl w:val="0"/>
          <w:numId w:val="24"/>
        </w:numPr>
        <w:tabs>
          <w:tab w:val="clear" w:pos="576"/>
        </w:tabs>
        <w:spacing w:after="220"/>
        <w:ind/>
        <w:rPr>
          <w:rFonts w:ascii="Calibri" w:hAnsi="Calibri" w:eastAsia="Calibri" w:cs="Calibri" w:asciiTheme="minorAscii" w:hAnsiTheme="minorAscii" w:eastAsiaTheme="minorAscii" w:cstheme="minorAscii"/>
          <w:sz w:val="22"/>
          <w:szCs w:val="22"/>
        </w:rPr>
      </w:pPr>
      <w:r w:rsidRPr="43A9AAF7" w:rsidR="1F82DD2E">
        <w:rPr>
          <w:rFonts w:ascii="Calibri" w:hAnsi="Calibri" w:eastAsia="Calibri" w:cs="Calibri" w:asciiTheme="minorAscii" w:hAnsiTheme="minorAscii" w:eastAsiaTheme="minorAscii" w:cstheme="minorAscii"/>
          <w:sz w:val="22"/>
          <w:szCs w:val="22"/>
        </w:rPr>
        <w:t xml:space="preserve">The </w:t>
      </w:r>
      <w:r w:rsidRPr="43A9AAF7" w:rsidR="67C5BF4E">
        <w:rPr>
          <w:rFonts w:ascii="Calibri" w:hAnsi="Calibri" w:eastAsia="Calibri" w:cs="Calibri" w:asciiTheme="minorAscii" w:hAnsiTheme="minorAscii" w:eastAsiaTheme="minorAscii" w:cstheme="minorAscii"/>
          <w:sz w:val="22"/>
          <w:szCs w:val="22"/>
          <w:highlight w:val="green"/>
        </w:rPr>
        <w:t>[</w:t>
      </w:r>
      <w:r w:rsidRPr="43A9AAF7" w:rsidR="1F82DD2E">
        <w:rPr>
          <w:rFonts w:ascii="Calibri" w:hAnsi="Calibri" w:eastAsia="Calibri" w:cs="Calibri" w:asciiTheme="minorAscii" w:hAnsiTheme="minorAscii" w:eastAsiaTheme="minorAscii" w:cstheme="minorAscii"/>
          <w:sz w:val="22"/>
          <w:szCs w:val="22"/>
          <w:highlight w:val="green"/>
        </w:rPr>
        <w:t>name of role</w:t>
      </w:r>
      <w:r w:rsidRPr="43A9AAF7" w:rsidR="4E07C4ED">
        <w:rPr>
          <w:rFonts w:ascii="Calibri" w:hAnsi="Calibri" w:eastAsia="Calibri" w:cs="Calibri" w:asciiTheme="minorAscii" w:hAnsiTheme="minorAscii" w:eastAsiaTheme="minorAscii" w:cstheme="minorAscii"/>
          <w:sz w:val="22"/>
          <w:szCs w:val="22"/>
          <w:highlight w:val="green"/>
        </w:rPr>
        <w:t>]</w:t>
      </w:r>
      <w:r w:rsidRPr="43A9AAF7" w:rsidR="1F82DD2E">
        <w:rPr>
          <w:rFonts w:ascii="Calibri" w:hAnsi="Calibri" w:eastAsia="Calibri" w:cs="Calibri" w:asciiTheme="minorAscii" w:hAnsiTheme="minorAscii" w:eastAsiaTheme="minorAscii" w:cstheme="minorAscii"/>
          <w:sz w:val="22"/>
          <w:szCs w:val="22"/>
        </w:rPr>
        <w:t xml:space="preserve"> shall:</w:t>
      </w:r>
    </w:p>
    <w:p w:rsidRPr="00C54D6B" w:rsidR="00806E97" w:rsidP="43A9AAF7" w:rsidRDefault="00806E97" w14:paraId="5C9BB1F7" w14:textId="03028728">
      <w:pPr>
        <w:pStyle w:val="Normal"/>
        <w:numPr>
          <w:ilvl w:val="1"/>
          <w:numId w:val="24"/>
        </w:numPr>
        <w:tabs>
          <w:tab w:val="clear" w:leader="none" w:pos="576"/>
        </w:tabs>
        <w:bidi w:val="0"/>
        <w:spacing w:before="0" w:beforeAutospacing="off" w:after="220" w:afterAutospacing="off" w:line="259" w:lineRule="auto"/>
        <w:ind w:left="1156" w:right="0" w:hanging="578"/>
        <w:jc w:val="both"/>
        <w:rPr>
          <w:rFonts w:ascii="Calibri" w:hAnsi="Calibri" w:eastAsia="Calibri" w:cs="Calibri" w:asciiTheme="minorAscii" w:hAnsiTheme="minorAscii" w:eastAsiaTheme="minorAscii" w:cstheme="minorAscii"/>
          <w:sz w:val="22"/>
          <w:szCs w:val="22"/>
        </w:rPr>
      </w:pPr>
    </w:p>
    <w:p w:rsidRPr="00C54D6B" w:rsidR="00806E97" w:rsidP="43A9AAF7" w:rsidRDefault="00806E97" w14:paraId="5BAE0014" w14:textId="1B3C1D99">
      <w:pPr>
        <w:pStyle w:val="Normal"/>
        <w:numPr>
          <w:ilvl w:val="1"/>
          <w:numId w:val="24"/>
        </w:numPr>
        <w:tabs>
          <w:tab w:val="clear" w:leader="none" w:pos="576"/>
        </w:tabs>
        <w:bidi w:val="0"/>
        <w:spacing w:before="0" w:beforeAutospacing="off" w:after="220" w:afterAutospacing="off" w:line="259" w:lineRule="auto"/>
        <w:ind w:left="1156" w:right="0" w:hanging="578"/>
        <w:jc w:val="both"/>
        <w:rPr>
          <w:rFonts w:ascii="Calibri" w:hAnsi="Calibri" w:eastAsia="Calibri" w:cs="Calibri" w:asciiTheme="minorAscii" w:hAnsiTheme="minorAscii" w:eastAsiaTheme="minorAscii" w:cstheme="minorAscii"/>
          <w:sz w:val="22"/>
          <w:szCs w:val="22"/>
        </w:rPr>
      </w:pPr>
    </w:p>
    <w:p w:rsidRPr="00C54D6B" w:rsidR="00806E97" w:rsidP="43A9AAF7" w:rsidRDefault="00806E97" w14:paraId="59361971" w14:textId="1E03D7CA">
      <w:pPr>
        <w:pStyle w:val="Normal"/>
        <w:numPr>
          <w:ilvl w:val="1"/>
          <w:numId w:val="24"/>
        </w:numPr>
        <w:tabs>
          <w:tab w:val="clear" w:leader="none" w:pos="576"/>
        </w:tabs>
        <w:bidi w:val="0"/>
        <w:spacing w:before="0" w:beforeAutospacing="off" w:after="220" w:afterAutospacing="off" w:line="259" w:lineRule="auto"/>
        <w:ind w:left="1156" w:right="0" w:hanging="578"/>
        <w:jc w:val="both"/>
        <w:rPr>
          <w:rFonts w:ascii="Calibri" w:hAnsi="Calibri" w:eastAsia="Calibri" w:cs="Calibri" w:asciiTheme="minorAscii" w:hAnsiTheme="minorAscii" w:eastAsiaTheme="minorAscii" w:cstheme="minorAscii"/>
          <w:sz w:val="22"/>
          <w:szCs w:val="22"/>
        </w:rPr>
      </w:pPr>
    </w:p>
    <w:p w:rsidRPr="00C54D6B" w:rsidR="00806E97" w:rsidP="43A9AAF7" w:rsidRDefault="00806E97" w14:paraId="4E199838" w14:textId="26AF1683">
      <w:pPr>
        <w:pStyle w:val="Normal"/>
        <w:numPr>
          <w:ilvl w:val="1"/>
          <w:numId w:val="24"/>
        </w:numPr>
        <w:tabs>
          <w:tab w:val="clear" w:leader="none" w:pos="576"/>
        </w:tabs>
        <w:bidi w:val="0"/>
        <w:spacing w:before="0" w:beforeAutospacing="off" w:after="220" w:afterAutospacing="off" w:line="259" w:lineRule="auto"/>
        <w:ind w:left="1156" w:right="0" w:hanging="578"/>
        <w:jc w:val="both"/>
        <w:rPr>
          <w:rFonts w:ascii="Calibri" w:hAnsi="Calibri" w:eastAsia="Calibri" w:cs="Calibri" w:asciiTheme="minorAscii" w:hAnsiTheme="minorAscii" w:eastAsiaTheme="minorAscii" w:cstheme="minorAscii"/>
          <w:sz w:val="22"/>
          <w:szCs w:val="22"/>
        </w:rPr>
      </w:pPr>
    </w:p>
    <w:p w:rsidRPr="00C54D6B" w:rsidR="00806E97" w:rsidP="43A9AAF7" w:rsidRDefault="00806E97" w14:paraId="09C3F241" w14:textId="74D2C3D7">
      <w:pPr>
        <w:pStyle w:val="Normal"/>
        <w:numPr>
          <w:ilvl w:val="1"/>
          <w:numId w:val="24"/>
        </w:numPr>
        <w:tabs>
          <w:tab w:val="clear" w:leader="none" w:pos="576"/>
        </w:tabs>
        <w:bidi w:val="0"/>
        <w:spacing w:before="0" w:beforeAutospacing="off" w:after="220" w:afterAutospacing="off" w:line="259" w:lineRule="auto"/>
        <w:ind w:left="1156" w:right="0" w:hanging="578"/>
        <w:jc w:val="both"/>
        <w:rPr>
          <w:rFonts w:ascii="Calibri" w:hAnsi="Calibri" w:eastAsia="Calibri" w:cs="Calibri" w:asciiTheme="minorAscii" w:hAnsiTheme="minorAscii" w:eastAsiaTheme="minorAscii" w:cstheme="minorAscii"/>
          <w:sz w:val="22"/>
          <w:szCs w:val="22"/>
        </w:rPr>
      </w:pPr>
    </w:p>
    <w:p w:rsidR="7F51AE23" w:rsidP="43A9AAF7" w:rsidRDefault="7F51AE23" w14:paraId="2A3CC0E8" w14:textId="10B93FCF">
      <w:pPr>
        <w:pStyle w:val="Heading1"/>
        <w:rPr>
          <w:rFonts w:ascii="Calibri" w:hAnsi="Calibri" w:eastAsia="Calibri" w:cs="Calibri" w:asciiTheme="minorAscii" w:hAnsiTheme="minorAscii" w:eastAsiaTheme="minorAscii" w:cstheme="minorAscii"/>
          <w:sz w:val="22"/>
          <w:szCs w:val="22"/>
          <w:highlight w:val="green"/>
        </w:rPr>
      </w:pPr>
      <w:r w:rsidRPr="43A9AAF7" w:rsidR="77DA2FD9">
        <w:rPr>
          <w:rFonts w:ascii="Calibri" w:hAnsi="Calibri" w:eastAsia="Calibri" w:cs="Calibri" w:asciiTheme="minorAscii" w:hAnsiTheme="minorAscii" w:eastAsiaTheme="minorAscii" w:cstheme="minorAscii"/>
          <w:sz w:val="22"/>
          <w:szCs w:val="22"/>
          <w:highlight w:val="green"/>
        </w:rPr>
        <w:t>[</w:t>
      </w:r>
      <w:r w:rsidRPr="43A9AAF7" w:rsidR="7F51AE23">
        <w:rPr>
          <w:rFonts w:ascii="Calibri" w:hAnsi="Calibri" w:eastAsia="Calibri" w:cs="Calibri" w:asciiTheme="minorAscii" w:hAnsiTheme="minorAscii" w:eastAsiaTheme="minorAscii" w:cstheme="minorAscii"/>
          <w:sz w:val="22"/>
          <w:szCs w:val="22"/>
          <w:highlight w:val="green"/>
        </w:rPr>
        <w:t>ADDITIONAL SECTION</w:t>
      </w:r>
      <w:r w:rsidRPr="43A9AAF7" w:rsidR="6168416A">
        <w:rPr>
          <w:rFonts w:ascii="Calibri" w:hAnsi="Calibri" w:eastAsia="Calibri" w:cs="Calibri" w:asciiTheme="minorAscii" w:hAnsiTheme="minorAscii" w:eastAsiaTheme="minorAscii" w:cstheme="minorAscii"/>
          <w:sz w:val="22"/>
          <w:szCs w:val="22"/>
          <w:highlight w:val="green"/>
        </w:rPr>
        <w:t>]</w:t>
      </w:r>
    </w:p>
    <w:p w:rsidR="7F51AE23" w:rsidP="43A9AAF7" w:rsidRDefault="7F51AE23" w14:paraId="79C314CD" w14:textId="38AA43D4">
      <w:pPr>
        <w:pStyle w:val="Normal"/>
        <w:rPr>
          <w:rFonts w:ascii="Calibri" w:hAnsi="Calibri" w:eastAsia="Calibri" w:cs="Calibri" w:asciiTheme="minorAscii" w:hAnsiTheme="minorAscii" w:eastAsiaTheme="minorAscii" w:cstheme="minorAscii"/>
          <w:sz w:val="22"/>
          <w:szCs w:val="22"/>
          <w:highlight w:val="green"/>
        </w:rPr>
      </w:pPr>
      <w:r w:rsidRPr="43A9AAF7" w:rsidR="7BA6C5B1">
        <w:rPr>
          <w:rFonts w:ascii="Calibri" w:hAnsi="Calibri" w:eastAsia="Calibri" w:cs="Calibri" w:asciiTheme="minorAscii" w:hAnsiTheme="minorAscii" w:eastAsiaTheme="minorAscii" w:cstheme="minorAscii"/>
          <w:sz w:val="22"/>
          <w:szCs w:val="22"/>
          <w:highlight w:val="green"/>
        </w:rPr>
        <w:t>[</w:t>
      </w:r>
      <w:r w:rsidRPr="43A9AAF7" w:rsidR="7F51AE23">
        <w:rPr>
          <w:rFonts w:ascii="Calibri" w:hAnsi="Calibri" w:eastAsia="Calibri" w:cs="Calibri" w:asciiTheme="minorAscii" w:hAnsiTheme="minorAscii" w:eastAsiaTheme="minorAscii" w:cstheme="minorAscii"/>
          <w:sz w:val="22"/>
          <w:szCs w:val="22"/>
          <w:highlight w:val="green"/>
        </w:rPr>
        <w:t xml:space="preserve">Insert </w:t>
      </w:r>
      <w:r w:rsidRPr="43A9AAF7" w:rsidR="7F51AE23">
        <w:rPr>
          <w:rFonts w:ascii="Calibri" w:hAnsi="Calibri" w:eastAsia="Calibri" w:cs="Calibri" w:asciiTheme="minorAscii" w:hAnsiTheme="minorAscii" w:eastAsiaTheme="minorAscii" w:cstheme="minorAscii"/>
          <w:sz w:val="22"/>
          <w:szCs w:val="22"/>
          <w:highlight w:val="green"/>
        </w:rPr>
        <w:t>additional</w:t>
      </w:r>
      <w:r w:rsidRPr="43A9AAF7" w:rsidR="7F51AE23">
        <w:rPr>
          <w:rFonts w:ascii="Calibri" w:hAnsi="Calibri" w:eastAsia="Calibri" w:cs="Calibri" w:asciiTheme="minorAscii" w:hAnsiTheme="minorAscii" w:eastAsiaTheme="minorAscii" w:cstheme="minorAscii"/>
          <w:sz w:val="22"/>
          <w:szCs w:val="22"/>
          <w:highlight w:val="green"/>
        </w:rPr>
        <w:t xml:space="preserve"> sections as </w:t>
      </w:r>
      <w:r w:rsidRPr="43A9AAF7" w:rsidR="7F51AE23">
        <w:rPr>
          <w:rFonts w:ascii="Calibri" w:hAnsi="Calibri" w:eastAsia="Calibri" w:cs="Calibri" w:asciiTheme="minorAscii" w:hAnsiTheme="minorAscii" w:eastAsiaTheme="minorAscii" w:cstheme="minorAscii"/>
          <w:sz w:val="22"/>
          <w:szCs w:val="22"/>
          <w:highlight w:val="green"/>
        </w:rPr>
        <w:t>required</w:t>
      </w:r>
      <w:r w:rsidRPr="43A9AAF7" w:rsidR="7F51AE23">
        <w:rPr>
          <w:rFonts w:ascii="Calibri" w:hAnsi="Calibri" w:eastAsia="Calibri" w:cs="Calibri" w:asciiTheme="minorAscii" w:hAnsiTheme="minorAscii" w:eastAsiaTheme="minorAscii" w:cstheme="minorAscii"/>
          <w:sz w:val="22"/>
          <w:szCs w:val="22"/>
          <w:highlight w:val="green"/>
        </w:rPr>
        <w:t xml:space="preserve"> here</w:t>
      </w:r>
      <w:r w:rsidRPr="43A9AAF7" w:rsidR="09ACC877">
        <w:rPr>
          <w:rFonts w:ascii="Calibri" w:hAnsi="Calibri" w:eastAsia="Calibri" w:cs="Calibri" w:asciiTheme="minorAscii" w:hAnsiTheme="minorAscii" w:eastAsiaTheme="minorAscii" w:cstheme="minorAscii"/>
          <w:sz w:val="22"/>
          <w:szCs w:val="22"/>
          <w:highlight w:val="green"/>
        </w:rPr>
        <w:t>]</w:t>
      </w:r>
    </w:p>
    <w:p w:rsidRPr="00C54D6B" w:rsidR="3CD9415E" w:rsidP="43A9AAF7" w:rsidRDefault="3CD9415E" w14:paraId="798AF428" w14:textId="5CF10BD7">
      <w:pPr>
        <w:pStyle w:val="Heading1"/>
        <w:rPr>
          <w:rFonts w:ascii="Calibri" w:hAnsi="Calibri" w:eastAsia="Calibri" w:cs="Calibri" w:asciiTheme="minorAscii" w:hAnsiTheme="minorAscii" w:eastAsiaTheme="minorAscii" w:cstheme="minorAscii"/>
          <w:sz w:val="22"/>
          <w:szCs w:val="22"/>
        </w:rPr>
      </w:pPr>
      <w:r w:rsidRPr="43A9AAF7" w:rsidR="3CD9415E">
        <w:rPr>
          <w:rFonts w:ascii="Calibri" w:hAnsi="Calibri" w:eastAsia="Calibri" w:cs="Calibri" w:asciiTheme="minorAscii" w:hAnsiTheme="minorAscii" w:eastAsiaTheme="minorAscii" w:cstheme="minorAscii"/>
          <w:sz w:val="22"/>
          <w:szCs w:val="22"/>
        </w:rPr>
        <w:t>Changes to these by-laws</w:t>
      </w:r>
    </w:p>
    <w:p w:rsidRPr="00C54D6B" w:rsidR="00806E97" w:rsidP="43A9AAF7" w:rsidRDefault="00806E97" w14:paraId="0E70A508" w14:textId="1D48F8BB">
      <w:pPr>
        <w:pStyle w:val="Heading1"/>
        <w:numPr>
          <w:ilvl w:val="0"/>
          <w:numId w:val="24"/>
        </w:numPr>
        <w:rPr>
          <w:rFonts w:ascii="Calibri" w:hAnsi="Calibri" w:eastAsia="Calibri" w:cs="Calibri" w:asciiTheme="minorAscii" w:hAnsiTheme="minorAscii" w:eastAsiaTheme="minorAscii" w:cstheme="minorAscii"/>
          <w:b w:val="0"/>
          <w:bCs w:val="0"/>
          <w:caps w:val="0"/>
          <w:smallCaps w:val="0"/>
          <w:sz w:val="22"/>
          <w:szCs w:val="22"/>
        </w:rPr>
      </w:pPr>
      <w:r w:rsidRPr="43A9AAF7" w:rsidR="7DA698CC">
        <w:rPr>
          <w:rFonts w:ascii="Calibri" w:hAnsi="Calibri" w:eastAsia="Calibri" w:cs="Calibri" w:asciiTheme="minorAscii" w:hAnsiTheme="minorAscii" w:eastAsiaTheme="minorAscii" w:cstheme="minorAscii"/>
          <w:b w:val="0"/>
          <w:bCs w:val="0"/>
          <w:caps w:val="0"/>
          <w:smallCaps w:val="0"/>
          <w:sz w:val="22"/>
          <w:szCs w:val="22"/>
        </w:rPr>
        <w:t xml:space="preserve">Changes to these By-Laws must be approved at a General Meeting with the approval of two-thirds of present, </w:t>
      </w:r>
      <w:r w:rsidRPr="43A9AAF7" w:rsidR="7DA698CC">
        <w:rPr>
          <w:rFonts w:ascii="Calibri" w:hAnsi="Calibri" w:eastAsia="Calibri" w:cs="Calibri" w:asciiTheme="minorAscii" w:hAnsiTheme="minorAscii" w:eastAsiaTheme="minorAscii" w:cstheme="minorAscii"/>
          <w:b w:val="0"/>
          <w:bCs w:val="0"/>
          <w:caps w:val="0"/>
          <w:smallCaps w:val="0"/>
          <w:sz w:val="22"/>
          <w:szCs w:val="22"/>
        </w:rPr>
        <w:t>eligible</w:t>
      </w:r>
      <w:r w:rsidRPr="43A9AAF7" w:rsidR="7DA698CC">
        <w:rPr>
          <w:rFonts w:ascii="Calibri" w:hAnsi="Calibri" w:eastAsia="Calibri" w:cs="Calibri" w:asciiTheme="minorAscii" w:hAnsiTheme="minorAscii" w:eastAsiaTheme="minorAscii" w:cstheme="minorAscii"/>
          <w:b w:val="0"/>
          <w:bCs w:val="0"/>
          <w:caps w:val="0"/>
          <w:smallCaps w:val="0"/>
          <w:sz w:val="22"/>
          <w:szCs w:val="22"/>
        </w:rPr>
        <w:t xml:space="preserve"> and voting members. </w:t>
      </w:r>
    </w:p>
    <w:p w:rsidRPr="00C54D6B" w:rsidR="00806E97" w:rsidP="43A9AAF7" w:rsidRDefault="00806E97" w14:paraId="7D446A49" w14:textId="34923B1C">
      <w:pPr>
        <w:pStyle w:val="Heading1"/>
        <w:ind w:left="0"/>
        <w:rPr>
          <w:rFonts w:ascii="Calibri" w:hAnsi="Calibri" w:eastAsia="Calibri" w:cs="Calibri" w:asciiTheme="minorAscii" w:hAnsiTheme="minorAscii" w:eastAsiaTheme="minorAscii" w:cstheme="minorAscii"/>
          <w:sz w:val="22"/>
          <w:szCs w:val="22"/>
        </w:rPr>
      </w:pPr>
      <w:r w:rsidRPr="43A9AAF7" w:rsidR="00806E97">
        <w:rPr>
          <w:rFonts w:ascii="Calibri" w:hAnsi="Calibri" w:eastAsia="Calibri" w:cs="Calibri" w:asciiTheme="minorAscii" w:hAnsiTheme="minorAscii" w:eastAsiaTheme="minorAscii" w:cstheme="minorAscii"/>
          <w:sz w:val="22"/>
          <w:szCs w:val="22"/>
        </w:rPr>
        <w:t>INTERPRETATION</w:t>
      </w:r>
    </w:p>
    <w:p w:rsidRPr="00C54D6B" w:rsidR="00806E97" w:rsidP="43A9AAF7" w:rsidRDefault="00806E97" w14:paraId="44AE7A11" w14:textId="19C4C166">
      <w:pPr>
        <w:numPr>
          <w:ilvl w:val="0"/>
          <w:numId w:val="24"/>
        </w:numPr>
        <w:rPr>
          <w:rFonts w:ascii="Calibri" w:hAnsi="Calibri" w:eastAsia="Calibri" w:cs="Calibri" w:asciiTheme="minorAscii" w:hAnsiTheme="minorAscii" w:eastAsiaTheme="minorAscii" w:cstheme="minorAscii"/>
          <w:sz w:val="22"/>
          <w:szCs w:val="22"/>
        </w:rPr>
      </w:pPr>
      <w:r w:rsidRPr="43A9AAF7" w:rsidR="1F82DD2E">
        <w:rPr>
          <w:rFonts w:ascii="Calibri" w:hAnsi="Calibri" w:eastAsia="Calibri" w:cs="Calibri" w:asciiTheme="minorAscii" w:hAnsiTheme="minorAscii" w:eastAsiaTheme="minorAscii" w:cstheme="minorAscii"/>
          <w:sz w:val="22"/>
          <w:szCs w:val="22"/>
        </w:rPr>
        <w:t>Any question about the interpretation of these By-Laws shall be settled by the Senior Member of the club.</w:t>
      </w:r>
    </w:p>
    <w:p w:rsidR="1682F47F" w:rsidP="43A9AAF7" w:rsidRDefault="1682F47F" w14:paraId="2AD3E675" w14:textId="5D445DA5">
      <w:pPr>
        <w:pStyle w:val="Normal"/>
        <w:numPr>
          <w:ilvl w:val="0"/>
          <w:numId w:val="24"/>
        </w:numPr>
        <w:rPr>
          <w:rFonts w:ascii="Calibri" w:hAnsi="Calibri" w:eastAsia="Calibri" w:cs="Calibri" w:asciiTheme="minorAscii" w:hAnsiTheme="minorAscii" w:eastAsiaTheme="minorAscii" w:cstheme="minorAscii"/>
          <w:sz w:val="22"/>
          <w:szCs w:val="22"/>
        </w:rPr>
      </w:pPr>
      <w:r w:rsidRPr="43A9AAF7" w:rsidR="1682F47F">
        <w:rPr>
          <w:rFonts w:ascii="Calibri" w:hAnsi="Calibri" w:eastAsia="Calibri" w:cs="Calibri" w:asciiTheme="minorAscii" w:hAnsiTheme="minorAscii" w:eastAsiaTheme="minorAscii" w:cstheme="minorAscii"/>
          <w:sz w:val="22"/>
          <w:szCs w:val="22"/>
        </w:rPr>
        <w:t>Guidance relating to by-laws and their relationship to the club constitution can be sought from the Sports Federation.</w:t>
      </w:r>
    </w:p>
    <w:p w:rsidRPr="00C54D6B" w:rsidR="00806E97" w:rsidP="43A9AAF7" w:rsidRDefault="00806E97" w14:paraId="79ED5825" w14:textId="77777777">
      <w:pPr>
        <w:rPr>
          <w:rFonts w:ascii="Calibri" w:hAnsi="Calibri" w:eastAsia="Calibri" w:cs="Calibri" w:asciiTheme="minorAscii" w:hAnsiTheme="minorAscii" w:eastAsiaTheme="minorAscii" w:cstheme="minorAscii"/>
          <w:sz w:val="22"/>
          <w:szCs w:val="22"/>
        </w:rPr>
      </w:pPr>
    </w:p>
    <w:p w:rsidRPr="00C54D6B" w:rsidR="00806E97" w:rsidP="43A9AAF7" w:rsidRDefault="00806E97" w14:paraId="215B7748" w14:textId="77777777">
      <w:pPr>
        <w:rPr>
          <w:rFonts w:ascii="Calibri" w:hAnsi="Calibri" w:eastAsia="Calibri" w:cs="Calibri" w:asciiTheme="minorAscii" w:hAnsiTheme="minorAscii" w:eastAsiaTheme="minorAscii" w:cstheme="minorAscii"/>
          <w:sz w:val="22"/>
          <w:szCs w:val="22"/>
        </w:rPr>
      </w:pPr>
    </w:p>
    <w:p w:rsidRPr="00C54D6B" w:rsidR="00806E97" w:rsidP="43A9AAF7" w:rsidRDefault="00806E97" w14:paraId="4CFBD81A" w14:textId="77777777">
      <w:pPr>
        <w:rPr>
          <w:rFonts w:ascii="Calibri" w:hAnsi="Calibri" w:eastAsia="Calibri" w:cs="Calibri" w:asciiTheme="minorAscii" w:hAnsiTheme="minorAscii" w:eastAsiaTheme="minorAscii" w:cstheme="minorAscii"/>
          <w:sz w:val="22"/>
          <w:szCs w:val="22"/>
        </w:rPr>
      </w:pPr>
    </w:p>
    <w:p w:rsidRPr="00C54D6B" w:rsidR="00806E97" w:rsidP="43A9AAF7" w:rsidRDefault="00806E97" w14:paraId="749E3A34" w14:textId="77777777">
      <w:pPr>
        <w:rPr>
          <w:rFonts w:ascii="Calibri" w:hAnsi="Calibri" w:eastAsia="Calibri" w:cs="Calibri" w:asciiTheme="minorAscii" w:hAnsiTheme="minorAscii" w:eastAsiaTheme="minorAscii" w:cstheme="minorAscii"/>
          <w:sz w:val="22"/>
          <w:szCs w:val="22"/>
        </w:rPr>
      </w:pPr>
    </w:p>
    <w:p w:rsidRPr="00C54D6B" w:rsidR="00806E97" w:rsidP="43A9AAF7" w:rsidRDefault="00806E97" w14:paraId="752BD825" w14:textId="16F08443">
      <w:pPr>
        <w:rPr>
          <w:rFonts w:ascii="Calibri" w:hAnsi="Calibri" w:eastAsia="Calibri" w:cs="Calibri" w:asciiTheme="minorAscii" w:hAnsiTheme="minorAscii" w:eastAsiaTheme="minorAscii" w:cstheme="minorAscii"/>
          <w:sz w:val="22"/>
          <w:szCs w:val="22"/>
        </w:rPr>
      </w:pPr>
    </w:p>
    <w:sectPr w:rsidRPr="00C54D6B" w:rsidR="00806E97" w:rsidSect="00C54D6B">
      <w:headerReference w:type="default" r:id="rId12"/>
      <w:footerReference w:type="default" r:id="rId13"/>
      <w:footnotePr>
        <w:numRestart w:val="eachPage"/>
      </w:footnotePr>
      <w:pgSz w:w="11906" w:h="16838" w:orient="portrait" w:code="9"/>
      <w:pgMar w:top="1440" w:right="1080" w:bottom="1440" w:left="1080"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AT" w:author="Andrew Taylor" w:date="2021-11-05T12:09:00Z" w:id="1">
    <w:p w:rsidR="00663494" w:rsidRDefault="00663494" w14:paraId="6A2B41C7" w14:textId="3224B668">
      <w:pPr>
        <w:pStyle w:val="CommentText"/>
      </w:pPr>
      <w:r>
        <w:rPr>
          <w:rStyle w:val="CommentReference"/>
        </w:rPr>
        <w:annotationRef/>
      </w:r>
      <w:r>
        <w:t>Not sure we should put this date in, as it shows when we last updated the template. A more useful date would be last updated by the club I think, or last date submitted etc. as they have to be submitted annually</w:t>
      </w:r>
      <w:r>
        <w:rPr>
          <w:rStyle w:val="CommentReference"/>
        </w:rPr>
        <w:annotationRef/>
      </w:r>
    </w:p>
  </w:comment>
  <w:comment w:initials="BL" w:author="Bettina Lange" w:date="2021-12-02T13:17:00Z" w:id="2">
    <w:p w:rsidR="00663494" w:rsidRDefault="00663494" w14:paraId="15E14BE9" w14:textId="2CF7E5A4">
      <w:pPr>
        <w:pStyle w:val="CommentText"/>
      </w:pPr>
      <w:r>
        <w:rPr>
          <w:rStyle w:val="CommentReference"/>
        </w:rPr>
        <w:annotationRef/>
      </w:r>
      <w:r>
        <w:t>I would keep the date because it clearly identifies this particular version of the Standard Sports Club Constitution.</w:t>
      </w:r>
      <w:r>
        <w:rPr>
          <w:rStyle w:val="CommentReference"/>
        </w:rPr>
        <w:annotationRef/>
      </w:r>
    </w:p>
    <w:p w:rsidR="00663494" w:rsidRDefault="00663494" w14:paraId="3D3182FE" w14:textId="2F7B2FE1">
      <w:pPr>
        <w:pStyle w:val="CommentText"/>
      </w:pPr>
    </w:p>
    <w:p w:rsidR="00663494" w:rsidRDefault="00663494" w14:paraId="23E889E8" w14:textId="5FF0BB16">
      <w:pPr>
        <w:pStyle w:val="CommentText"/>
      </w:pPr>
      <w:r>
        <w:t>There may be a bit of variation in the dates of submitted Constitutions since not all Clubs submit at the same time, I presume, and this might give rise to confusion as to whether there are different versions of Sports Constitutions.</w:t>
      </w:r>
    </w:p>
    <w:p w:rsidR="00663494" w:rsidRDefault="00663494" w14:paraId="034E8A29" w14:textId="77777777">
      <w:pPr>
        <w:pStyle w:val="CommentText"/>
      </w:pPr>
    </w:p>
    <w:p w:rsidR="00663494" w:rsidRDefault="00663494" w14:paraId="1C5F2FB3" w14:textId="2B0F4172">
      <w:pPr>
        <w:pStyle w:val="CommentText"/>
      </w:pPr>
    </w:p>
  </w:comment>
  <w:comment w:initials="AT" w:author="Andrew Taylor" w:date="2021-12-07T12:30:00Z" w:id="3">
    <w:p w:rsidR="00663494" w:rsidRDefault="00663494" w14:paraId="45B67B65" w14:textId="2B0507A9">
      <w:pPr>
        <w:pStyle w:val="CommentText"/>
      </w:pPr>
      <w:r>
        <w:t>Okay no problem. I was actually wondering about making this a 'fillable' PDF to avoid too many changes being made, but fine to leave the date in</w:t>
      </w:r>
      <w:r>
        <w:rPr>
          <w:rStyle w:val="CommentReference"/>
        </w:rPr>
        <w:annotationRef/>
      </w:r>
      <w:r>
        <w:rPr>
          <w:rStyle w:val="CommentReference"/>
        </w:rPr>
        <w:annotationRef/>
      </w:r>
    </w:p>
  </w:comment>
  <w:comment w:initials="As" w:author="Assessor" w:date="2022-01-16T19:02:00Z" w:id="4">
    <w:p w:rsidR="00663494" w:rsidRDefault="00663494" w14:paraId="052D49D7" w14:textId="059C6BEF">
      <w:pPr>
        <w:pStyle w:val="CommentText"/>
      </w:pPr>
      <w:proofErr w:type="gramStart"/>
      <w:r>
        <w:t>fillable</w:t>
      </w:r>
      <w:proofErr w:type="gramEnd"/>
      <w:r>
        <w:t xml:space="preserve"> pdf sounds good.</w:t>
      </w:r>
      <w:r>
        <w:rPr>
          <w:rStyle w:val="CommentReference"/>
        </w:rPr>
        <w:annotationRef/>
      </w:r>
      <w:r>
        <w:rPr>
          <w:rStyle w:val="CommentReference"/>
        </w:rPr>
        <w:annotationRef/>
      </w:r>
    </w:p>
  </w:comment>
  <w:comment w:initials="AT" w:author="Andrew Taylor" w:date="2022-02-01T16:46:00" w:id="120611030">
    <w:p w:rsidR="5DD34FCE" w:rsidP="7E5782F9" w:rsidRDefault="5DD34FCE" w14:paraId="424DE57E" w14:textId="6D984663">
      <w:pPr>
        <w:pStyle w:val="CommentText"/>
      </w:pPr>
      <w:r w:rsidR="5DD34FCE">
        <w:rPr/>
        <w:t>Student Feedback - As discussed already, these Constitutions are very unlikely to pass at clubs' general meetings if changes cannot be made to this template Constitution or carried over from current Constitutions. Would the proctors settle for adding a clause that states any changes to the Constitution must not contradict what is already written. Any changes must be sent to, and will be permitted by the sports federation so long as no contradictions to the core template are made</w:t>
      </w:r>
      <w:r>
        <w:rPr>
          <w:rStyle w:val="CommentReference"/>
        </w:rPr>
        <w:annotationRef/>
      </w:r>
    </w:p>
  </w:comment>
  <w:comment w:initials="AT" w:author="Andrew Taylor" w:date="2021-11-05T12:06:00" w:id="757670081">
    <w:p w:rsidR="3E60507F" w:rsidP="7F51AE23" w:rsidRDefault="3E60507F" w14:paraId="2B6E92BF" w14:textId="6CE2ABB3">
      <w:pPr>
        <w:pStyle w:val="CommentText"/>
      </w:pPr>
      <w:r w:rsidR="3E60507F">
        <w:rPr/>
        <w:t>Nearly all clubs have added a ‘changes to the constitution’ section here, which generally involves a 2/3 vote at a general meeting. That’s how we have ended up with inconsistent constitutions. Could we address it here? Either giving them flexibility to change small elements, or stating that no changes to this constitution can be approved without prior discussion with the Sports Federation and then a 2/ vote at a general meeting?</w:t>
      </w:r>
      <w:r>
        <w:rPr>
          <w:rStyle w:val="CommentReference"/>
        </w:rPr>
        <w:annotationRef/>
      </w:r>
    </w:p>
  </w:comment>
  <w:comment w:initials="BL" w:author="Bettina Lange" w:date="2021-12-02T13:47:00" w:id="702525838">
    <w:p w:rsidR="3E60507F" w:rsidP="7F51AE23" w:rsidRDefault="3E60507F" w14:paraId="091EE7D6" w14:textId="136538A0">
      <w:pPr>
        <w:pStyle w:val="CommentText"/>
      </w:pPr>
      <w:r w:rsidR="3E60507F">
        <w:rPr/>
        <w:t xml:space="preserve">I think consistency is absolutely key, the range of applicable governance documents is already significant, and I think it is necessary to have a degree of equal treatment of all members of Sports Clubs. </w:t>
      </w:r>
      <w:r>
        <w:rPr>
          <w:rStyle w:val="CommentReference"/>
        </w:rPr>
        <w:annotationRef/>
      </w:r>
    </w:p>
    <w:p w:rsidR="7F51AE23" w:rsidP="7F51AE23" w:rsidRDefault="7F51AE23" w14:paraId="589E0460">
      <w:pPr>
        <w:pStyle w:val="CommentText"/>
      </w:pPr>
    </w:p>
    <w:p w:rsidR="3E60507F" w:rsidP="7F51AE23" w:rsidRDefault="3E60507F" w14:paraId="5F63BD05" w14:textId="2BB0951C">
      <w:pPr>
        <w:pStyle w:val="CommentText"/>
      </w:pPr>
      <w:r w:rsidR="3E60507F">
        <w:rPr/>
        <w:t xml:space="preserve">What changes to this Standard Constitution do Sports Clubs really consider as necessary? </w:t>
      </w:r>
    </w:p>
  </w:comment>
  <w:comment w:initials="AT" w:author="Andrew Taylor" w:date="2021-12-07T12:41:00" w:id="646248180">
    <w:p w:rsidR="3E60507F" w:rsidP="7F51AE23" w:rsidRDefault="3E60507F" w14:paraId="2A1792D4" w14:textId="0BF45D90">
      <w:pPr>
        <w:pStyle w:val="CommentText"/>
      </w:pPr>
      <w:r w:rsidR="3E60507F">
        <w:rPr/>
        <w:t>The issue is three fold on this topic, as far as I can see.</w:t>
      </w:r>
      <w:r>
        <w:rPr>
          <w:rStyle w:val="CommentReference"/>
        </w:rPr>
        <w:annotationRef/>
      </w:r>
    </w:p>
    <w:p w:rsidR="7F51AE23" w:rsidP="7F51AE23" w:rsidRDefault="7F51AE23" w14:paraId="538FF9DD" w14:textId="2A12A384">
      <w:pPr>
        <w:pStyle w:val="CommentText"/>
      </w:pPr>
    </w:p>
    <w:p w:rsidR="3E60507F" w:rsidP="7F51AE23" w:rsidRDefault="3E60507F" w14:paraId="0522DDB8" w14:textId="1A8CD777">
      <w:pPr>
        <w:pStyle w:val="CommentText"/>
      </w:pPr>
      <w:r w:rsidR="3E60507F">
        <w:rPr/>
        <w:t>1) Clubs already have changes in place / inconsistencies, so to unpick them now is quite confrontational and difficult to do without upsetting club committee, including some very big clubs with much more senior committee involvement. They will claim they have had prior dispensation / proctors approval, but I don't any of the clubs can prove this, and we / the proctors office don't have records of approval for changes to the standard constitution on file.</w:t>
      </w:r>
    </w:p>
    <w:p w:rsidR="7F51AE23" w:rsidP="7F51AE23" w:rsidRDefault="7F51AE23" w14:paraId="34CDD334" w14:textId="57AF00CE">
      <w:pPr>
        <w:pStyle w:val="CommentText"/>
      </w:pPr>
    </w:p>
    <w:p w:rsidR="3E60507F" w:rsidP="7F51AE23" w:rsidRDefault="3E60507F" w14:paraId="01CF7FBB" w14:textId="339DCBFE">
      <w:pPr>
        <w:pStyle w:val="CommentText"/>
      </w:pPr>
      <w:r w:rsidR="3E60507F">
        <w:rPr/>
        <w:t>2) Some clubs need to have different wording, either because they affiliate to an NGB that requires certain content to be in their governance docs, or their club is setup in such a way that the standard isn't relevant (e.g. federal nature or different committee structure), so there does need to be a process of some sort for flexibility</w:t>
      </w:r>
    </w:p>
    <w:p w:rsidR="7F51AE23" w:rsidP="7F51AE23" w:rsidRDefault="7F51AE23" w14:paraId="63A43496" w14:textId="41955F4B">
      <w:pPr>
        <w:pStyle w:val="CommentText"/>
      </w:pPr>
    </w:p>
    <w:p w:rsidR="3E60507F" w:rsidP="7F51AE23" w:rsidRDefault="3E60507F" w14:paraId="2B6086B8" w14:textId="41A23267">
      <w:pPr>
        <w:pStyle w:val="CommentText"/>
      </w:pPr>
      <w:r w:rsidR="3E60507F">
        <w:rPr/>
        <w:t>3) Clubs are legally independent and are used to having the authority to change their constitution. As far as I'm aware, this pre-dates the first ever template, and is very difficult to reverse in terms of club culture / mentality</w:t>
      </w:r>
    </w:p>
  </w:comment>
  <w:comment w:initials="As" w:author="Assessor" w:date="2022-01-16T20:24:00" w:id="58310267">
    <w:p w:rsidR="3E60507F" w:rsidP="7F51AE23" w:rsidRDefault="3E60507F" w14:paraId="5750D64B" w14:textId="25804DF3">
      <w:pPr>
        <w:pStyle w:val="CommentText"/>
      </w:pPr>
      <w:r w:rsidR="3E60507F">
        <w:rPr/>
        <w:t>Thanks for these clear and additional points: could the way forward be:</w:t>
      </w:r>
      <w:r>
        <w:rPr>
          <w:rStyle w:val="CommentReference"/>
        </w:rPr>
        <w:annotationRef/>
      </w:r>
    </w:p>
    <w:p w:rsidR="7F51AE23" w:rsidP="7F51AE23" w:rsidRDefault="7F51AE23" w14:paraId="1244B4A8" w14:textId="08B2B6D4">
      <w:pPr>
        <w:pStyle w:val="CommentText"/>
      </w:pPr>
    </w:p>
    <w:p w:rsidR="3E60507F" w:rsidP="7F51AE23" w:rsidRDefault="3E60507F" w14:paraId="65468A4F" w14:textId="753F24B0">
      <w:pPr>
        <w:pStyle w:val="CommentText"/>
      </w:pPr>
      <w:r w:rsidR="3E60507F">
        <w:rPr/>
        <w:t xml:space="preserve">a) </w:t>
      </w:r>
      <w:r w:rsidR="3E60507F">
        <w:rPr/>
        <w:t>to</w:t>
      </w:r>
      <w:r w:rsidR="3E60507F">
        <w:rPr/>
        <w:t xml:space="preserve"> ask clubs who have historic inconsistencies to voluntary adopt this Standard Constitution with para.33. If they don't want to, then to just leave it at that, and require adoption of the Standard Constitution as a pre-condition for registration in the future?</w:t>
      </w:r>
    </w:p>
    <w:p w:rsidR="7F51AE23" w:rsidP="7F51AE23" w:rsidRDefault="7F51AE23" w14:paraId="62A3B9C6" w14:textId="3539E091">
      <w:pPr>
        <w:pStyle w:val="CommentText"/>
      </w:pPr>
    </w:p>
    <w:p w:rsidR="3E60507F" w:rsidP="7F51AE23" w:rsidRDefault="3E60507F" w14:paraId="28745FA8" w14:textId="26DCB6CE">
      <w:pPr>
        <w:pStyle w:val="CommentText"/>
      </w:pPr>
      <w:r w:rsidR="3E60507F">
        <w:rPr/>
        <w:t>b)to identify elements in this Standard Constitution that can be changed in response to the specific circumstances of particular clubs, such as some aspects in relation to Committee structure.</w:t>
      </w:r>
    </w:p>
    <w:p w:rsidR="7F51AE23" w:rsidP="7F51AE23" w:rsidRDefault="7F51AE23" w14:paraId="5D043044" w14:textId="31923E45">
      <w:pPr>
        <w:pStyle w:val="CommentText"/>
      </w:pPr>
    </w:p>
    <w:p w:rsidR="3E60507F" w:rsidP="7F51AE23" w:rsidRDefault="3E60507F" w14:paraId="631FD18D" w14:textId="2D383F75">
      <w:pPr>
        <w:pStyle w:val="CommentText"/>
      </w:pPr>
      <w:r w:rsidR="3E60507F">
        <w:rPr/>
        <w:t>c) o.k., Clubs are independent legal entities but the vast number of their members, i.e. students also come within the jurisdiction of the University through their contract of study with the University, which refers to conduct rules and students are subject to the conduct rules of Statute XI.</w:t>
      </w:r>
    </w:p>
    <w:p w:rsidR="7F51AE23" w:rsidP="7F51AE23" w:rsidRDefault="7F51AE23" w14:paraId="1DB092C4" w14:textId="4F5DAEA8">
      <w:pPr>
        <w:pStyle w:val="CommentText"/>
      </w:pPr>
    </w:p>
    <w:p w:rsidR="7F51AE23" w:rsidP="7F51AE23" w:rsidRDefault="7F51AE23" w14:paraId="493BA3CE" w14:textId="7E275438">
      <w:pPr>
        <w:pStyle w:val="CommentText"/>
      </w:pPr>
    </w:p>
    <w:p w:rsidR="7F51AE23" w:rsidP="7F51AE23" w:rsidRDefault="7F51AE23" w14:paraId="4EFC6DBA" w14:textId="5FE572DD">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1" w15:paraId="6A2B41C7"/>
  <w15:commentEx w15:done="1" w15:paraId="1C5F2FB3" w15:paraIdParent="6A2B41C7"/>
  <w15:commentEx w15:done="1" w15:paraId="45B67B65" w15:paraIdParent="6A2B41C7"/>
  <w15:commentEx w15:done="1" w15:paraId="052D49D7" w15:paraIdParent="6A2B41C7"/>
  <w15:commentEx w15:done="1" w15:paraId="424DE57E"/>
  <w15:commentEx w15:done="1" w15:paraId="2B6E92BF"/>
  <w15:commentEx w15:done="1" w15:paraId="5F63BD05" w15:paraIdParent="2B6E92BF"/>
  <w15:commentEx w15:done="1" w15:paraId="2B6086B8" w15:paraIdParent="2B6E92BF"/>
  <w15:commentEx w15:done="1" w15:paraId="4EFC6DBA" w15:paraIdParent="2B6E92B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5345B0" w16cex:dateUtc="2021-11-05T12:09:00Z"/>
  <w16cex:commentExtensible w16cex:durableId="255345DC" w16cex:dateUtc="2021-12-02T13:17:00Z"/>
  <w16cex:commentExtensible w16cex:durableId="39C9EC6F" w16cex:dateUtc="2022-01-16T20:24:09.316Z"/>
  <w16cex:commentExtensible w16cex:durableId="3A10F320" w16cex:dateUtc="2021-12-07T12:30:34.397Z"/>
  <w16cex:commentExtensible w16cex:durableId="08955A17" w16cex:dateUtc="2021-12-07T12:41:58.472Z"/>
  <w16cex:commentExtensible w16cex:durableId="77955FC8" w16cex:dateUtc="2022-01-16T19:02:16.978Z"/>
  <w16cex:commentExtensible w16cex:durableId="00DBD4E8" w16cex:dateUtc="2021-12-02T13:47:00Z"/>
  <w16cex:commentExtensible w16cex:durableId="7308B37D" w16cex:dateUtc="2021-11-05T12:06:00Z"/>
  <w16cex:commentExtensible w16cex:durableId="256BA6C5" w16cex:dateUtc="2022-02-01T16:46:43.126Z"/>
</w16cex:commentsExtensible>
</file>

<file path=word/commentsIds.xml><?xml version="1.0" encoding="utf-8"?>
<w16cid:commentsIds xmlns:mc="http://schemas.openxmlformats.org/markup-compatibility/2006" xmlns:w16cid="http://schemas.microsoft.com/office/word/2016/wordml/cid" mc:Ignorable="w16cid">
  <w16cid:commentId w16cid:paraId="6A2B41C7" w16cid:durableId="255345B0"/>
  <w16cid:commentId w16cid:paraId="1C5F2FB3" w16cid:durableId="255345DC"/>
  <w16cid:commentId w16cid:paraId="45B67B65" w16cid:durableId="3A10F320"/>
  <w16cid:commentId w16cid:paraId="052D49D7" w16cid:durableId="77955FC8"/>
  <w16cid:commentId w16cid:paraId="424DE57E" w16cid:durableId="256BA6C5"/>
  <w16cid:commentId w16cid:paraId="2B6E92BF" w16cid:durableId="7308B37D"/>
  <w16cid:commentId w16cid:paraId="5F63BD05" w16cid:durableId="00DBD4E8"/>
  <w16cid:commentId w16cid:paraId="2B6086B8" w16cid:durableId="08955A17"/>
  <w16cid:commentId w16cid:paraId="4EFC6DBA" w16cid:durableId="39C9EC6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494" w:rsidP="00806E97" w:rsidRDefault="00663494" w14:paraId="3A52E901" w14:textId="77777777">
      <w:pPr>
        <w:spacing w:after="0"/>
      </w:pPr>
      <w:r>
        <w:separator/>
      </w:r>
    </w:p>
  </w:endnote>
  <w:endnote w:type="continuationSeparator" w:id="0">
    <w:p w:rsidR="00663494" w:rsidP="00806E97" w:rsidRDefault="00663494" w14:paraId="31DAD0DF" w14:textId="77777777">
      <w:pPr>
        <w:spacing w:after="0"/>
      </w:pPr>
      <w:r>
        <w:continuationSeparator/>
      </w:r>
    </w:p>
  </w:endnote>
  <w:endnote w:type="continuationNotice" w:id="1">
    <w:p w:rsidR="003E08D9" w:rsidRDefault="003E08D9" w14:paraId="0B475841"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494" w:rsidRDefault="00663494" w14:paraId="1F32536A" w14:textId="06974D2C">
    <w:pPr>
      <w:pStyle w:val="Footer"/>
    </w:pPr>
    <w:r>
      <w:rPr>
        <w:color w:val="2B579A"/>
        <w:shd w:val="clear" w:color="auto" w:fill="E6E6E6"/>
      </w:rPr>
      <w:fldChar w:fldCharType="begin"/>
    </w:r>
    <w:r>
      <w:instrText xml:space="preserve"> PAGE  \* MERGEFORMAT </w:instrText>
    </w:r>
    <w:r>
      <w:rPr>
        <w:color w:val="2B579A"/>
        <w:shd w:val="clear" w:color="auto" w:fill="E6E6E6"/>
      </w:rPr>
      <w:fldChar w:fldCharType="separate"/>
    </w:r>
    <w:r w:rsidR="003E1A2F">
      <w:rPr>
        <w:noProof/>
      </w:rPr>
      <w:t>1</w:t>
    </w:r>
    <w:r>
      <w:rPr>
        <w:color w:val="2B579A"/>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494" w:rsidRDefault="00663494" w14:paraId="6197A1BB" w14:textId="77777777">
      <w:pPr>
        <w:pStyle w:val="FootnoteSeparator"/>
      </w:pPr>
    </w:p>
  </w:footnote>
  <w:footnote w:type="continuationSeparator" w:id="0">
    <w:p w:rsidR="00663494" w:rsidRDefault="00663494" w14:paraId="3B3027CB" w14:textId="77777777">
      <w:pPr>
        <w:pStyle w:val="FootnoteSeparator"/>
      </w:pPr>
    </w:p>
  </w:footnote>
  <w:footnote w:type="continuationNotice" w:id="1">
    <w:p w:rsidR="00663494" w:rsidRDefault="00663494" w14:paraId="01BC1E4F" w14:textId="77777777">
      <w:pPr>
        <w:pStyle w:val="FootnoteSeparato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Change w:author="Andrew Taylor" w:date="2022-02-15T10:18:00Z" w:id="26">
        <w:tblPr>
          <w:tblW w:w="0" w:type="auto"/>
          <w:tblLayout w:type="fixed"/>
          <w:tblLook w:val="06A0" w:firstRow="1" w:lastRow="0" w:firstColumn="1" w:lastColumn="0" w:noHBand="1" w:noVBand="1"/>
        </w:tblPr>
      </w:tblPrChange>
    </w:tblPr>
    <w:tblGrid>
      <w:gridCol w:w="3005"/>
      <w:gridCol w:w="3005"/>
      <w:gridCol w:w="3005"/>
      <w:tblGridChange w:id="27">
        <w:tblGrid>
          <w:gridCol w:w="360"/>
          <w:gridCol w:w="360"/>
          <w:gridCol w:w="360"/>
        </w:tblGrid>
      </w:tblGridChange>
    </w:tblGrid>
    <w:tr w:rsidR="00663494" w:rsidTr="0E82B555" w14:paraId="566ADA72" w14:textId="77777777">
      <w:tc>
        <w:tcPr>
          <w:tcW w:w="3005" w:type="dxa"/>
          <w:tcPrChange w:author="Andrew Taylor" w:date="2022-02-15T10:18:00Z" w:id="28">
            <w:tcPr>
              <w:tcW w:w="3005" w:type="dxa"/>
            </w:tcPr>
          </w:tcPrChange>
        </w:tcPr>
        <w:p w:rsidR="00663494" w:rsidP="0E82B555" w:rsidRDefault="00663494" w14:paraId="69D79630" w14:textId="4B4B02EA">
          <w:pPr>
            <w:pStyle w:val="Header"/>
            <w:ind w:left="-115"/>
            <w:jc w:val="left"/>
          </w:pPr>
        </w:p>
      </w:tc>
      <w:tc>
        <w:tcPr>
          <w:tcW w:w="3005" w:type="dxa"/>
          <w:tcPrChange w:author="Andrew Taylor" w:date="2022-02-15T10:18:00Z" w:id="29">
            <w:tcPr>
              <w:tcW w:w="3005" w:type="dxa"/>
            </w:tcPr>
          </w:tcPrChange>
        </w:tcPr>
        <w:p w:rsidR="00663494" w:rsidP="0E82B555" w:rsidRDefault="00663494" w14:paraId="0C409CF2" w14:textId="155ECF4E">
          <w:pPr>
            <w:pStyle w:val="Header"/>
          </w:pPr>
        </w:p>
      </w:tc>
      <w:tc>
        <w:tcPr>
          <w:tcW w:w="3005" w:type="dxa"/>
          <w:tcPrChange w:author="Andrew Taylor" w:date="2022-02-15T10:18:00Z" w:id="30">
            <w:tcPr>
              <w:tcW w:w="3005" w:type="dxa"/>
            </w:tcPr>
          </w:tcPrChange>
        </w:tcPr>
        <w:p w:rsidR="00663494" w:rsidP="0E82B555" w:rsidRDefault="00663494" w14:paraId="39E6580D" w14:textId="22628C63">
          <w:pPr>
            <w:pStyle w:val="Header"/>
            <w:ind w:right="-115"/>
            <w:jc w:val="right"/>
          </w:pPr>
        </w:p>
      </w:tc>
    </w:tr>
  </w:tbl>
  <w:p w:rsidR="00663494" w:rsidP="0E82B555" w:rsidRDefault="00663494" w14:paraId="6A5CB4DB" w14:textId="01F2FE9E">
    <w:pPr>
      <w:pStyle w:val="Header"/>
    </w:pPr>
  </w:p>
</w:hdr>
</file>

<file path=word/intelligence2.xml><?xml version="1.0" encoding="utf-8"?>
<int2:intelligence xmlns:int2="http://schemas.microsoft.com/office/intelligence/2020/intelligence">
  <int2:observations>
    <int2:bookmark int2:bookmarkName="_Int_laV5llIC" int2:invalidationBookmarkName="" int2:hashCode="IGG3xGi6pblXXl" int2:id="KPHUzDfD">
      <int2:state int2:type="LegacyProofing" int2:value="Rejected"/>
    </int2:bookmark>
    <int2:bookmark int2:bookmarkName="_Int_VPp4eCkt" int2:invalidationBookmarkName="" int2:hashCode="cVQy3PML4QQtCl" int2:id="ZK3QSL5H">
      <int2:state int2:type="LegacyProofing" int2:value="Rejected"/>
    </int2:bookmark>
    <int2:bookmark int2:bookmarkName="_Int_EALxPVcP" int2:invalidationBookmarkName="" int2:hashCode="cVQy3PML4QQtCl" int2:id="Pybtnjq4">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9353F"/>
    <w:multiLevelType w:val="hybridMultilevel"/>
    <w:tmpl w:val="D4263BE8"/>
    <w:lvl w:ilvl="0" w:tplc="8BA811A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E64D51"/>
    <w:multiLevelType w:val="multilevel"/>
    <w:tmpl w:val="04090029"/>
    <w:lvl w:ilvl="0">
      <w:start w:val="1"/>
      <w:numFmt w:val="lowerRoman"/>
      <w:lvlText w:val="(%1)"/>
      <w:lvlJc w:val="right"/>
      <w:pPr>
        <w:tabs>
          <w:tab w:val="num" w:pos="360"/>
        </w:tabs>
        <w:ind w:left="-432" w:firstLine="432"/>
      </w:pPr>
      <w:rPr>
        <w:rFonts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33D1745"/>
    <w:multiLevelType w:val="hybridMultilevel"/>
    <w:tmpl w:val="B4B8ACF4"/>
    <w:lvl w:ilvl="0" w:tplc="8E3C152E">
      <w:start w:val="1"/>
      <w:numFmt w:val="decimal"/>
      <w:lvlText w:val="%1."/>
      <w:lvlJc w:val="left"/>
      <w:pPr>
        <w:ind w:left="720" w:hanging="360"/>
      </w:pPr>
    </w:lvl>
    <w:lvl w:ilvl="1" w:tplc="F57675D0">
      <w:start w:val="1"/>
      <w:numFmt w:val="lowerLetter"/>
      <w:lvlText w:val="%2."/>
      <w:lvlJc w:val="left"/>
      <w:pPr>
        <w:ind w:left="1440" w:hanging="360"/>
      </w:pPr>
    </w:lvl>
    <w:lvl w:ilvl="2" w:tplc="398C1684">
      <w:start w:val="1"/>
      <w:numFmt w:val="lowerRoman"/>
      <w:lvlText w:val="%3."/>
      <w:lvlJc w:val="right"/>
      <w:pPr>
        <w:ind w:left="2160" w:hanging="180"/>
      </w:pPr>
    </w:lvl>
    <w:lvl w:ilvl="3" w:tplc="0D721A70">
      <w:start w:val="1"/>
      <w:numFmt w:val="decimal"/>
      <w:lvlText w:val="%4."/>
      <w:lvlJc w:val="left"/>
      <w:pPr>
        <w:ind w:left="2880" w:hanging="360"/>
      </w:pPr>
    </w:lvl>
    <w:lvl w:ilvl="4" w:tplc="881E5BEC">
      <w:start w:val="1"/>
      <w:numFmt w:val="lowerLetter"/>
      <w:lvlText w:val="%5."/>
      <w:lvlJc w:val="left"/>
      <w:pPr>
        <w:ind w:left="3600" w:hanging="360"/>
      </w:pPr>
    </w:lvl>
    <w:lvl w:ilvl="5" w:tplc="BFA00076">
      <w:start w:val="1"/>
      <w:numFmt w:val="lowerRoman"/>
      <w:lvlText w:val="%6."/>
      <w:lvlJc w:val="right"/>
      <w:pPr>
        <w:ind w:left="4320" w:hanging="180"/>
      </w:pPr>
    </w:lvl>
    <w:lvl w:ilvl="6" w:tplc="13FAE588">
      <w:start w:val="1"/>
      <w:numFmt w:val="decimal"/>
      <w:lvlText w:val="%7."/>
      <w:lvlJc w:val="left"/>
      <w:pPr>
        <w:ind w:left="5040" w:hanging="360"/>
      </w:pPr>
    </w:lvl>
    <w:lvl w:ilvl="7" w:tplc="126626AC">
      <w:start w:val="1"/>
      <w:numFmt w:val="lowerLetter"/>
      <w:lvlText w:val="%8."/>
      <w:lvlJc w:val="left"/>
      <w:pPr>
        <w:ind w:left="5760" w:hanging="360"/>
      </w:pPr>
    </w:lvl>
    <w:lvl w:ilvl="8" w:tplc="E76CBC06">
      <w:start w:val="1"/>
      <w:numFmt w:val="lowerRoman"/>
      <w:lvlText w:val="%9."/>
      <w:lvlJc w:val="right"/>
      <w:pPr>
        <w:ind w:left="6480" w:hanging="180"/>
      </w:pPr>
    </w:lvl>
  </w:abstractNum>
  <w:abstractNum w:abstractNumId="3" w15:restartNumberingAfterBreak="0">
    <w:nsid w:val="34EA3111"/>
    <w:multiLevelType w:val="hybridMultilevel"/>
    <w:tmpl w:val="31061500"/>
    <w:lvl w:ilvl="0" w:tplc="C93EF068">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5EB2E43"/>
    <w:multiLevelType w:val="hybridMultilevel"/>
    <w:tmpl w:val="D9E2702C"/>
    <w:lvl w:ilvl="0" w:tplc="8BA811A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3F3CC6"/>
    <w:multiLevelType w:val="multilevel"/>
    <w:tmpl w:val="4B02DE50"/>
    <w:lvl w:ilvl="0">
      <w:start w:val="1"/>
      <w:numFmt w:val="decimal"/>
      <w:lvlRestart w:val="0"/>
      <w:lvlText w:val="%1."/>
      <w:lvlJc w:val="left"/>
      <w:pPr>
        <w:tabs>
          <w:tab w:val="num" w:pos="576"/>
        </w:tabs>
        <w:ind w:left="576" w:hanging="576"/>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1440"/>
        </w:tabs>
        <w:ind w:left="1440" w:hanging="864"/>
      </w:pPr>
      <w:rPr>
        <w:rFonts w:hint="default"/>
      </w:rPr>
    </w:lvl>
    <w:lvl w:ilvl="3">
      <w:start w:val="1"/>
      <w:numFmt w:val="decimal"/>
      <w:lvlText w:val="%1.%2.%3.%4"/>
      <w:lvlJc w:val="left"/>
      <w:pPr>
        <w:tabs>
          <w:tab w:val="num" w:pos="2304"/>
        </w:tabs>
        <w:ind w:left="2304" w:hanging="864"/>
      </w:pPr>
      <w:rPr>
        <w:rFonts w:hint="default"/>
      </w:rPr>
    </w:lvl>
    <w:lvl w:ilvl="4">
      <w:start w:val="1"/>
      <w:numFmt w:val="decimal"/>
      <w:lvlText w:val="%1.%2.%3.%4.%5"/>
      <w:lvlJc w:val="left"/>
      <w:pPr>
        <w:tabs>
          <w:tab w:val="num" w:pos="3456"/>
        </w:tabs>
        <w:ind w:left="3456" w:hanging="1152"/>
      </w:pPr>
      <w:rPr>
        <w:rFonts w:hint="default"/>
      </w:rPr>
    </w:lvl>
    <w:lvl w:ilvl="5">
      <w:start w:val="1"/>
      <w:numFmt w:val="lowerLetter"/>
      <w:lvlText w:val="(%6)"/>
      <w:lvlJc w:val="left"/>
      <w:pPr>
        <w:tabs>
          <w:tab w:val="num" w:pos="2304"/>
        </w:tabs>
        <w:ind w:left="2304" w:hanging="576"/>
      </w:pPr>
      <w:rPr>
        <w:rFonts w:hint="default"/>
      </w:rPr>
    </w:lvl>
    <w:lvl w:ilvl="6">
      <w:start w:val="1"/>
      <w:numFmt w:val="lowerRoman"/>
      <w:lvlText w:val="(%7)"/>
      <w:lvlJc w:val="right"/>
      <w:pPr>
        <w:tabs>
          <w:tab w:val="num" w:pos="2304"/>
        </w:tabs>
        <w:ind w:left="2304" w:hanging="144"/>
      </w:pPr>
      <w:rPr>
        <w:rFonts w:hint="default"/>
      </w:rPr>
    </w:lvl>
    <w:lvl w:ilvl="7">
      <w:start w:val="1"/>
      <w:numFmt w:val="none"/>
      <w:lvlText w:val=""/>
      <w:lvlJc w:val="left"/>
      <w:pPr>
        <w:tabs>
          <w:tab w:val="num" w:pos="576"/>
        </w:tabs>
        <w:ind w:left="0" w:firstLine="0"/>
      </w:pPr>
      <w:rPr>
        <w:rFonts w:hint="default"/>
      </w:rPr>
    </w:lvl>
    <w:lvl w:ilvl="8">
      <w:start w:val="1"/>
      <w:numFmt w:val="none"/>
      <w:lvlText w:val=""/>
      <w:lvlJc w:val="left"/>
      <w:pPr>
        <w:tabs>
          <w:tab w:val="num" w:pos="576"/>
        </w:tabs>
        <w:ind w:left="0" w:firstLine="0"/>
      </w:pPr>
      <w:rPr>
        <w:rFonts w:hint="default"/>
      </w:rPr>
    </w:lvl>
  </w:abstractNum>
  <w:abstractNum w:abstractNumId="6" w15:restartNumberingAfterBreak="0">
    <w:nsid w:val="3BEA4CC7"/>
    <w:multiLevelType w:val="hybridMultilevel"/>
    <w:tmpl w:val="4EBE3868"/>
    <w:lvl w:ilvl="0" w:tplc="8BA811A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C6D6391"/>
    <w:multiLevelType w:val="hybridMultilevel"/>
    <w:tmpl w:val="E5F6BB66"/>
    <w:lvl w:ilvl="0" w:tplc="810E9EB8">
      <w:start w:val="1"/>
      <w:numFmt w:val="lowerLetter"/>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E1208C5"/>
    <w:multiLevelType w:val="multilevel"/>
    <w:tmpl w:val="822C5896"/>
    <w:lvl w:ilvl="0">
      <w:start w:val="1"/>
      <w:numFmt w:val="upperRoman"/>
      <w:suff w:val="space"/>
      <w:lvlText w:val="%1"/>
      <w:lvlJc w:val="left"/>
      <w:pPr>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16F7272"/>
    <w:multiLevelType w:val="hybridMultilevel"/>
    <w:tmpl w:val="B3F8ADEA"/>
    <w:lvl w:ilvl="0" w:tplc="8BA811AC">
      <w:start w:val="1"/>
      <w:numFmt w:val="decimal"/>
      <w:lvlText w:val="%1."/>
      <w:lvlJc w:val="left"/>
      <w:pPr>
        <w:tabs>
          <w:tab w:val="num" w:pos="576"/>
        </w:tabs>
        <w:ind w:left="576" w:hanging="576"/>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7401F7C"/>
    <w:multiLevelType w:val="hybridMultilevel"/>
    <w:tmpl w:val="E54E7272"/>
    <w:lvl w:ilvl="0">
      <w:start w:val="1"/>
      <w:numFmt w:val="decimal"/>
      <w:lvlRestart w:val="0"/>
      <w:lvlText w:val="%1."/>
      <w:lvlJc w:val="left"/>
      <w:pPr>
        <w:tabs>
          <w:tab w:val="num" w:pos="576"/>
        </w:tabs>
        <w:ind w:left="576" w:hanging="576"/>
      </w:pPr>
      <w:rPr>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E40FD66">
      <w:start w:val="1"/>
      <w:numFmt w:val="lowerLetter"/>
      <w:lvlText w:val="(%2)"/>
      <w:lvlJc w:val="left"/>
      <w:pPr>
        <w:tabs>
          <w:tab w:val="num" w:pos="1152"/>
        </w:tabs>
        <w:ind w:left="1152" w:hanging="576"/>
      </w:pPr>
      <w:rPr>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9ECC86A">
      <w:start w:val="1"/>
      <w:numFmt w:val="lowerRoman"/>
      <w:lvlText w:val="(%3)"/>
      <w:lvlJc w:val="right"/>
      <w:pPr>
        <w:tabs>
          <w:tab w:val="num" w:pos="1728"/>
        </w:tabs>
        <w:ind w:left="1728" w:hanging="144"/>
      </w:pPr>
      <w:rPr>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EB0AE46">
      <w:start w:val="1"/>
      <w:numFmt w:val="decimal"/>
      <w:lvlText w:val="%4."/>
      <w:lvlJc w:val="left"/>
      <w:pPr>
        <w:tabs>
          <w:tab w:val="num" w:pos="2304"/>
        </w:tabs>
        <w:ind w:left="2304" w:hanging="576"/>
      </w:pPr>
      <w:rPr>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9DE454A">
      <w:start w:val="1"/>
      <w:numFmt w:val="lowerLetter"/>
      <w:lvlText w:val="(%5)"/>
      <w:lvlJc w:val="left"/>
      <w:pPr>
        <w:tabs>
          <w:tab w:val="num" w:pos="2880"/>
        </w:tabs>
        <w:ind w:left="2880" w:hanging="576"/>
      </w:pPr>
      <w:rPr>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1EC9FA6">
      <w:start w:val="1"/>
      <w:numFmt w:val="decimal"/>
      <w:suff w:val="nothing"/>
      <w:lvlText w:val="%6"/>
      <w:lvlJc w:val="left"/>
      <w:pPr>
        <w:tabs>
          <w:tab w:val="num" w:pos="0"/>
        </w:tabs>
        <w:ind w:left="0" w:firstLine="0"/>
      </w:pPr>
      <w:rPr>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B0A42CE">
      <w:start w:val="1"/>
      <w:numFmt w:val="decimal"/>
      <w:suff w:val="nothing"/>
      <w:lvlText w:val="%7"/>
      <w:lvlJc w:val="left"/>
      <w:pPr>
        <w:tabs>
          <w:tab w:val="num" w:pos="576"/>
        </w:tabs>
        <w:ind w:left="0" w:firstLine="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5A8DD54">
      <w:start w:val="1"/>
      <w:numFmt w:val="decimal"/>
      <w:suff w:val="nothing"/>
      <w:lvlText w:val="%8"/>
      <w:lvlJc w:val="left"/>
      <w:pPr>
        <w:tabs>
          <w:tab w:val="num" w:pos="576"/>
        </w:tabs>
        <w:ind w:left="0" w:firstLine="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8D62C1C">
      <w:start w:val="1"/>
      <w:numFmt w:val="decimal"/>
      <w:suff w:val="nothing"/>
      <w:lvlText w:val="%9"/>
      <w:lvlJc w:val="left"/>
      <w:pPr>
        <w:tabs>
          <w:tab w:val="num" w:pos="576"/>
        </w:tabs>
        <w:ind w:left="0" w:firstLine="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45176AD"/>
    <w:multiLevelType w:val="hybridMultilevel"/>
    <w:tmpl w:val="180A97B8"/>
    <w:lvl w:ilvl="0" w:tplc="CFE66426">
      <w:start w:val="1"/>
      <w:numFmt w:val="lowerRoman"/>
      <w:lvlText w:val="(%1)"/>
      <w:lvlJc w:val="right"/>
      <w:pPr>
        <w:tabs>
          <w:tab w:val="num" w:pos="792"/>
        </w:tabs>
        <w:ind w:left="0" w:firstLine="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5FE642A"/>
    <w:multiLevelType w:val="hybridMultilevel"/>
    <w:tmpl w:val="D2349A04"/>
    <w:lvl w:ilvl="0" w:tplc="8BA811AC">
      <w:start w:val="1"/>
      <w:numFmt w:val="decimal"/>
      <w:lvlText w:val="%1."/>
      <w:lvlJc w:val="left"/>
      <w:pPr>
        <w:tabs>
          <w:tab w:val="num" w:pos="576"/>
        </w:tabs>
        <w:ind w:left="576" w:hanging="57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9382240"/>
    <w:multiLevelType w:val="hybridMultilevel"/>
    <w:tmpl w:val="78444212"/>
    <w:lvl w:ilvl="0" w:tplc="810E9EB8">
      <w:start w:val="1"/>
      <w:numFmt w:val="lowerLetter"/>
      <w:lvlText w:val="(%1)"/>
      <w:lvlJc w:val="left"/>
      <w:pPr>
        <w:tabs>
          <w:tab w:val="num" w:pos="576"/>
        </w:tabs>
        <w:ind w:left="576" w:hanging="576"/>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B9E3F5D"/>
    <w:multiLevelType w:val="hybridMultilevel"/>
    <w:tmpl w:val="099A9920"/>
    <w:lvl w:ilvl="0" w:tplc="1DACBB4C">
      <w:numFmt w:val="bullet"/>
      <w:pStyle w:val="NoteHeading"/>
      <w:lvlText w:val=""/>
      <w:lvlJc w:val="left"/>
      <w:pPr>
        <w:tabs>
          <w:tab w:val="num" w:pos="720"/>
        </w:tabs>
        <w:ind w:left="0" w:firstLine="0"/>
      </w:pPr>
      <w:rPr>
        <w:rFonts w:hint="default" w:ascii="Wingdings 2" w:hAnsi="Wingdings 2" w:eastAsia="Times New Roman" w:cs="Times New Roman"/>
        <w:sz w:val="4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2"/>
  </w:num>
  <w:num w:numId="2">
    <w:abstractNumId w:val="3"/>
  </w:num>
  <w:num w:numId="3">
    <w:abstractNumId w:val="6"/>
  </w:num>
  <w:num w:numId="4">
    <w:abstractNumId w:val="1"/>
  </w:num>
  <w:num w:numId="5">
    <w:abstractNumId w:val="9"/>
  </w:num>
  <w:num w:numId="6">
    <w:abstractNumId w:val="4"/>
  </w:num>
  <w:num w:numId="7">
    <w:abstractNumId w:val="11"/>
  </w:num>
  <w:num w:numId="8">
    <w:abstractNumId w:val="7"/>
  </w:num>
  <w:num w:numId="9">
    <w:abstractNumId w:val="12"/>
  </w:num>
  <w:num w:numId="10">
    <w:abstractNumId w:val="13"/>
  </w:num>
  <w:num w:numId="11">
    <w:abstractNumId w:val="0"/>
  </w:num>
  <w:num w:numId="12">
    <w:abstractNumId w:val="8"/>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4"/>
  </w:num>
  <w:num w:numId="23">
    <w:abstractNumId w:val="5"/>
  </w:num>
  <w:num w:numId="24">
    <w:abstractNumId w:val="10"/>
  </w:num>
</w:numbering>
</file>

<file path=word/people.xml><?xml version="1.0" encoding="utf-8"?>
<w15:people xmlns:mc="http://schemas.openxmlformats.org/markup-compatibility/2006" xmlns:w15="http://schemas.microsoft.com/office/word/2012/wordml" mc:Ignorable="w15">
  <w15:person w15:author="Andrew Taylor">
    <w15:presenceInfo w15:providerId="AD" w15:userId="S::sprt0218@ox.ac.uk::218527fa-d5f3-4632-a9d7-a6b1f4a1ca40"/>
  </w15:person>
  <w15:person w15:author="Bettina Lange">
    <w15:presenceInfo w15:providerId="None" w15:userId="Bettina Lange"/>
  </w15:person>
  <w15:person w15:author="Assessor">
    <w15:presenceInfo w15:providerId="AD" w15:userId="S::uasga29@ox.ac.uk::65d4cb24-f676-4e08-a40f-6cae88ccec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n-GB" w:vendorID="64" w:dllVersion="131078" w:nlCheck="1" w:checkStyle="1" w:appName="MSWord"/>
  <w:trackRevisions w:val="false"/>
  <w:defaultTabStop w:val="576"/>
  <w:drawingGridHorizontalSpacing w:val="120"/>
  <w:displayHorizontalDrawingGridEvery w:val="2"/>
  <w:displayVerticalDrawingGridEvery w:val="2"/>
  <w:noPunctuationKerning/>
  <w:characterSpacingControl w:val="doNotCompress"/>
  <w:hdrShapeDefaults>
    <o:shapedefaults v:ext="edit" spidmax="2050"/>
  </w:hdrShapeDefaults>
  <w:footnotePr>
    <w:numRestart w:val="eachPage"/>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A25"/>
    <w:rsid w:val="000029AE"/>
    <w:rsid w:val="00003641"/>
    <w:rsid w:val="00035D5F"/>
    <w:rsid w:val="00080124"/>
    <w:rsid w:val="000965D1"/>
    <w:rsid w:val="000B61E3"/>
    <w:rsid w:val="000C7651"/>
    <w:rsid w:val="000F0567"/>
    <w:rsid w:val="000F41FB"/>
    <w:rsid w:val="000F687E"/>
    <w:rsid w:val="001851EB"/>
    <w:rsid w:val="001A3365"/>
    <w:rsid w:val="001B06DA"/>
    <w:rsid w:val="001D157F"/>
    <w:rsid w:val="00205EF4"/>
    <w:rsid w:val="00212D11"/>
    <w:rsid w:val="00227C59"/>
    <w:rsid w:val="00241325"/>
    <w:rsid w:val="002B6EB7"/>
    <w:rsid w:val="002C31C1"/>
    <w:rsid w:val="002D0482"/>
    <w:rsid w:val="002E02EC"/>
    <w:rsid w:val="00319415"/>
    <w:rsid w:val="00337D71"/>
    <w:rsid w:val="0036270E"/>
    <w:rsid w:val="003D0225"/>
    <w:rsid w:val="003E08D9"/>
    <w:rsid w:val="003E1A2F"/>
    <w:rsid w:val="004058CC"/>
    <w:rsid w:val="00443C66"/>
    <w:rsid w:val="00446C4F"/>
    <w:rsid w:val="00453C02"/>
    <w:rsid w:val="004637AE"/>
    <w:rsid w:val="004728C4"/>
    <w:rsid w:val="004816A9"/>
    <w:rsid w:val="00495A25"/>
    <w:rsid w:val="00496C1A"/>
    <w:rsid w:val="004A0FBD"/>
    <w:rsid w:val="004A434E"/>
    <w:rsid w:val="004C22A4"/>
    <w:rsid w:val="004E2781"/>
    <w:rsid w:val="004E4A2A"/>
    <w:rsid w:val="005052AF"/>
    <w:rsid w:val="00522B72"/>
    <w:rsid w:val="00526C1F"/>
    <w:rsid w:val="00556CCE"/>
    <w:rsid w:val="00574078"/>
    <w:rsid w:val="00583BD5"/>
    <w:rsid w:val="00590890"/>
    <w:rsid w:val="005D2040"/>
    <w:rsid w:val="005D5230"/>
    <w:rsid w:val="005F165E"/>
    <w:rsid w:val="006624BA"/>
    <w:rsid w:val="006629A3"/>
    <w:rsid w:val="006629F1"/>
    <w:rsid w:val="00663494"/>
    <w:rsid w:val="00664AC5"/>
    <w:rsid w:val="006A7C5E"/>
    <w:rsid w:val="006C0C51"/>
    <w:rsid w:val="006E1F36"/>
    <w:rsid w:val="006E7C13"/>
    <w:rsid w:val="00700E5D"/>
    <w:rsid w:val="007014F4"/>
    <w:rsid w:val="00731D49"/>
    <w:rsid w:val="00780F01"/>
    <w:rsid w:val="00796C42"/>
    <w:rsid w:val="007A2183"/>
    <w:rsid w:val="007A65EA"/>
    <w:rsid w:val="007C224F"/>
    <w:rsid w:val="007C37B0"/>
    <w:rsid w:val="007D2402"/>
    <w:rsid w:val="007F3558"/>
    <w:rsid w:val="00806E97"/>
    <w:rsid w:val="0081155F"/>
    <w:rsid w:val="008167B2"/>
    <w:rsid w:val="00821269"/>
    <w:rsid w:val="00843ADC"/>
    <w:rsid w:val="00862ABB"/>
    <w:rsid w:val="00866133"/>
    <w:rsid w:val="008803FC"/>
    <w:rsid w:val="008A1CDD"/>
    <w:rsid w:val="008B36B6"/>
    <w:rsid w:val="008B4549"/>
    <w:rsid w:val="008C3F9E"/>
    <w:rsid w:val="00904361"/>
    <w:rsid w:val="009056E1"/>
    <w:rsid w:val="009478E4"/>
    <w:rsid w:val="009553AB"/>
    <w:rsid w:val="00983784"/>
    <w:rsid w:val="00985FC5"/>
    <w:rsid w:val="00986E1B"/>
    <w:rsid w:val="009908E1"/>
    <w:rsid w:val="00996ACE"/>
    <w:rsid w:val="009F276D"/>
    <w:rsid w:val="00A1185D"/>
    <w:rsid w:val="00A2560F"/>
    <w:rsid w:val="00AA5469"/>
    <w:rsid w:val="00AD7A0D"/>
    <w:rsid w:val="00AE3A55"/>
    <w:rsid w:val="00AF496E"/>
    <w:rsid w:val="00B11A3C"/>
    <w:rsid w:val="00B3288F"/>
    <w:rsid w:val="00B4237A"/>
    <w:rsid w:val="00B42582"/>
    <w:rsid w:val="00B55877"/>
    <w:rsid w:val="00B90E5F"/>
    <w:rsid w:val="00BB33D3"/>
    <w:rsid w:val="00BF3D10"/>
    <w:rsid w:val="00BF6318"/>
    <w:rsid w:val="00C04CF5"/>
    <w:rsid w:val="00C321AB"/>
    <w:rsid w:val="00C54D6B"/>
    <w:rsid w:val="00C57D25"/>
    <w:rsid w:val="00C72438"/>
    <w:rsid w:val="00C937CB"/>
    <w:rsid w:val="00CA4F50"/>
    <w:rsid w:val="00CB746F"/>
    <w:rsid w:val="00CC7D51"/>
    <w:rsid w:val="00D148AE"/>
    <w:rsid w:val="00D242B2"/>
    <w:rsid w:val="00D35469"/>
    <w:rsid w:val="00D425DA"/>
    <w:rsid w:val="00D47EA5"/>
    <w:rsid w:val="00D679DC"/>
    <w:rsid w:val="00D77C86"/>
    <w:rsid w:val="00D816A0"/>
    <w:rsid w:val="00D947B1"/>
    <w:rsid w:val="00D94A1D"/>
    <w:rsid w:val="00DB50F0"/>
    <w:rsid w:val="00DB5ABF"/>
    <w:rsid w:val="00DD3D65"/>
    <w:rsid w:val="00DF2023"/>
    <w:rsid w:val="00DF2DE0"/>
    <w:rsid w:val="00E25859"/>
    <w:rsid w:val="00E5000C"/>
    <w:rsid w:val="00E527ED"/>
    <w:rsid w:val="00E6171B"/>
    <w:rsid w:val="00E90E12"/>
    <w:rsid w:val="00EB58E5"/>
    <w:rsid w:val="00ED2835"/>
    <w:rsid w:val="00ED28C1"/>
    <w:rsid w:val="00EE205F"/>
    <w:rsid w:val="00EE7650"/>
    <w:rsid w:val="00F133B9"/>
    <w:rsid w:val="00F412C5"/>
    <w:rsid w:val="00F77BFC"/>
    <w:rsid w:val="00FE0FFB"/>
    <w:rsid w:val="00FE12EE"/>
    <w:rsid w:val="0179E456"/>
    <w:rsid w:val="01E384FD"/>
    <w:rsid w:val="02225103"/>
    <w:rsid w:val="0236AE80"/>
    <w:rsid w:val="03947ABF"/>
    <w:rsid w:val="052FE99D"/>
    <w:rsid w:val="05A9D737"/>
    <w:rsid w:val="09522583"/>
    <w:rsid w:val="09ACC877"/>
    <w:rsid w:val="09BF4DFE"/>
    <w:rsid w:val="0A5BDE06"/>
    <w:rsid w:val="0A6E79C0"/>
    <w:rsid w:val="0AC4A939"/>
    <w:rsid w:val="0B9F8CA4"/>
    <w:rsid w:val="0BF8C2E0"/>
    <w:rsid w:val="0C35D0CD"/>
    <w:rsid w:val="0C823692"/>
    <w:rsid w:val="0CA5CDF7"/>
    <w:rsid w:val="0E82B555"/>
    <w:rsid w:val="0EA41D5F"/>
    <w:rsid w:val="0EBBC9F6"/>
    <w:rsid w:val="0F41C02C"/>
    <w:rsid w:val="0FDD6EB9"/>
    <w:rsid w:val="10135CC4"/>
    <w:rsid w:val="10F904CE"/>
    <w:rsid w:val="11996FB4"/>
    <w:rsid w:val="11C9797F"/>
    <w:rsid w:val="1281779E"/>
    <w:rsid w:val="130FEC00"/>
    <w:rsid w:val="1323BA40"/>
    <w:rsid w:val="14CCA292"/>
    <w:rsid w:val="14E711A5"/>
    <w:rsid w:val="14F79008"/>
    <w:rsid w:val="157EB2CD"/>
    <w:rsid w:val="15A3B0BC"/>
    <w:rsid w:val="15AD2E56"/>
    <w:rsid w:val="162AC360"/>
    <w:rsid w:val="1682F47F"/>
    <w:rsid w:val="168EC881"/>
    <w:rsid w:val="16BE8537"/>
    <w:rsid w:val="1712C220"/>
    <w:rsid w:val="171CDBCB"/>
    <w:rsid w:val="180C86CF"/>
    <w:rsid w:val="1858D365"/>
    <w:rsid w:val="18715310"/>
    <w:rsid w:val="18D72016"/>
    <w:rsid w:val="19B2309B"/>
    <w:rsid w:val="1A4A4913"/>
    <w:rsid w:val="1A7457B9"/>
    <w:rsid w:val="1B91F65A"/>
    <w:rsid w:val="1C40B688"/>
    <w:rsid w:val="1C47873F"/>
    <w:rsid w:val="1D10A7C1"/>
    <w:rsid w:val="1ECE9E3E"/>
    <w:rsid w:val="1F5EC2C2"/>
    <w:rsid w:val="1F82DD2E"/>
    <w:rsid w:val="203F43F9"/>
    <w:rsid w:val="2073ADF7"/>
    <w:rsid w:val="21A65FD6"/>
    <w:rsid w:val="21EA3A90"/>
    <w:rsid w:val="22410940"/>
    <w:rsid w:val="226DEAE2"/>
    <w:rsid w:val="239F4859"/>
    <w:rsid w:val="242D4F11"/>
    <w:rsid w:val="24D0B7E7"/>
    <w:rsid w:val="2640C689"/>
    <w:rsid w:val="2655079E"/>
    <w:rsid w:val="265E8A82"/>
    <w:rsid w:val="26796C52"/>
    <w:rsid w:val="2699DFE5"/>
    <w:rsid w:val="273D6E9D"/>
    <w:rsid w:val="27E48770"/>
    <w:rsid w:val="28670F6C"/>
    <w:rsid w:val="286EE5CB"/>
    <w:rsid w:val="28C4858B"/>
    <w:rsid w:val="293D8493"/>
    <w:rsid w:val="298FE3EF"/>
    <w:rsid w:val="2A05163F"/>
    <w:rsid w:val="2A8432AB"/>
    <w:rsid w:val="2B3419BF"/>
    <w:rsid w:val="2C10DFC0"/>
    <w:rsid w:val="2C5FB864"/>
    <w:rsid w:val="2C9C3A7D"/>
    <w:rsid w:val="2CED40BE"/>
    <w:rsid w:val="2CFD78C9"/>
    <w:rsid w:val="2D03B0A0"/>
    <w:rsid w:val="2D5B4EAE"/>
    <w:rsid w:val="2D67F387"/>
    <w:rsid w:val="2D76D958"/>
    <w:rsid w:val="2E1C3314"/>
    <w:rsid w:val="2F6472EA"/>
    <w:rsid w:val="303B5162"/>
    <w:rsid w:val="3072A714"/>
    <w:rsid w:val="30759C6C"/>
    <w:rsid w:val="32ADF69F"/>
    <w:rsid w:val="339DFA95"/>
    <w:rsid w:val="353FECA2"/>
    <w:rsid w:val="35509D78"/>
    <w:rsid w:val="3570AB0F"/>
    <w:rsid w:val="3610D055"/>
    <w:rsid w:val="363BC5A3"/>
    <w:rsid w:val="36812C27"/>
    <w:rsid w:val="369444A9"/>
    <w:rsid w:val="36A6617E"/>
    <w:rsid w:val="36CA1C8A"/>
    <w:rsid w:val="37F10EFB"/>
    <w:rsid w:val="38AA169C"/>
    <w:rsid w:val="39C37CA0"/>
    <w:rsid w:val="3A0F6187"/>
    <w:rsid w:val="3AC189FE"/>
    <w:rsid w:val="3ACC43A8"/>
    <w:rsid w:val="3B3C99EA"/>
    <w:rsid w:val="3B893332"/>
    <w:rsid w:val="3C66F5D2"/>
    <w:rsid w:val="3C68C8BA"/>
    <w:rsid w:val="3CA175A5"/>
    <w:rsid w:val="3CD9415E"/>
    <w:rsid w:val="3D48A619"/>
    <w:rsid w:val="3D65BEFB"/>
    <w:rsid w:val="3DDDFF1E"/>
    <w:rsid w:val="3E60507F"/>
    <w:rsid w:val="3E880FD1"/>
    <w:rsid w:val="3F75070E"/>
    <w:rsid w:val="407E4955"/>
    <w:rsid w:val="40A634D7"/>
    <w:rsid w:val="40EFE3D3"/>
    <w:rsid w:val="415B9A72"/>
    <w:rsid w:val="41F91C8E"/>
    <w:rsid w:val="430C10F1"/>
    <w:rsid w:val="43A9AAF7"/>
    <w:rsid w:val="44410B32"/>
    <w:rsid w:val="4488DB99"/>
    <w:rsid w:val="448C4030"/>
    <w:rsid w:val="45A9DBFF"/>
    <w:rsid w:val="45AA2C99"/>
    <w:rsid w:val="4603B2F2"/>
    <w:rsid w:val="460B685F"/>
    <w:rsid w:val="4619ADB4"/>
    <w:rsid w:val="461CA3FD"/>
    <w:rsid w:val="46959D5F"/>
    <w:rsid w:val="46D5D7F7"/>
    <w:rsid w:val="4778ABF4"/>
    <w:rsid w:val="483E5966"/>
    <w:rsid w:val="48BE1023"/>
    <w:rsid w:val="48DFF73B"/>
    <w:rsid w:val="4941A244"/>
    <w:rsid w:val="49448620"/>
    <w:rsid w:val="499177B5"/>
    <w:rsid w:val="49986B61"/>
    <w:rsid w:val="49B2F174"/>
    <w:rsid w:val="4A0CA923"/>
    <w:rsid w:val="4A284A4C"/>
    <w:rsid w:val="4AE8D168"/>
    <w:rsid w:val="4D21977D"/>
    <w:rsid w:val="4D52DE1C"/>
    <w:rsid w:val="4E07C4ED"/>
    <w:rsid w:val="4E3A6F3A"/>
    <w:rsid w:val="4F83BDD9"/>
    <w:rsid w:val="5006319E"/>
    <w:rsid w:val="500A0EDD"/>
    <w:rsid w:val="5044D1D2"/>
    <w:rsid w:val="5044D1D2"/>
    <w:rsid w:val="50522CB7"/>
    <w:rsid w:val="50575032"/>
    <w:rsid w:val="50DD70C3"/>
    <w:rsid w:val="51486DF3"/>
    <w:rsid w:val="514E3644"/>
    <w:rsid w:val="516D3BFD"/>
    <w:rsid w:val="522EC8B6"/>
    <w:rsid w:val="52F43B4A"/>
    <w:rsid w:val="52F66B79"/>
    <w:rsid w:val="53090C5E"/>
    <w:rsid w:val="530D02FB"/>
    <w:rsid w:val="54D718CE"/>
    <w:rsid w:val="54EE0193"/>
    <w:rsid w:val="551790CD"/>
    <w:rsid w:val="55380AD7"/>
    <w:rsid w:val="5548C6E0"/>
    <w:rsid w:val="56E8866F"/>
    <w:rsid w:val="576DAA89"/>
    <w:rsid w:val="578D9404"/>
    <w:rsid w:val="57A2F2B4"/>
    <w:rsid w:val="585D3E9C"/>
    <w:rsid w:val="58F7F125"/>
    <w:rsid w:val="593EC315"/>
    <w:rsid w:val="59856901"/>
    <w:rsid w:val="5A0D55C4"/>
    <w:rsid w:val="5A117025"/>
    <w:rsid w:val="5A96ED1C"/>
    <w:rsid w:val="5ACE5E06"/>
    <w:rsid w:val="5B09AADB"/>
    <w:rsid w:val="5B7C1308"/>
    <w:rsid w:val="5C08D01C"/>
    <w:rsid w:val="5CAB0796"/>
    <w:rsid w:val="5D069EAA"/>
    <w:rsid w:val="5D151FE5"/>
    <w:rsid w:val="5D8D50E7"/>
    <w:rsid w:val="5DBEA5AC"/>
    <w:rsid w:val="5DD34FCE"/>
    <w:rsid w:val="5EFFAB67"/>
    <w:rsid w:val="5F437895"/>
    <w:rsid w:val="5F566B81"/>
    <w:rsid w:val="5FC4747B"/>
    <w:rsid w:val="5FE6E2F5"/>
    <w:rsid w:val="603F922C"/>
    <w:rsid w:val="6060E9EB"/>
    <w:rsid w:val="6098139E"/>
    <w:rsid w:val="60F17799"/>
    <w:rsid w:val="60F17799"/>
    <w:rsid w:val="6168416A"/>
    <w:rsid w:val="62E3915D"/>
    <w:rsid w:val="636448A0"/>
    <w:rsid w:val="636A802A"/>
    <w:rsid w:val="638BEC61"/>
    <w:rsid w:val="639E02BF"/>
    <w:rsid w:val="642968F5"/>
    <w:rsid w:val="6665BCB1"/>
    <w:rsid w:val="66C38D23"/>
    <w:rsid w:val="67C5BF4E"/>
    <w:rsid w:val="67C665D7"/>
    <w:rsid w:val="67EA7EC2"/>
    <w:rsid w:val="68CD3BE1"/>
    <w:rsid w:val="691FCCB3"/>
    <w:rsid w:val="692D5E03"/>
    <w:rsid w:val="693379D2"/>
    <w:rsid w:val="693DC1C7"/>
    <w:rsid w:val="6995E943"/>
    <w:rsid w:val="69EEB557"/>
    <w:rsid w:val="6A050378"/>
    <w:rsid w:val="6A17099C"/>
    <w:rsid w:val="6B51B1EF"/>
    <w:rsid w:val="6BCC0B53"/>
    <w:rsid w:val="6CB67C2D"/>
    <w:rsid w:val="6D67328E"/>
    <w:rsid w:val="6E1132EA"/>
    <w:rsid w:val="6E14133A"/>
    <w:rsid w:val="6E3506D6"/>
    <w:rsid w:val="6EBE4A51"/>
    <w:rsid w:val="6EC55BC3"/>
    <w:rsid w:val="6EC9D4EB"/>
    <w:rsid w:val="6EDD5D83"/>
    <w:rsid w:val="6EF0E3E9"/>
    <w:rsid w:val="701B2D02"/>
    <w:rsid w:val="70304058"/>
    <w:rsid w:val="70612C24"/>
    <w:rsid w:val="707B9C58"/>
    <w:rsid w:val="70816C5B"/>
    <w:rsid w:val="70CA29D0"/>
    <w:rsid w:val="71980C62"/>
    <w:rsid w:val="721CD815"/>
    <w:rsid w:val="73B8A876"/>
    <w:rsid w:val="73FB1E7A"/>
    <w:rsid w:val="743F8CBF"/>
    <w:rsid w:val="7455C6B1"/>
    <w:rsid w:val="747AF829"/>
    <w:rsid w:val="74817C4D"/>
    <w:rsid w:val="75B79595"/>
    <w:rsid w:val="75DB5D20"/>
    <w:rsid w:val="76031C72"/>
    <w:rsid w:val="7604D872"/>
    <w:rsid w:val="76187B22"/>
    <w:rsid w:val="761F251F"/>
    <w:rsid w:val="763C453C"/>
    <w:rsid w:val="76C79C8E"/>
    <w:rsid w:val="76F04938"/>
    <w:rsid w:val="77307717"/>
    <w:rsid w:val="77DA2FD9"/>
    <w:rsid w:val="78863807"/>
    <w:rsid w:val="78E9A7A5"/>
    <w:rsid w:val="78F6F750"/>
    <w:rsid w:val="7945AD6E"/>
    <w:rsid w:val="79A46073"/>
    <w:rsid w:val="7B42E540"/>
    <w:rsid w:val="7B4F6DB8"/>
    <w:rsid w:val="7B53E0DA"/>
    <w:rsid w:val="7BA6C5B1"/>
    <w:rsid w:val="7BD2DFB1"/>
    <w:rsid w:val="7C03E83A"/>
    <w:rsid w:val="7D799937"/>
    <w:rsid w:val="7DA698CC"/>
    <w:rsid w:val="7E201458"/>
    <w:rsid w:val="7E5782F9"/>
    <w:rsid w:val="7F019C50"/>
    <w:rsid w:val="7F51AE23"/>
    <w:rsid w:val="7F791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40C5A9"/>
  <w15:chartTrackingRefBased/>
  <w15:docId w15:val="{4E1AF814-C6B3-4036-956A-7CEF06A7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uiPriority="0" w:semiHidden="1" w:unhideWhenUsed="1"/>
    <w:lsdException w:name="envelope return" w:uiPriority="0"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uiPriority="0"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semiHidden="1" w:unhideWhenUsed="1"/>
    <w:lsdException w:name="Date" w:semiHidden="1" w:unhideWhenUsed="1"/>
    <w:lsdException w:name="Body Text First Indent" w:semiHidden="1" w:unhideWhenUsed="1"/>
    <w:lsdException w:name="Body Text First Indent 2" w:semiHidden="1" w:unhideWhenUsed="1"/>
    <w:lsdException w:name="Note Heading" w:uiPriority="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tabs>
        <w:tab w:val="left" w:pos="576"/>
        <w:tab w:val="left" w:pos="1152"/>
        <w:tab w:val="left" w:pos="1728"/>
        <w:tab w:val="left" w:pos="5760"/>
        <w:tab w:val="right" w:pos="9029"/>
      </w:tabs>
      <w:spacing w:after="240"/>
      <w:jc w:val="both"/>
    </w:pPr>
    <w:rPr>
      <w:sz w:val="24"/>
      <w:szCs w:val="24"/>
      <w:lang w:eastAsia="en-US"/>
    </w:rPr>
  </w:style>
  <w:style w:type="paragraph" w:styleId="Heading1">
    <w:name w:val="heading 1"/>
    <w:basedOn w:val="Normal"/>
    <w:next w:val="Normal"/>
    <w:qFormat/>
    <w:pPr>
      <w:keepNext/>
      <w:spacing w:before="360" w:after="120"/>
      <w:jc w:val="left"/>
      <w:outlineLvl w:val="0"/>
    </w:pPr>
    <w:rPr>
      <w:rFonts w:cs="Arial"/>
      <w:b/>
      <w:bCs/>
      <w:caps/>
      <w:kern w:val="32"/>
      <w:szCs w:val="32"/>
    </w:rPr>
  </w:style>
  <w:style w:type="paragraph" w:styleId="Heading2">
    <w:name w:val="heading 2"/>
    <w:basedOn w:val="Normal"/>
    <w:next w:val="Normal"/>
    <w:qFormat/>
    <w:pPr>
      <w:keepNext/>
      <w:spacing w:before="240" w:after="120"/>
      <w:jc w:val="left"/>
      <w:outlineLvl w:val="1"/>
    </w:pPr>
    <w:rPr>
      <w:rFonts w:cs="Arial"/>
      <w:b/>
      <w:bCs/>
      <w:iCs/>
      <w:szCs w:val="28"/>
    </w:rPr>
  </w:style>
  <w:style w:type="paragraph" w:styleId="Heading3">
    <w:name w:val="heading 3"/>
    <w:basedOn w:val="Normal"/>
    <w:next w:val="Normal"/>
    <w:qFormat/>
    <w:pPr>
      <w:keepNext/>
      <w:spacing w:before="240" w:after="120"/>
      <w:jc w:val="left"/>
      <w:outlineLvl w:val="2"/>
    </w:pPr>
    <w:rPr>
      <w:rFonts w:cs="Arial"/>
      <w:bCs/>
      <w:i/>
      <w:szCs w:val="26"/>
    </w:rPr>
  </w:style>
  <w:style w:type="paragraph" w:styleId="Heading4">
    <w:name w:val="heading 4"/>
    <w:basedOn w:val="Normal"/>
    <w:next w:val="Normal"/>
    <w:qFormat/>
    <w:pPr>
      <w:keepNext/>
      <w:spacing w:before="240" w:after="60"/>
      <w:jc w:val="left"/>
      <w:outlineLvl w:val="3"/>
    </w:pPr>
    <w:rPr>
      <w:b/>
      <w:bCs/>
      <w:sz w:val="28"/>
      <w:szCs w:val="28"/>
    </w:rPr>
  </w:style>
  <w:style w:type="paragraph" w:styleId="Heading5">
    <w:name w:val="heading 5"/>
    <w:basedOn w:val="Normal"/>
    <w:next w:val="Normal"/>
    <w:qFormat/>
    <w:pPr>
      <w:spacing w:before="240" w:after="60"/>
      <w:jc w:val="left"/>
      <w:outlineLvl w:val="4"/>
    </w:pPr>
    <w:rPr>
      <w:b/>
      <w:bCs/>
      <w:i/>
      <w:iCs/>
      <w:sz w:val="26"/>
      <w:szCs w:val="26"/>
    </w:rPr>
  </w:style>
  <w:style w:type="paragraph" w:styleId="Heading6">
    <w:name w:val="heading 6"/>
    <w:basedOn w:val="Normal"/>
    <w:next w:val="Normal"/>
    <w:qFormat/>
    <w:pPr>
      <w:spacing w:before="240" w:after="60"/>
      <w:jc w:val="left"/>
      <w:outlineLvl w:val="5"/>
    </w:pPr>
    <w:rPr>
      <w:b/>
      <w:bCs/>
      <w:sz w:val="22"/>
      <w:szCs w:val="22"/>
    </w:rPr>
  </w:style>
  <w:style w:type="paragraph" w:styleId="Heading7">
    <w:name w:val="heading 7"/>
    <w:basedOn w:val="Normal"/>
    <w:next w:val="Normal"/>
    <w:qFormat/>
    <w:pPr>
      <w:spacing w:before="240" w:after="60"/>
      <w:jc w:val="left"/>
      <w:outlineLvl w:val="6"/>
    </w:pPr>
  </w:style>
  <w:style w:type="paragraph" w:styleId="Heading8">
    <w:name w:val="heading 8"/>
    <w:basedOn w:val="Normal"/>
    <w:next w:val="Normal"/>
    <w:qFormat/>
    <w:pPr>
      <w:spacing w:before="240" w:after="60"/>
      <w:jc w:val="left"/>
      <w:outlineLvl w:val="7"/>
    </w:pPr>
    <w:rPr>
      <w:i/>
      <w:iCs/>
    </w:rPr>
  </w:style>
  <w:style w:type="paragraph" w:styleId="Heading9">
    <w:name w:val="heading 9"/>
    <w:basedOn w:val="Normal"/>
    <w:next w:val="Normal"/>
    <w:qFormat/>
    <w:pPr>
      <w:spacing w:before="240" w:after="60"/>
      <w:jc w:val="left"/>
      <w:outlineLvl w:val="8"/>
    </w:pPr>
    <w:rPr>
      <w:rFonts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F133B9"/>
    <w:pPr>
      <w:spacing w:after="0"/>
    </w:pPr>
    <w:rPr>
      <w:rFonts w:ascii="Segoe UI" w:hAnsi="Segoe UI" w:cs="Segoe UI"/>
      <w:sz w:val="18"/>
      <w:szCs w:val="18"/>
    </w:rPr>
  </w:style>
  <w:style w:type="paragraph" w:styleId="Hidden" w:customStyle="1">
    <w:name w:val="Hidden"/>
    <w:basedOn w:val="Normal"/>
    <w:pPr>
      <w:widowControl w:val="0"/>
      <w:pBdr>
        <w:left w:val="double" w:color="auto" w:sz="4" w:space="4"/>
        <w:bottom w:val="double" w:color="auto" w:sz="4" w:space="1"/>
        <w:right w:val="double" w:color="auto" w:sz="4" w:space="4"/>
      </w:pBdr>
      <w:shd w:val="clear" w:color="auto" w:fill="FFFFFF"/>
      <w:suppressAutoHyphens/>
      <w:autoSpaceDE w:val="0"/>
      <w:autoSpaceDN w:val="0"/>
      <w:adjustRightInd w:val="0"/>
      <w:spacing w:after="0"/>
      <w:jc w:val="left"/>
    </w:pPr>
    <w:rPr>
      <w:i/>
      <w:vanish/>
      <w:color w:val="0000FF"/>
    </w:rPr>
  </w:style>
  <w:style w:type="paragraph" w:styleId="Header">
    <w:name w:val="header"/>
    <w:basedOn w:val="Normal"/>
    <w:semiHidden/>
    <w:pPr>
      <w:tabs>
        <w:tab w:val="clear" w:pos="576"/>
        <w:tab w:val="clear" w:pos="1152"/>
        <w:tab w:val="clear" w:pos="1728"/>
        <w:tab w:val="clear" w:pos="5760"/>
        <w:tab w:val="clear" w:pos="9029"/>
      </w:tabs>
      <w:jc w:val="center"/>
    </w:pPr>
  </w:style>
  <w:style w:type="paragraph" w:styleId="Footer">
    <w:name w:val="footer"/>
    <w:basedOn w:val="Normal"/>
    <w:semiHidden/>
    <w:pPr>
      <w:tabs>
        <w:tab w:val="clear" w:pos="576"/>
        <w:tab w:val="clear" w:pos="1152"/>
        <w:tab w:val="clear" w:pos="1728"/>
        <w:tab w:val="clear" w:pos="5760"/>
        <w:tab w:val="clear" w:pos="9029"/>
      </w:tabs>
      <w:spacing w:before="240" w:after="0"/>
      <w:jc w:val="center"/>
    </w:pPr>
  </w:style>
  <w:style w:type="character" w:styleId="PageNumber">
    <w:name w:val="page number"/>
    <w:basedOn w:val="DefaultParagraphFont"/>
    <w:semiHidden/>
  </w:style>
  <w:style w:type="paragraph" w:styleId="FootnoteText">
    <w:name w:val="footnote text"/>
    <w:basedOn w:val="Normal"/>
    <w:semiHidden/>
    <w:pPr>
      <w:spacing w:after="80" w:line="200" w:lineRule="exact"/>
      <w:ind w:firstLine="288"/>
    </w:pPr>
    <w:rPr>
      <w:sz w:val="19"/>
      <w:szCs w:val="20"/>
    </w:rPr>
  </w:style>
  <w:style w:type="character" w:styleId="FootnoteReference">
    <w:name w:val="footnote reference"/>
    <w:semiHidden/>
    <w:rPr>
      <w:vertAlign w:val="superscript"/>
    </w:rPr>
  </w:style>
  <w:style w:type="paragraph" w:styleId="NoteHeading">
    <w:name w:val="Note Heading"/>
    <w:basedOn w:val="Normal"/>
    <w:next w:val="Normal"/>
    <w:semiHidden/>
    <w:pPr>
      <w:numPr>
        <w:numId w:val="22"/>
      </w:numPr>
    </w:pPr>
    <w:rPr>
      <w:color w:val="FF0000"/>
    </w:rPr>
  </w:style>
  <w:style w:type="paragraph" w:styleId="Signature">
    <w:name w:val="Signature"/>
    <w:basedOn w:val="Normal"/>
    <w:semiHidden/>
    <w:pPr>
      <w:spacing w:after="0"/>
      <w:ind w:left="3888"/>
      <w:jc w:val="left"/>
    </w:pPr>
  </w:style>
  <w:style w:type="paragraph" w:styleId="Title">
    <w:name w:val="Title"/>
    <w:basedOn w:val="Normal"/>
    <w:next w:val="Normal"/>
    <w:qFormat/>
    <w:pPr>
      <w:jc w:val="center"/>
      <w:outlineLvl w:val="0"/>
    </w:pPr>
    <w:rPr>
      <w:rFonts w:cs="Arial"/>
      <w:b/>
      <w:bCs/>
      <w:kern w:val="28"/>
      <w:szCs w:val="32"/>
    </w:rPr>
  </w:style>
  <w:style w:type="paragraph" w:styleId="LetterAddress" w:customStyle="1">
    <w:name w:val="Letter Address"/>
    <w:basedOn w:val="Normal"/>
    <w:pPr>
      <w:spacing w:after="280"/>
      <w:jc w:val="left"/>
    </w:pPr>
    <w:rPr>
      <w:sz w:val="22"/>
      <w:szCs w:val="22"/>
    </w:rPr>
  </w:style>
  <w:style w:type="paragraph" w:styleId="LetterFooter" w:customStyle="1">
    <w:name w:val="Letter Footer"/>
    <w:basedOn w:val="Footer"/>
    <w:rPr>
      <w:sz w:val="18"/>
      <w:szCs w:val="18"/>
    </w:rPr>
  </w:style>
  <w:style w:type="paragraph" w:styleId="LetterFrom" w:customStyle="1">
    <w:name w:val="Letter From"/>
    <w:basedOn w:val="Normal"/>
    <w:pPr>
      <w:spacing w:after="840"/>
      <w:jc w:val="left"/>
    </w:pPr>
    <w:rPr>
      <w:sz w:val="22"/>
      <w:szCs w:val="22"/>
    </w:rPr>
  </w:style>
  <w:style w:type="paragraph" w:styleId="Salutation">
    <w:name w:val="Salutation"/>
    <w:basedOn w:val="Normal"/>
    <w:next w:val="Normal"/>
    <w:semiHidden/>
    <w:pPr>
      <w:spacing w:before="240"/>
      <w:jc w:val="left"/>
    </w:pPr>
  </w:style>
  <w:style w:type="paragraph" w:styleId="EnvelopeAddress">
    <w:name w:val="envelope address"/>
    <w:basedOn w:val="Normal"/>
    <w:semiHidden/>
    <w:pPr>
      <w:framePr w:w="7920" w:h="1980" w:hSpace="180" w:wrap="auto" w:hAnchor="page" w:xAlign="center" w:yAlign="bottom" w:hRule="exact"/>
      <w:spacing w:after="0"/>
      <w:ind w:left="2880"/>
      <w:jc w:val="left"/>
    </w:pPr>
    <w:rPr>
      <w:rFonts w:cs="Arial"/>
    </w:rPr>
  </w:style>
  <w:style w:type="paragraph" w:styleId="Address" w:customStyle="1">
    <w:name w:val="Address"/>
    <w:basedOn w:val="Normal"/>
    <w:pPr>
      <w:spacing w:after="0"/>
      <w:ind w:left="144" w:hanging="144"/>
      <w:jc w:val="left"/>
    </w:pPr>
  </w:style>
  <w:style w:type="paragraph" w:styleId="EnvelopeReturn">
    <w:name w:val="envelope return"/>
    <w:basedOn w:val="Normal"/>
    <w:semiHidden/>
    <w:pPr>
      <w:spacing w:after="0"/>
      <w:jc w:val="left"/>
    </w:pPr>
    <w:rPr>
      <w:rFonts w:cs="Arial"/>
      <w:sz w:val="20"/>
      <w:szCs w:val="20"/>
    </w:rPr>
  </w:style>
  <w:style w:type="character" w:styleId="TickBox" w:customStyle="1">
    <w:name w:val="TickBox"/>
    <w:basedOn w:val="DefaultParagraphFont"/>
  </w:style>
  <w:style w:type="character" w:styleId="BalloonTextChar" w:customStyle="1">
    <w:name w:val="Balloon Text Char"/>
    <w:link w:val="BalloonText"/>
    <w:uiPriority w:val="99"/>
    <w:semiHidden/>
    <w:rsid w:val="00F133B9"/>
    <w:rPr>
      <w:rFonts w:ascii="Segoe UI" w:hAnsi="Segoe UI" w:cs="Segoe UI"/>
      <w:sz w:val="18"/>
      <w:szCs w:val="18"/>
      <w:lang w:eastAsia="en-US"/>
    </w:rPr>
  </w:style>
  <w:style w:type="paragraph" w:styleId="FootnoteSeparator" w:customStyle="1">
    <w:name w:val="Footnote Separator"/>
    <w:basedOn w:val="FootnoteText"/>
    <w:pPr>
      <w:spacing w:after="0" w:line="240" w:lineRule="auto"/>
      <w:ind w:firstLine="0"/>
      <w:jc w:val="left"/>
    </w:pPr>
  </w:style>
  <w:style w:type="paragraph" w:styleId="PlainText">
    <w:name w:val="Plain Text"/>
    <w:basedOn w:val="Normal"/>
    <w:semiHidden/>
    <w:pPr>
      <w:spacing w:after="0"/>
      <w:jc w:val="left"/>
    </w:pPr>
    <w:rPr>
      <w:rFonts w:ascii="Courier New" w:hAnsi="Courier New" w:cs="Courier New"/>
      <w:sz w:val="20"/>
      <w:szCs w:val="20"/>
    </w:rPr>
  </w:style>
  <w:style w:type="character" w:styleId="CommentReference">
    <w:name w:val="annotation reference"/>
    <w:uiPriority w:val="99"/>
    <w:semiHidden/>
    <w:unhideWhenUsed/>
    <w:rsid w:val="00453C02"/>
    <w:rPr>
      <w:sz w:val="16"/>
      <w:szCs w:val="16"/>
    </w:rPr>
  </w:style>
  <w:style w:type="paragraph" w:styleId="CommentText">
    <w:name w:val="annotation text"/>
    <w:basedOn w:val="Normal"/>
    <w:link w:val="CommentTextChar"/>
    <w:uiPriority w:val="99"/>
    <w:semiHidden/>
    <w:unhideWhenUsed/>
    <w:rsid w:val="00453C02"/>
    <w:rPr>
      <w:sz w:val="20"/>
      <w:szCs w:val="20"/>
    </w:rPr>
  </w:style>
  <w:style w:type="character" w:styleId="CommentTextChar" w:customStyle="1">
    <w:name w:val="Comment Text Char"/>
    <w:link w:val="CommentText"/>
    <w:uiPriority w:val="99"/>
    <w:semiHidden/>
    <w:rsid w:val="00453C02"/>
    <w:rPr>
      <w:lang w:eastAsia="en-US"/>
    </w:rPr>
  </w:style>
  <w:style w:type="paragraph" w:styleId="CommentSubject">
    <w:name w:val="annotation subject"/>
    <w:basedOn w:val="CommentText"/>
    <w:next w:val="CommentText"/>
    <w:link w:val="CommentSubjectChar"/>
    <w:uiPriority w:val="99"/>
    <w:semiHidden/>
    <w:unhideWhenUsed/>
    <w:rsid w:val="00453C02"/>
    <w:rPr>
      <w:b/>
      <w:bCs/>
    </w:rPr>
  </w:style>
  <w:style w:type="character" w:styleId="CommentSubjectChar" w:customStyle="1">
    <w:name w:val="Comment Subject Char"/>
    <w:link w:val="CommentSubject"/>
    <w:uiPriority w:val="99"/>
    <w:semiHidden/>
    <w:rsid w:val="00453C02"/>
    <w:rPr>
      <w:b/>
      <w:bCs/>
      <w:lang w:eastAsia="en-US"/>
    </w:rPr>
  </w:style>
  <w:style w:type="paragraph" w:styleId="ListParagraph">
    <w:name w:val="List Paragraph"/>
    <w:basedOn w:val="Normal"/>
    <w:uiPriority w:val="34"/>
    <w:qFormat/>
    <w:rsid w:val="00C04CF5"/>
    <w:pPr>
      <w:ind w:left="720"/>
      <w:contextualSpacing/>
    </w:pPr>
  </w:style>
  <w:style w:type="character" w:styleId="Hyperlink">
    <w:name w:val="Hyperlink"/>
    <w:basedOn w:val="DefaultParagraphFont"/>
    <w:uiPriority w:val="99"/>
    <w:unhideWhenUsed/>
    <w:rsid w:val="00EB58E5"/>
    <w:rPr>
      <w:color w:val="0563C1" w:themeColor="hyperlink"/>
      <w:u w:val="single"/>
    </w:rPr>
  </w:style>
  <w:style w:type="character" w:styleId="UnresolvedMention1" w:customStyle="1">
    <w:name w:val="Unresolved Mention1"/>
    <w:basedOn w:val="DefaultParagraphFont"/>
    <w:uiPriority w:val="99"/>
    <w:semiHidden/>
    <w:unhideWhenUsed/>
    <w:rsid w:val="00EB58E5"/>
    <w:rPr>
      <w:color w:val="605E5C"/>
      <w:shd w:val="clear" w:color="auto" w:fill="E1DFDD"/>
    </w:rPr>
  </w:style>
  <w:style w:type="character" w:styleId="Mention" w:customStyle="1">
    <w:name w:val="Mention"/>
    <w:basedOn w:val="DefaultParagraphFont"/>
    <w:uiPriority w:val="99"/>
    <w:unhideWhenUsed/>
    <w:rPr>
      <w:color w:val="2B579A"/>
      <w:shd w:val="clear" w:color="auto" w:fill="E6E6E6"/>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6da94a333aad4abc"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a7969d2-daf2-4cbe-8840-76ece8ed811d" xsi:nil="true"/>
    <lcf76f155ced4ddcb4097134ff3c332f xmlns="9e6941bf-2aeb-46e9-ad94-346901cba16c">
      <Terms xmlns="http://schemas.microsoft.com/office/infopath/2007/PartnerControls"/>
    </lcf76f155ced4ddcb4097134ff3c332f>
    <MediaLengthInSeconds xmlns="9e6941bf-2aeb-46e9-ad94-346901cba16c" xsi:nil="true"/>
    <SharedWithUsers xmlns="7a7969d2-daf2-4cbe-8840-76ece8ed811d">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9FB374B1635A40A8A0DB34507FDB81" ma:contentTypeVersion="17" ma:contentTypeDescription="Create a new document." ma:contentTypeScope="" ma:versionID="76edeba7da39d08844e88beac70e651a">
  <xsd:schema xmlns:xsd="http://www.w3.org/2001/XMLSchema" xmlns:xs="http://www.w3.org/2001/XMLSchema" xmlns:p="http://schemas.microsoft.com/office/2006/metadata/properties" xmlns:ns2="9e6941bf-2aeb-46e9-ad94-346901cba16c" xmlns:ns3="7a7969d2-daf2-4cbe-8840-76ece8ed811d" targetNamespace="http://schemas.microsoft.com/office/2006/metadata/properties" ma:root="true" ma:fieldsID="899ee9d1560654aa67006cb92d67e841" ns2:_="" ns3:_="">
    <xsd:import namespace="9e6941bf-2aeb-46e9-ad94-346901cba16c"/>
    <xsd:import namespace="7a7969d2-daf2-4cbe-8840-76ece8ed81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6941bf-2aeb-46e9-ad94-346901cba1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1eeb44a9-b924-44d0-8ed9-f8b504a4bac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7969d2-daf2-4cbe-8840-76ece8ed811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4c75b3f-df4f-4d22-96f2-a4e7b693944b}" ma:internalName="TaxCatchAll" ma:showField="CatchAllData" ma:web="7a7969d2-daf2-4cbe-8840-76ece8ed81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12245B-879F-434B-9D74-667A1347BC47}">
  <ds:schemaRefs>
    <ds:schemaRef ds:uri="http://schemas.microsoft.com/sharepoint/v3/contenttype/forms"/>
  </ds:schemaRefs>
</ds:datastoreItem>
</file>

<file path=customXml/itemProps2.xml><?xml version="1.0" encoding="utf-8"?>
<ds:datastoreItem xmlns:ds="http://schemas.openxmlformats.org/officeDocument/2006/customXml" ds:itemID="{56B60917-247A-4C0F-8AD5-E41DDF1CB45D}">
  <ds:schemaRefs>
    <ds:schemaRef ds:uri="http://schemas.microsoft.com/office/2006/documentManagement/types"/>
    <ds:schemaRef ds:uri="http://schemas.microsoft.com/office/infopath/2007/PartnerControls"/>
    <ds:schemaRef ds:uri="0cecb498-8be2-4858-809e-0b68e7aad605"/>
    <ds:schemaRef ds:uri="http://purl.org/dc/elements/1.1/"/>
    <ds:schemaRef ds:uri="http://schemas.microsoft.com/office/2006/metadata/properties"/>
    <ds:schemaRef ds:uri="b0532637-0502-487b-9754-da6d5bfa02b5"/>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8B853646-1EE6-4FEF-91D8-B8D4E6D4826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Oxford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sally.cash@admin.ox.ac.uk</dc:creator>
  <cp:keywords/>
  <cp:lastModifiedBy>Andrew Taylor</cp:lastModifiedBy>
  <cp:revision>27</cp:revision>
  <cp:lastPrinted>2017-02-16T15:46:00Z</cp:lastPrinted>
  <dcterms:created xsi:type="dcterms:W3CDTF">2021-12-02T13:17:00Z</dcterms:created>
  <dcterms:modified xsi:type="dcterms:W3CDTF">2022-12-01T14:22:03Z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0x010100319FB374B1635A40A8A0DB34507FDB81</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