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C55F" w14:textId="77777777" w:rsidR="0094327E" w:rsidRPr="0094327E" w:rsidRDefault="0094327E" w:rsidP="0094327E">
      <w:pPr>
        <w:spacing w:after="0" w:line="360" w:lineRule="auto"/>
        <w:ind w:firstLine="709"/>
        <w:jc w:val="center"/>
        <w:rPr>
          <w:rFonts w:ascii="Times New Roman" w:eastAsia="Times New Roman" w:hAnsi="Times New Roman" w:cs="Times New Roman"/>
          <w:sz w:val="28"/>
          <w:szCs w:val="28"/>
          <w:lang w:eastAsia="ru-RU"/>
        </w:rPr>
      </w:pPr>
      <w:r w:rsidRPr="0094327E">
        <w:rPr>
          <w:rFonts w:ascii="Times New Roman" w:eastAsia="Times New Roman" w:hAnsi="Times New Roman" w:cs="Times New Roman"/>
          <w:b/>
          <w:bCs/>
          <w:color w:val="000000"/>
          <w:sz w:val="28"/>
          <w:szCs w:val="28"/>
          <w:lang w:eastAsia="ru-RU"/>
        </w:rPr>
        <w:t>«КАЗАНСКИЙ ГОСУДАРСТВЕННЫЙ ЭНЕРГЕТИЧЕСКИЙ УНИВЕРСИТЕТ» (ФГБОУ ВО «КГЭУ»)</w:t>
      </w:r>
    </w:p>
    <w:p w14:paraId="03B48902" w14:textId="7F56981E" w:rsidR="0094327E" w:rsidRPr="0094327E" w:rsidRDefault="0094327E" w:rsidP="0094327E">
      <w:pPr>
        <w:spacing w:after="240" w:line="360" w:lineRule="auto"/>
        <w:ind w:firstLine="709"/>
        <w:rPr>
          <w:rFonts w:ascii="Times New Roman" w:eastAsia="Times New Roman" w:hAnsi="Times New Roman" w:cs="Times New Roman"/>
          <w:sz w:val="28"/>
          <w:szCs w:val="28"/>
          <w:lang w:eastAsia="ru-RU"/>
        </w:rPr>
      </w:pPr>
      <w:r w:rsidRPr="0094327E">
        <w:rPr>
          <w:rFonts w:ascii="Times New Roman" w:eastAsia="Times New Roman" w:hAnsi="Times New Roman" w:cs="Times New Roman"/>
          <w:sz w:val="28"/>
          <w:szCs w:val="28"/>
          <w:lang w:eastAsia="ru-RU"/>
        </w:rPr>
        <w:br/>
      </w:r>
      <w:r w:rsidRPr="0094327E">
        <w:rPr>
          <w:rFonts w:ascii="Times New Roman" w:eastAsia="Times New Roman" w:hAnsi="Times New Roman" w:cs="Times New Roman"/>
          <w:sz w:val="28"/>
          <w:szCs w:val="28"/>
          <w:lang w:eastAsia="ru-RU"/>
        </w:rPr>
        <w:br/>
      </w:r>
      <w:r w:rsidRPr="0094327E">
        <w:rPr>
          <w:rFonts w:ascii="Times New Roman" w:eastAsia="Times New Roman" w:hAnsi="Times New Roman" w:cs="Times New Roman"/>
          <w:sz w:val="28"/>
          <w:szCs w:val="28"/>
          <w:lang w:eastAsia="ru-RU"/>
        </w:rPr>
        <w:br/>
      </w:r>
      <w:r w:rsidRPr="0094327E">
        <w:rPr>
          <w:rFonts w:ascii="Times New Roman" w:eastAsia="Times New Roman" w:hAnsi="Times New Roman" w:cs="Times New Roman"/>
          <w:sz w:val="28"/>
          <w:szCs w:val="28"/>
          <w:lang w:eastAsia="ru-RU"/>
        </w:rPr>
        <w:br/>
      </w:r>
    </w:p>
    <w:p w14:paraId="3FF8CDBF" w14:textId="77777777" w:rsidR="0094327E" w:rsidRPr="0094327E" w:rsidRDefault="0094327E" w:rsidP="0094327E">
      <w:pPr>
        <w:spacing w:after="0" w:line="360" w:lineRule="auto"/>
        <w:ind w:firstLine="709"/>
        <w:jc w:val="center"/>
        <w:rPr>
          <w:rFonts w:ascii="Times New Roman" w:eastAsia="Times New Roman" w:hAnsi="Times New Roman" w:cs="Times New Roman"/>
          <w:sz w:val="28"/>
          <w:szCs w:val="28"/>
          <w:lang w:eastAsia="ru-RU"/>
        </w:rPr>
      </w:pPr>
      <w:r w:rsidRPr="0094327E">
        <w:rPr>
          <w:rFonts w:ascii="Times New Roman" w:eastAsia="Times New Roman" w:hAnsi="Times New Roman" w:cs="Times New Roman"/>
          <w:b/>
          <w:bCs/>
          <w:color w:val="000000"/>
          <w:sz w:val="28"/>
          <w:szCs w:val="28"/>
          <w:lang w:eastAsia="ru-RU"/>
        </w:rPr>
        <w:t>ТЕХНИЧЕСКОЕ ЗАДАНИЕ</w:t>
      </w:r>
    </w:p>
    <w:p w14:paraId="46F9DED2" w14:textId="77777777" w:rsidR="0094327E" w:rsidRPr="0094327E" w:rsidRDefault="0094327E" w:rsidP="0094327E">
      <w:pPr>
        <w:spacing w:after="0" w:line="360" w:lineRule="auto"/>
        <w:ind w:firstLine="709"/>
        <w:jc w:val="center"/>
        <w:rPr>
          <w:rFonts w:ascii="Times New Roman" w:eastAsia="Times New Roman" w:hAnsi="Times New Roman" w:cs="Times New Roman"/>
          <w:sz w:val="28"/>
          <w:szCs w:val="28"/>
          <w:lang w:eastAsia="ru-RU"/>
        </w:rPr>
      </w:pPr>
      <w:r w:rsidRPr="0094327E">
        <w:rPr>
          <w:rFonts w:ascii="Times New Roman" w:eastAsia="Times New Roman" w:hAnsi="Times New Roman" w:cs="Times New Roman"/>
          <w:color w:val="000000"/>
          <w:sz w:val="28"/>
          <w:szCs w:val="28"/>
          <w:lang w:eastAsia="ru-RU"/>
        </w:rPr>
        <w:t>на разработку программного комплекса</w:t>
      </w:r>
    </w:p>
    <w:p w14:paraId="7AE5EE3C" w14:textId="77777777" w:rsidR="0094327E" w:rsidRPr="0094327E" w:rsidRDefault="0094327E" w:rsidP="0094327E">
      <w:pPr>
        <w:spacing w:after="0" w:line="360" w:lineRule="auto"/>
        <w:ind w:firstLine="709"/>
        <w:jc w:val="center"/>
        <w:rPr>
          <w:rFonts w:ascii="Times New Roman" w:eastAsia="Times New Roman" w:hAnsi="Times New Roman" w:cs="Times New Roman"/>
          <w:sz w:val="28"/>
          <w:szCs w:val="28"/>
          <w:lang w:eastAsia="ru-RU"/>
        </w:rPr>
      </w:pPr>
      <w:r w:rsidRPr="0094327E">
        <w:rPr>
          <w:rFonts w:ascii="Times New Roman" w:eastAsia="Times New Roman" w:hAnsi="Times New Roman" w:cs="Times New Roman"/>
          <w:color w:val="000000"/>
          <w:sz w:val="28"/>
          <w:szCs w:val="28"/>
          <w:lang w:eastAsia="ru-RU"/>
        </w:rPr>
        <w:t>«АРМ сотрудника склада»</w:t>
      </w:r>
    </w:p>
    <w:p w14:paraId="61F16CBB" w14:textId="57DAC8CF" w:rsidR="0094327E" w:rsidRPr="0094327E" w:rsidRDefault="0094327E" w:rsidP="0094327E">
      <w:pPr>
        <w:spacing w:after="240" w:line="360" w:lineRule="auto"/>
        <w:ind w:firstLine="709"/>
        <w:rPr>
          <w:rFonts w:ascii="Times New Roman" w:eastAsia="Times New Roman" w:hAnsi="Times New Roman" w:cs="Times New Roman"/>
          <w:sz w:val="28"/>
          <w:szCs w:val="28"/>
          <w:lang w:eastAsia="ru-RU"/>
        </w:rPr>
      </w:pPr>
      <w:r w:rsidRPr="0094327E">
        <w:rPr>
          <w:rFonts w:ascii="Times New Roman" w:eastAsia="Times New Roman" w:hAnsi="Times New Roman" w:cs="Times New Roman"/>
          <w:sz w:val="28"/>
          <w:szCs w:val="28"/>
          <w:lang w:eastAsia="ru-RU"/>
        </w:rPr>
        <w:br/>
      </w:r>
      <w:r w:rsidRPr="0094327E">
        <w:rPr>
          <w:rFonts w:ascii="Times New Roman" w:eastAsia="Times New Roman" w:hAnsi="Times New Roman" w:cs="Times New Roman"/>
          <w:sz w:val="28"/>
          <w:szCs w:val="28"/>
          <w:lang w:eastAsia="ru-RU"/>
        </w:rPr>
        <w:br/>
      </w:r>
      <w:r w:rsidRPr="0094327E">
        <w:rPr>
          <w:rFonts w:ascii="Times New Roman" w:eastAsia="Times New Roman" w:hAnsi="Times New Roman" w:cs="Times New Roman"/>
          <w:sz w:val="28"/>
          <w:szCs w:val="28"/>
          <w:lang w:eastAsia="ru-RU"/>
        </w:rPr>
        <w:br/>
      </w:r>
      <w:r w:rsidRPr="0094327E">
        <w:rPr>
          <w:rFonts w:ascii="Times New Roman" w:eastAsia="Times New Roman" w:hAnsi="Times New Roman" w:cs="Times New Roman"/>
          <w:sz w:val="28"/>
          <w:szCs w:val="28"/>
          <w:lang w:eastAsia="ru-RU"/>
        </w:rPr>
        <w:br/>
      </w:r>
    </w:p>
    <w:p w14:paraId="05E5225F" w14:textId="77777777" w:rsidR="0094327E" w:rsidRPr="0094327E" w:rsidRDefault="0094327E" w:rsidP="0094327E">
      <w:pPr>
        <w:spacing w:after="0" w:line="360" w:lineRule="auto"/>
        <w:ind w:firstLine="709"/>
        <w:jc w:val="right"/>
        <w:rPr>
          <w:rFonts w:ascii="Times New Roman" w:eastAsia="Times New Roman" w:hAnsi="Times New Roman" w:cs="Times New Roman"/>
          <w:sz w:val="28"/>
          <w:szCs w:val="28"/>
          <w:lang w:eastAsia="ru-RU"/>
        </w:rPr>
      </w:pPr>
      <w:r w:rsidRPr="0094327E">
        <w:rPr>
          <w:rFonts w:ascii="Times New Roman" w:eastAsia="Times New Roman" w:hAnsi="Times New Roman" w:cs="Times New Roman"/>
          <w:color w:val="000000"/>
          <w:sz w:val="28"/>
          <w:szCs w:val="28"/>
          <w:lang w:eastAsia="ru-RU"/>
        </w:rPr>
        <w:t>Исполнители: </w:t>
      </w:r>
    </w:p>
    <w:p w14:paraId="42644139" w14:textId="77777777" w:rsidR="0094327E" w:rsidRPr="0094327E" w:rsidRDefault="0094327E" w:rsidP="0094327E">
      <w:pPr>
        <w:spacing w:after="0" w:line="360" w:lineRule="auto"/>
        <w:ind w:firstLine="709"/>
        <w:jc w:val="right"/>
        <w:rPr>
          <w:rFonts w:ascii="Times New Roman" w:eastAsia="Times New Roman" w:hAnsi="Times New Roman" w:cs="Times New Roman"/>
          <w:sz w:val="28"/>
          <w:szCs w:val="28"/>
          <w:lang w:eastAsia="ru-RU"/>
        </w:rPr>
      </w:pPr>
      <w:r w:rsidRPr="0094327E">
        <w:rPr>
          <w:rFonts w:ascii="Times New Roman" w:eastAsia="Times New Roman" w:hAnsi="Times New Roman" w:cs="Times New Roman"/>
          <w:color w:val="000000"/>
          <w:sz w:val="28"/>
          <w:szCs w:val="28"/>
          <w:lang w:eastAsia="ru-RU"/>
        </w:rPr>
        <w:t>Лямин И.В.</w:t>
      </w:r>
      <w:r w:rsidRPr="0094327E">
        <w:rPr>
          <w:rFonts w:ascii="Times New Roman" w:eastAsia="Times New Roman" w:hAnsi="Times New Roman" w:cs="Times New Roman"/>
          <w:color w:val="000000"/>
          <w:sz w:val="28"/>
          <w:szCs w:val="28"/>
          <w:lang w:eastAsia="ru-RU"/>
        </w:rPr>
        <w:br/>
        <w:t>Губайдулин К.Б.</w:t>
      </w:r>
    </w:p>
    <w:p w14:paraId="0B417C51" w14:textId="2198DCC5" w:rsidR="0094327E" w:rsidRPr="0094327E" w:rsidRDefault="0094327E" w:rsidP="0094327E">
      <w:pPr>
        <w:spacing w:after="240" w:line="360" w:lineRule="auto"/>
        <w:ind w:firstLine="709"/>
        <w:rPr>
          <w:rFonts w:ascii="Times New Roman" w:eastAsia="Times New Roman" w:hAnsi="Times New Roman" w:cs="Times New Roman"/>
          <w:sz w:val="28"/>
          <w:szCs w:val="28"/>
          <w:lang w:eastAsia="ru-RU"/>
        </w:rPr>
      </w:pPr>
      <w:r w:rsidRPr="0094327E">
        <w:rPr>
          <w:rFonts w:ascii="Times New Roman" w:eastAsia="Times New Roman" w:hAnsi="Times New Roman" w:cs="Times New Roman"/>
          <w:sz w:val="28"/>
          <w:szCs w:val="28"/>
          <w:lang w:eastAsia="ru-RU"/>
        </w:rPr>
        <w:br/>
      </w:r>
      <w:r w:rsidRPr="0094327E">
        <w:rPr>
          <w:rFonts w:ascii="Times New Roman" w:eastAsia="Times New Roman" w:hAnsi="Times New Roman" w:cs="Times New Roman"/>
          <w:sz w:val="28"/>
          <w:szCs w:val="28"/>
          <w:lang w:eastAsia="ru-RU"/>
        </w:rPr>
        <w:br/>
      </w:r>
    </w:p>
    <w:p w14:paraId="54011FD5" w14:textId="77777777" w:rsidR="0094327E" w:rsidRPr="0094327E" w:rsidRDefault="0094327E" w:rsidP="0094327E">
      <w:pPr>
        <w:spacing w:after="240" w:line="360" w:lineRule="auto"/>
        <w:ind w:firstLine="709"/>
        <w:rPr>
          <w:rFonts w:ascii="Times New Roman" w:eastAsia="Times New Roman" w:hAnsi="Times New Roman" w:cs="Times New Roman"/>
          <w:sz w:val="28"/>
          <w:szCs w:val="28"/>
          <w:lang w:eastAsia="ru-RU"/>
        </w:rPr>
      </w:pPr>
    </w:p>
    <w:p w14:paraId="1B26EFB7" w14:textId="4A2F1A0D" w:rsidR="0094327E" w:rsidRPr="0094327E" w:rsidRDefault="0094327E" w:rsidP="0094327E">
      <w:pPr>
        <w:spacing w:after="240" w:line="360" w:lineRule="auto"/>
        <w:ind w:firstLine="709"/>
        <w:rPr>
          <w:rFonts w:ascii="Times New Roman" w:eastAsia="Times New Roman" w:hAnsi="Times New Roman" w:cs="Times New Roman"/>
          <w:sz w:val="28"/>
          <w:szCs w:val="28"/>
          <w:lang w:eastAsia="ru-RU"/>
        </w:rPr>
      </w:pPr>
      <w:r w:rsidRPr="0094327E">
        <w:rPr>
          <w:rFonts w:ascii="Times New Roman" w:eastAsia="Times New Roman" w:hAnsi="Times New Roman" w:cs="Times New Roman"/>
          <w:sz w:val="28"/>
          <w:szCs w:val="28"/>
          <w:lang w:eastAsia="ru-RU"/>
        </w:rPr>
        <w:br/>
      </w:r>
      <w:r w:rsidRPr="0094327E">
        <w:rPr>
          <w:rFonts w:ascii="Times New Roman" w:eastAsia="Times New Roman" w:hAnsi="Times New Roman" w:cs="Times New Roman"/>
          <w:sz w:val="28"/>
          <w:szCs w:val="28"/>
          <w:lang w:eastAsia="ru-RU"/>
        </w:rPr>
        <w:br/>
      </w:r>
    </w:p>
    <w:p w14:paraId="4D1F323B" w14:textId="56F14639" w:rsidR="0094327E" w:rsidRDefault="0094327E" w:rsidP="0094327E">
      <w:pPr>
        <w:spacing w:after="0" w:line="360" w:lineRule="auto"/>
        <w:ind w:firstLine="709"/>
        <w:jc w:val="center"/>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Казань, 2023</w:t>
      </w:r>
    </w:p>
    <w:p w14:paraId="5C61E5C9" w14:textId="77777777" w:rsidR="007B383A" w:rsidRDefault="0094327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sdt>
      <w:sdtPr>
        <w:rPr>
          <w:rFonts w:ascii="Times New Roman" w:eastAsiaTheme="minorHAnsi" w:hAnsi="Times New Roman" w:cs="Times New Roman"/>
          <w:color w:val="auto"/>
          <w:sz w:val="28"/>
          <w:szCs w:val="28"/>
          <w:lang w:eastAsia="en-US"/>
        </w:rPr>
        <w:id w:val="1527680849"/>
        <w:docPartObj>
          <w:docPartGallery w:val="Table of Contents"/>
          <w:docPartUnique/>
        </w:docPartObj>
      </w:sdtPr>
      <w:sdtEndPr>
        <w:rPr>
          <w:b/>
          <w:bCs/>
        </w:rPr>
      </w:sdtEndPr>
      <w:sdtContent>
        <w:p w14:paraId="32B92836" w14:textId="7BF2D2A3" w:rsidR="007B383A" w:rsidRPr="000D3D71" w:rsidRDefault="007B383A" w:rsidP="000D3D71">
          <w:pPr>
            <w:pStyle w:val="ad"/>
            <w:spacing w:line="360" w:lineRule="auto"/>
            <w:rPr>
              <w:rFonts w:ascii="Times New Roman" w:hAnsi="Times New Roman" w:cs="Times New Roman"/>
              <w:color w:val="000000" w:themeColor="text1"/>
              <w:sz w:val="28"/>
              <w:szCs w:val="28"/>
            </w:rPr>
          </w:pPr>
          <w:r w:rsidRPr="000D3D71">
            <w:rPr>
              <w:rFonts w:ascii="Times New Roman" w:hAnsi="Times New Roman" w:cs="Times New Roman"/>
              <w:color w:val="000000" w:themeColor="text1"/>
              <w:sz w:val="28"/>
              <w:szCs w:val="28"/>
            </w:rPr>
            <w:t>Оглавление</w:t>
          </w:r>
        </w:p>
        <w:p w14:paraId="5AC2E642" w14:textId="55059300" w:rsidR="000D3D71" w:rsidRDefault="007B383A">
          <w:pPr>
            <w:pStyle w:val="11"/>
            <w:tabs>
              <w:tab w:val="right" w:leader="dot" w:pos="9344"/>
            </w:tabs>
            <w:rPr>
              <w:rFonts w:eastAsiaTheme="minorEastAsia"/>
              <w:noProof/>
              <w:lang w:eastAsia="ru-RU"/>
            </w:rPr>
          </w:pPr>
          <w:r w:rsidRPr="000D3D71">
            <w:rPr>
              <w:rFonts w:ascii="Times New Roman" w:hAnsi="Times New Roman" w:cs="Times New Roman"/>
              <w:sz w:val="28"/>
              <w:szCs w:val="28"/>
            </w:rPr>
            <w:fldChar w:fldCharType="begin"/>
          </w:r>
          <w:r w:rsidRPr="000D3D71">
            <w:rPr>
              <w:rFonts w:ascii="Times New Roman" w:hAnsi="Times New Roman" w:cs="Times New Roman"/>
              <w:sz w:val="28"/>
              <w:szCs w:val="28"/>
            </w:rPr>
            <w:instrText xml:space="preserve"> TOC \o "1-3" \h \z \u </w:instrText>
          </w:r>
          <w:r w:rsidRPr="000D3D71">
            <w:rPr>
              <w:rFonts w:ascii="Times New Roman" w:hAnsi="Times New Roman" w:cs="Times New Roman"/>
              <w:sz w:val="28"/>
              <w:szCs w:val="28"/>
            </w:rPr>
            <w:fldChar w:fldCharType="separate"/>
          </w:r>
          <w:hyperlink w:anchor="_Toc144726260" w:history="1">
            <w:r w:rsidR="000D3D71" w:rsidRPr="009A783C">
              <w:rPr>
                <w:rStyle w:val="ae"/>
                <w:rFonts w:eastAsia="Times New Roman"/>
                <w:noProof/>
                <w:lang w:eastAsia="ru-RU"/>
              </w:rPr>
              <w:t>1. Введение.</w:t>
            </w:r>
            <w:r w:rsidR="000D3D71">
              <w:rPr>
                <w:noProof/>
                <w:webHidden/>
              </w:rPr>
              <w:tab/>
            </w:r>
            <w:r w:rsidR="000D3D71">
              <w:rPr>
                <w:noProof/>
                <w:webHidden/>
              </w:rPr>
              <w:fldChar w:fldCharType="begin"/>
            </w:r>
            <w:r w:rsidR="000D3D71">
              <w:rPr>
                <w:noProof/>
                <w:webHidden/>
              </w:rPr>
              <w:instrText xml:space="preserve"> PAGEREF _Toc144726260 \h </w:instrText>
            </w:r>
            <w:r w:rsidR="000D3D71">
              <w:rPr>
                <w:noProof/>
                <w:webHidden/>
              </w:rPr>
            </w:r>
            <w:r w:rsidR="000D3D71">
              <w:rPr>
                <w:noProof/>
                <w:webHidden/>
              </w:rPr>
              <w:fldChar w:fldCharType="separate"/>
            </w:r>
            <w:r w:rsidR="00E178EF">
              <w:rPr>
                <w:noProof/>
                <w:webHidden/>
              </w:rPr>
              <w:t>3</w:t>
            </w:r>
            <w:r w:rsidR="000D3D71">
              <w:rPr>
                <w:noProof/>
                <w:webHidden/>
              </w:rPr>
              <w:fldChar w:fldCharType="end"/>
            </w:r>
          </w:hyperlink>
        </w:p>
        <w:p w14:paraId="0208581C" w14:textId="123A9AD5" w:rsidR="000D3D71" w:rsidRPr="00E178EF" w:rsidRDefault="002E6507">
          <w:pPr>
            <w:pStyle w:val="11"/>
            <w:tabs>
              <w:tab w:val="right" w:leader="dot" w:pos="9344"/>
            </w:tabs>
            <w:rPr>
              <w:rFonts w:eastAsiaTheme="minorEastAsia"/>
              <w:b/>
              <w:bCs/>
              <w:noProof/>
              <w:lang w:eastAsia="ru-RU"/>
            </w:rPr>
          </w:pPr>
          <w:hyperlink w:anchor="_Toc144726261" w:history="1">
            <w:r w:rsidR="000D3D71" w:rsidRPr="009A783C">
              <w:rPr>
                <w:rStyle w:val="ae"/>
                <w:rFonts w:eastAsia="Times New Roman"/>
                <w:noProof/>
                <w:lang w:eastAsia="ru-RU"/>
              </w:rPr>
              <w:t>2. Основание для разработки</w:t>
            </w:r>
            <w:r w:rsidR="000D3D71">
              <w:rPr>
                <w:noProof/>
                <w:webHidden/>
              </w:rPr>
              <w:tab/>
            </w:r>
            <w:r w:rsidR="000D3D71">
              <w:rPr>
                <w:noProof/>
                <w:webHidden/>
              </w:rPr>
              <w:fldChar w:fldCharType="begin"/>
            </w:r>
            <w:r w:rsidR="000D3D71">
              <w:rPr>
                <w:noProof/>
                <w:webHidden/>
              </w:rPr>
              <w:instrText xml:space="preserve"> PAGEREF _Toc144726261 \h </w:instrText>
            </w:r>
            <w:r w:rsidR="000D3D71">
              <w:rPr>
                <w:noProof/>
                <w:webHidden/>
              </w:rPr>
            </w:r>
            <w:r w:rsidR="000D3D71">
              <w:rPr>
                <w:noProof/>
                <w:webHidden/>
              </w:rPr>
              <w:fldChar w:fldCharType="separate"/>
            </w:r>
            <w:r w:rsidR="00E178EF">
              <w:rPr>
                <w:noProof/>
                <w:webHidden/>
              </w:rPr>
              <w:t>3</w:t>
            </w:r>
            <w:r w:rsidR="000D3D71">
              <w:rPr>
                <w:noProof/>
                <w:webHidden/>
              </w:rPr>
              <w:fldChar w:fldCharType="end"/>
            </w:r>
          </w:hyperlink>
        </w:p>
        <w:p w14:paraId="1528CD64" w14:textId="3D3B6AD5" w:rsidR="000D3D71" w:rsidRDefault="002E6507">
          <w:pPr>
            <w:pStyle w:val="11"/>
            <w:tabs>
              <w:tab w:val="right" w:leader="dot" w:pos="9344"/>
            </w:tabs>
            <w:rPr>
              <w:rFonts w:eastAsiaTheme="minorEastAsia"/>
              <w:noProof/>
              <w:lang w:eastAsia="ru-RU"/>
            </w:rPr>
          </w:pPr>
          <w:hyperlink w:anchor="_Toc144726262" w:history="1">
            <w:r w:rsidR="000D3D71" w:rsidRPr="009A783C">
              <w:rPr>
                <w:rStyle w:val="ae"/>
                <w:rFonts w:eastAsia="Times New Roman"/>
                <w:noProof/>
                <w:lang w:eastAsia="ru-RU"/>
              </w:rPr>
              <w:t>3. Назначение разработки</w:t>
            </w:r>
            <w:r w:rsidR="000D3D71">
              <w:rPr>
                <w:noProof/>
                <w:webHidden/>
              </w:rPr>
              <w:tab/>
            </w:r>
            <w:r w:rsidR="000D3D71">
              <w:rPr>
                <w:noProof/>
                <w:webHidden/>
              </w:rPr>
              <w:fldChar w:fldCharType="begin"/>
            </w:r>
            <w:r w:rsidR="000D3D71">
              <w:rPr>
                <w:noProof/>
                <w:webHidden/>
              </w:rPr>
              <w:instrText xml:space="preserve"> PAGEREF _Toc144726262 \h </w:instrText>
            </w:r>
            <w:r w:rsidR="000D3D71">
              <w:rPr>
                <w:noProof/>
                <w:webHidden/>
              </w:rPr>
            </w:r>
            <w:r w:rsidR="000D3D71">
              <w:rPr>
                <w:noProof/>
                <w:webHidden/>
              </w:rPr>
              <w:fldChar w:fldCharType="separate"/>
            </w:r>
            <w:r w:rsidR="00E178EF">
              <w:rPr>
                <w:noProof/>
                <w:webHidden/>
              </w:rPr>
              <w:t>3</w:t>
            </w:r>
            <w:r w:rsidR="000D3D71">
              <w:rPr>
                <w:noProof/>
                <w:webHidden/>
              </w:rPr>
              <w:fldChar w:fldCharType="end"/>
            </w:r>
          </w:hyperlink>
        </w:p>
        <w:p w14:paraId="595C370B" w14:textId="6A49238D" w:rsidR="000D3D71" w:rsidRDefault="002E6507">
          <w:pPr>
            <w:pStyle w:val="11"/>
            <w:tabs>
              <w:tab w:val="right" w:leader="dot" w:pos="9344"/>
            </w:tabs>
            <w:rPr>
              <w:rFonts w:eastAsiaTheme="minorEastAsia"/>
              <w:noProof/>
              <w:lang w:eastAsia="ru-RU"/>
            </w:rPr>
          </w:pPr>
          <w:hyperlink w:anchor="_Toc144726263" w:history="1">
            <w:r w:rsidR="000D3D71" w:rsidRPr="009A783C">
              <w:rPr>
                <w:rStyle w:val="ae"/>
                <w:rFonts w:eastAsia="Times New Roman"/>
                <w:noProof/>
                <w:lang w:eastAsia="ru-RU"/>
              </w:rPr>
              <w:t>4.Технические требования</w:t>
            </w:r>
            <w:r w:rsidR="000D3D71">
              <w:rPr>
                <w:noProof/>
                <w:webHidden/>
              </w:rPr>
              <w:tab/>
            </w:r>
            <w:r w:rsidR="000D3D71">
              <w:rPr>
                <w:noProof/>
                <w:webHidden/>
              </w:rPr>
              <w:fldChar w:fldCharType="begin"/>
            </w:r>
            <w:r w:rsidR="000D3D71">
              <w:rPr>
                <w:noProof/>
                <w:webHidden/>
              </w:rPr>
              <w:instrText xml:space="preserve"> PAGEREF _Toc144726263 \h </w:instrText>
            </w:r>
            <w:r w:rsidR="000D3D71">
              <w:rPr>
                <w:noProof/>
                <w:webHidden/>
              </w:rPr>
            </w:r>
            <w:r w:rsidR="000D3D71">
              <w:rPr>
                <w:noProof/>
                <w:webHidden/>
              </w:rPr>
              <w:fldChar w:fldCharType="separate"/>
            </w:r>
            <w:r w:rsidR="00E178EF">
              <w:rPr>
                <w:noProof/>
                <w:webHidden/>
              </w:rPr>
              <w:t>3</w:t>
            </w:r>
            <w:r w:rsidR="000D3D71">
              <w:rPr>
                <w:noProof/>
                <w:webHidden/>
              </w:rPr>
              <w:fldChar w:fldCharType="end"/>
            </w:r>
          </w:hyperlink>
        </w:p>
        <w:p w14:paraId="41B876F0" w14:textId="0C6DEAA5" w:rsidR="000D3D71" w:rsidRDefault="002E6507">
          <w:pPr>
            <w:pStyle w:val="21"/>
            <w:tabs>
              <w:tab w:val="right" w:leader="dot" w:pos="9344"/>
            </w:tabs>
            <w:rPr>
              <w:rFonts w:eastAsiaTheme="minorEastAsia"/>
              <w:noProof/>
              <w:lang w:eastAsia="ru-RU"/>
            </w:rPr>
          </w:pPr>
          <w:hyperlink w:anchor="_Toc144726264" w:history="1">
            <w:r w:rsidR="000D3D71" w:rsidRPr="009A783C">
              <w:rPr>
                <w:rStyle w:val="ae"/>
                <w:noProof/>
              </w:rPr>
              <w:t>4.1. Требования к функциональным характеристикам.</w:t>
            </w:r>
            <w:r w:rsidR="000D3D71">
              <w:rPr>
                <w:noProof/>
                <w:webHidden/>
              </w:rPr>
              <w:tab/>
            </w:r>
            <w:r w:rsidR="000D3D71">
              <w:rPr>
                <w:noProof/>
                <w:webHidden/>
              </w:rPr>
              <w:fldChar w:fldCharType="begin"/>
            </w:r>
            <w:r w:rsidR="000D3D71">
              <w:rPr>
                <w:noProof/>
                <w:webHidden/>
              </w:rPr>
              <w:instrText xml:space="preserve"> PAGEREF _Toc144726264 \h </w:instrText>
            </w:r>
            <w:r w:rsidR="000D3D71">
              <w:rPr>
                <w:noProof/>
                <w:webHidden/>
              </w:rPr>
            </w:r>
            <w:r w:rsidR="000D3D71">
              <w:rPr>
                <w:noProof/>
                <w:webHidden/>
              </w:rPr>
              <w:fldChar w:fldCharType="separate"/>
            </w:r>
            <w:r w:rsidR="00E178EF">
              <w:rPr>
                <w:noProof/>
                <w:webHidden/>
              </w:rPr>
              <w:t>3</w:t>
            </w:r>
            <w:r w:rsidR="000D3D71">
              <w:rPr>
                <w:noProof/>
                <w:webHidden/>
              </w:rPr>
              <w:fldChar w:fldCharType="end"/>
            </w:r>
          </w:hyperlink>
        </w:p>
        <w:p w14:paraId="5CB7BC23" w14:textId="0D4E6FA9" w:rsidR="000D3D71" w:rsidRDefault="002E6507">
          <w:pPr>
            <w:pStyle w:val="31"/>
            <w:tabs>
              <w:tab w:val="right" w:leader="dot" w:pos="9344"/>
            </w:tabs>
            <w:rPr>
              <w:rFonts w:eastAsiaTheme="minorEastAsia"/>
              <w:noProof/>
              <w:lang w:eastAsia="ru-RU"/>
            </w:rPr>
          </w:pPr>
          <w:hyperlink w:anchor="_Toc144726265" w:history="1">
            <w:r w:rsidR="000D3D71" w:rsidRPr="009A783C">
              <w:rPr>
                <w:rStyle w:val="ae"/>
                <w:noProof/>
              </w:rPr>
              <w:t>4.1.1. Состав в</w:t>
            </w:r>
            <w:r w:rsidR="000D3D71" w:rsidRPr="009A783C">
              <w:rPr>
                <w:rStyle w:val="ae"/>
                <w:noProof/>
              </w:rPr>
              <w:t>ы</w:t>
            </w:r>
            <w:r w:rsidR="000D3D71" w:rsidRPr="009A783C">
              <w:rPr>
                <w:rStyle w:val="ae"/>
                <w:noProof/>
              </w:rPr>
              <w:t>полняемых функций. Разрабатываемое ПО должно обеспечивать:</w:t>
            </w:r>
            <w:r w:rsidR="000D3D71">
              <w:rPr>
                <w:noProof/>
                <w:webHidden/>
              </w:rPr>
              <w:tab/>
            </w:r>
            <w:r w:rsidR="000D3D71">
              <w:rPr>
                <w:noProof/>
                <w:webHidden/>
              </w:rPr>
              <w:fldChar w:fldCharType="begin"/>
            </w:r>
            <w:r w:rsidR="000D3D71">
              <w:rPr>
                <w:noProof/>
                <w:webHidden/>
              </w:rPr>
              <w:instrText xml:space="preserve"> PAGEREF _Toc144726265 \h </w:instrText>
            </w:r>
            <w:r w:rsidR="000D3D71">
              <w:rPr>
                <w:noProof/>
                <w:webHidden/>
              </w:rPr>
            </w:r>
            <w:r w:rsidR="000D3D71">
              <w:rPr>
                <w:noProof/>
                <w:webHidden/>
              </w:rPr>
              <w:fldChar w:fldCharType="separate"/>
            </w:r>
            <w:r w:rsidR="00E178EF">
              <w:rPr>
                <w:noProof/>
                <w:webHidden/>
              </w:rPr>
              <w:t>3</w:t>
            </w:r>
            <w:r w:rsidR="000D3D71">
              <w:rPr>
                <w:noProof/>
                <w:webHidden/>
              </w:rPr>
              <w:fldChar w:fldCharType="end"/>
            </w:r>
          </w:hyperlink>
        </w:p>
        <w:p w14:paraId="0FB97A96" w14:textId="59DD7BEF" w:rsidR="000D3D71" w:rsidRDefault="002E6507">
          <w:pPr>
            <w:pStyle w:val="31"/>
            <w:tabs>
              <w:tab w:val="right" w:leader="dot" w:pos="9344"/>
            </w:tabs>
            <w:rPr>
              <w:rFonts w:eastAsiaTheme="minorEastAsia"/>
              <w:noProof/>
              <w:lang w:eastAsia="ru-RU"/>
            </w:rPr>
          </w:pPr>
          <w:hyperlink w:anchor="_Toc144726266" w:history="1">
            <w:r w:rsidR="000D3D71" w:rsidRPr="009A783C">
              <w:rPr>
                <w:rStyle w:val="ae"/>
                <w:noProof/>
              </w:rPr>
              <w:t>4.1.2. Организация входных и выходных данных.</w:t>
            </w:r>
            <w:r w:rsidR="000D3D71">
              <w:rPr>
                <w:noProof/>
                <w:webHidden/>
              </w:rPr>
              <w:tab/>
            </w:r>
            <w:r w:rsidR="000D3D71">
              <w:rPr>
                <w:noProof/>
                <w:webHidden/>
              </w:rPr>
              <w:fldChar w:fldCharType="begin"/>
            </w:r>
            <w:r w:rsidR="000D3D71">
              <w:rPr>
                <w:noProof/>
                <w:webHidden/>
              </w:rPr>
              <w:instrText xml:space="preserve"> PAGEREF _Toc144726266 \h </w:instrText>
            </w:r>
            <w:r w:rsidR="000D3D71">
              <w:rPr>
                <w:noProof/>
                <w:webHidden/>
              </w:rPr>
            </w:r>
            <w:r w:rsidR="000D3D71">
              <w:rPr>
                <w:noProof/>
                <w:webHidden/>
              </w:rPr>
              <w:fldChar w:fldCharType="separate"/>
            </w:r>
            <w:r w:rsidR="00E178EF">
              <w:rPr>
                <w:noProof/>
                <w:webHidden/>
              </w:rPr>
              <w:t>5</w:t>
            </w:r>
            <w:r w:rsidR="000D3D71">
              <w:rPr>
                <w:noProof/>
                <w:webHidden/>
              </w:rPr>
              <w:fldChar w:fldCharType="end"/>
            </w:r>
          </w:hyperlink>
        </w:p>
        <w:p w14:paraId="59A0873C" w14:textId="3F055727" w:rsidR="000D3D71" w:rsidRDefault="002E6507">
          <w:pPr>
            <w:pStyle w:val="21"/>
            <w:tabs>
              <w:tab w:val="right" w:leader="dot" w:pos="9344"/>
            </w:tabs>
            <w:rPr>
              <w:rFonts w:eastAsiaTheme="minorEastAsia"/>
              <w:noProof/>
              <w:lang w:eastAsia="ru-RU"/>
            </w:rPr>
          </w:pPr>
          <w:hyperlink w:anchor="_Toc144726267" w:history="1">
            <w:r w:rsidR="000D3D71" w:rsidRPr="009A783C">
              <w:rPr>
                <w:rStyle w:val="ae"/>
                <w:noProof/>
              </w:rPr>
              <w:t>4.2. Требования к надежности.</w:t>
            </w:r>
            <w:r w:rsidR="000D3D71">
              <w:rPr>
                <w:noProof/>
                <w:webHidden/>
              </w:rPr>
              <w:tab/>
            </w:r>
            <w:r w:rsidR="000D3D71">
              <w:rPr>
                <w:noProof/>
                <w:webHidden/>
              </w:rPr>
              <w:fldChar w:fldCharType="begin"/>
            </w:r>
            <w:r w:rsidR="000D3D71">
              <w:rPr>
                <w:noProof/>
                <w:webHidden/>
              </w:rPr>
              <w:instrText xml:space="preserve"> PAGEREF _Toc144726267 \h </w:instrText>
            </w:r>
            <w:r w:rsidR="000D3D71">
              <w:rPr>
                <w:noProof/>
                <w:webHidden/>
              </w:rPr>
            </w:r>
            <w:r w:rsidR="000D3D71">
              <w:rPr>
                <w:noProof/>
                <w:webHidden/>
              </w:rPr>
              <w:fldChar w:fldCharType="separate"/>
            </w:r>
            <w:r w:rsidR="00E178EF">
              <w:rPr>
                <w:noProof/>
                <w:webHidden/>
              </w:rPr>
              <w:t>5</w:t>
            </w:r>
            <w:r w:rsidR="000D3D71">
              <w:rPr>
                <w:noProof/>
                <w:webHidden/>
              </w:rPr>
              <w:fldChar w:fldCharType="end"/>
            </w:r>
          </w:hyperlink>
        </w:p>
        <w:p w14:paraId="7E70F238" w14:textId="2ADC133C" w:rsidR="000D3D71" w:rsidRDefault="002E6507">
          <w:pPr>
            <w:pStyle w:val="21"/>
            <w:tabs>
              <w:tab w:val="right" w:leader="dot" w:pos="9344"/>
            </w:tabs>
            <w:rPr>
              <w:rFonts w:eastAsiaTheme="minorEastAsia"/>
              <w:noProof/>
              <w:lang w:eastAsia="ru-RU"/>
            </w:rPr>
          </w:pPr>
          <w:hyperlink w:anchor="_Toc144726268" w:history="1">
            <w:r w:rsidR="000D3D71" w:rsidRPr="009A783C">
              <w:rPr>
                <w:rStyle w:val="ae"/>
                <w:noProof/>
              </w:rPr>
              <w:t xml:space="preserve">4.3. Условия эксплуатации и требования к составу и параметрам технических </w:t>
            </w:r>
            <w:r w:rsidR="000D3D71" w:rsidRPr="009A783C">
              <w:rPr>
                <w:rStyle w:val="ae"/>
                <w:rFonts w:cs="Times New Roman"/>
                <w:noProof/>
              </w:rPr>
              <w:t>средств.</w:t>
            </w:r>
            <w:r w:rsidR="000D3D71">
              <w:rPr>
                <w:noProof/>
                <w:webHidden/>
              </w:rPr>
              <w:tab/>
            </w:r>
            <w:r w:rsidR="000D3D71">
              <w:rPr>
                <w:noProof/>
                <w:webHidden/>
              </w:rPr>
              <w:fldChar w:fldCharType="begin"/>
            </w:r>
            <w:r w:rsidR="000D3D71">
              <w:rPr>
                <w:noProof/>
                <w:webHidden/>
              </w:rPr>
              <w:instrText xml:space="preserve"> PAGEREF _Toc144726268 \h </w:instrText>
            </w:r>
            <w:r w:rsidR="000D3D71">
              <w:rPr>
                <w:noProof/>
                <w:webHidden/>
              </w:rPr>
            </w:r>
            <w:r w:rsidR="000D3D71">
              <w:rPr>
                <w:noProof/>
                <w:webHidden/>
              </w:rPr>
              <w:fldChar w:fldCharType="separate"/>
            </w:r>
            <w:r w:rsidR="00E178EF">
              <w:rPr>
                <w:noProof/>
                <w:webHidden/>
              </w:rPr>
              <w:t>6</w:t>
            </w:r>
            <w:r w:rsidR="000D3D71">
              <w:rPr>
                <w:noProof/>
                <w:webHidden/>
              </w:rPr>
              <w:fldChar w:fldCharType="end"/>
            </w:r>
          </w:hyperlink>
        </w:p>
        <w:p w14:paraId="4E093DFD" w14:textId="785189CD" w:rsidR="000D3D71" w:rsidRDefault="002E6507">
          <w:pPr>
            <w:pStyle w:val="21"/>
            <w:tabs>
              <w:tab w:val="right" w:leader="dot" w:pos="9344"/>
            </w:tabs>
            <w:rPr>
              <w:rFonts w:eastAsiaTheme="minorEastAsia"/>
              <w:noProof/>
              <w:lang w:eastAsia="ru-RU"/>
            </w:rPr>
          </w:pPr>
          <w:hyperlink w:anchor="_Toc144726269" w:history="1">
            <w:r w:rsidR="000D3D71" w:rsidRPr="009A783C">
              <w:rPr>
                <w:rStyle w:val="ae"/>
                <w:noProof/>
              </w:rPr>
              <w:t>4.4. Требования к информационной и программной совместимости.</w:t>
            </w:r>
            <w:r w:rsidR="000D3D71">
              <w:rPr>
                <w:noProof/>
                <w:webHidden/>
              </w:rPr>
              <w:tab/>
            </w:r>
            <w:r w:rsidR="000D3D71">
              <w:rPr>
                <w:noProof/>
                <w:webHidden/>
              </w:rPr>
              <w:fldChar w:fldCharType="begin"/>
            </w:r>
            <w:r w:rsidR="000D3D71">
              <w:rPr>
                <w:noProof/>
                <w:webHidden/>
              </w:rPr>
              <w:instrText xml:space="preserve"> PAGEREF _Toc144726269 \h </w:instrText>
            </w:r>
            <w:r w:rsidR="000D3D71">
              <w:rPr>
                <w:noProof/>
                <w:webHidden/>
              </w:rPr>
            </w:r>
            <w:r w:rsidR="000D3D71">
              <w:rPr>
                <w:noProof/>
                <w:webHidden/>
              </w:rPr>
              <w:fldChar w:fldCharType="separate"/>
            </w:r>
            <w:r w:rsidR="00E178EF">
              <w:rPr>
                <w:noProof/>
                <w:webHidden/>
              </w:rPr>
              <w:t>7</w:t>
            </w:r>
            <w:r w:rsidR="000D3D71">
              <w:rPr>
                <w:noProof/>
                <w:webHidden/>
              </w:rPr>
              <w:fldChar w:fldCharType="end"/>
            </w:r>
          </w:hyperlink>
        </w:p>
        <w:p w14:paraId="539BDF43" w14:textId="6AEF2183" w:rsidR="000D3D71" w:rsidRDefault="002E6507">
          <w:pPr>
            <w:pStyle w:val="21"/>
            <w:tabs>
              <w:tab w:val="right" w:leader="dot" w:pos="9344"/>
            </w:tabs>
            <w:rPr>
              <w:rFonts w:eastAsiaTheme="minorEastAsia"/>
              <w:noProof/>
              <w:lang w:eastAsia="ru-RU"/>
            </w:rPr>
          </w:pPr>
          <w:hyperlink w:anchor="_Toc144726270" w:history="1">
            <w:r w:rsidR="000D3D71" w:rsidRPr="009A783C">
              <w:rPr>
                <w:rStyle w:val="ae"/>
                <w:noProof/>
              </w:rPr>
              <w:t>4.5. Требования к транспортировке и хранению.</w:t>
            </w:r>
            <w:r w:rsidR="000D3D71">
              <w:rPr>
                <w:noProof/>
                <w:webHidden/>
              </w:rPr>
              <w:tab/>
            </w:r>
            <w:r w:rsidR="000D3D71">
              <w:rPr>
                <w:noProof/>
                <w:webHidden/>
              </w:rPr>
              <w:fldChar w:fldCharType="begin"/>
            </w:r>
            <w:r w:rsidR="000D3D71">
              <w:rPr>
                <w:noProof/>
                <w:webHidden/>
              </w:rPr>
              <w:instrText xml:space="preserve"> PAGEREF _Toc144726270 \h </w:instrText>
            </w:r>
            <w:r w:rsidR="000D3D71">
              <w:rPr>
                <w:noProof/>
                <w:webHidden/>
              </w:rPr>
            </w:r>
            <w:r w:rsidR="000D3D71">
              <w:rPr>
                <w:noProof/>
                <w:webHidden/>
              </w:rPr>
              <w:fldChar w:fldCharType="separate"/>
            </w:r>
            <w:r w:rsidR="00E178EF">
              <w:rPr>
                <w:noProof/>
                <w:webHidden/>
              </w:rPr>
              <w:t>7</w:t>
            </w:r>
            <w:r w:rsidR="000D3D71">
              <w:rPr>
                <w:noProof/>
                <w:webHidden/>
              </w:rPr>
              <w:fldChar w:fldCharType="end"/>
            </w:r>
          </w:hyperlink>
        </w:p>
        <w:p w14:paraId="1DD0EAB4" w14:textId="05CFB23B" w:rsidR="000D3D71" w:rsidRDefault="002E6507">
          <w:pPr>
            <w:pStyle w:val="21"/>
            <w:tabs>
              <w:tab w:val="right" w:leader="dot" w:pos="9344"/>
            </w:tabs>
            <w:rPr>
              <w:rFonts w:eastAsiaTheme="minorEastAsia"/>
              <w:noProof/>
              <w:lang w:eastAsia="ru-RU"/>
            </w:rPr>
          </w:pPr>
          <w:hyperlink w:anchor="_Toc144726271" w:history="1">
            <w:r w:rsidR="000D3D71" w:rsidRPr="009A783C">
              <w:rPr>
                <w:rStyle w:val="ae"/>
                <w:noProof/>
              </w:rPr>
              <w:t>4.6. Специальные требования.</w:t>
            </w:r>
            <w:r w:rsidR="000D3D71">
              <w:rPr>
                <w:noProof/>
                <w:webHidden/>
              </w:rPr>
              <w:tab/>
            </w:r>
            <w:r w:rsidR="000D3D71">
              <w:rPr>
                <w:noProof/>
                <w:webHidden/>
              </w:rPr>
              <w:fldChar w:fldCharType="begin"/>
            </w:r>
            <w:r w:rsidR="000D3D71">
              <w:rPr>
                <w:noProof/>
                <w:webHidden/>
              </w:rPr>
              <w:instrText xml:space="preserve"> PAGEREF _Toc144726271 \h </w:instrText>
            </w:r>
            <w:r w:rsidR="000D3D71">
              <w:rPr>
                <w:noProof/>
                <w:webHidden/>
              </w:rPr>
            </w:r>
            <w:r w:rsidR="000D3D71">
              <w:rPr>
                <w:noProof/>
                <w:webHidden/>
              </w:rPr>
              <w:fldChar w:fldCharType="separate"/>
            </w:r>
            <w:r w:rsidR="00E178EF">
              <w:rPr>
                <w:noProof/>
                <w:webHidden/>
              </w:rPr>
              <w:t>7</w:t>
            </w:r>
            <w:r w:rsidR="000D3D71">
              <w:rPr>
                <w:noProof/>
                <w:webHidden/>
              </w:rPr>
              <w:fldChar w:fldCharType="end"/>
            </w:r>
          </w:hyperlink>
        </w:p>
        <w:p w14:paraId="72C8BB4D" w14:textId="0F80D1FF" w:rsidR="000D3D71" w:rsidRDefault="002E6507">
          <w:pPr>
            <w:pStyle w:val="11"/>
            <w:tabs>
              <w:tab w:val="right" w:leader="dot" w:pos="9344"/>
            </w:tabs>
            <w:rPr>
              <w:rFonts w:eastAsiaTheme="minorEastAsia"/>
              <w:noProof/>
              <w:lang w:eastAsia="ru-RU"/>
            </w:rPr>
          </w:pPr>
          <w:hyperlink w:anchor="_Toc144726272" w:history="1">
            <w:r w:rsidR="000D3D71" w:rsidRPr="009A783C">
              <w:rPr>
                <w:rStyle w:val="ae"/>
                <w:rFonts w:eastAsia="Times New Roman"/>
                <w:noProof/>
                <w:lang w:eastAsia="ru-RU"/>
              </w:rPr>
              <w:t>5. Требования к документации программного продукта</w:t>
            </w:r>
            <w:r w:rsidR="000D3D71">
              <w:rPr>
                <w:noProof/>
                <w:webHidden/>
              </w:rPr>
              <w:tab/>
            </w:r>
            <w:r w:rsidR="000D3D71">
              <w:rPr>
                <w:noProof/>
                <w:webHidden/>
              </w:rPr>
              <w:fldChar w:fldCharType="begin"/>
            </w:r>
            <w:r w:rsidR="000D3D71">
              <w:rPr>
                <w:noProof/>
                <w:webHidden/>
              </w:rPr>
              <w:instrText xml:space="preserve"> PAGEREF _Toc144726272 \h </w:instrText>
            </w:r>
            <w:r w:rsidR="000D3D71">
              <w:rPr>
                <w:noProof/>
                <w:webHidden/>
              </w:rPr>
            </w:r>
            <w:r w:rsidR="000D3D71">
              <w:rPr>
                <w:noProof/>
                <w:webHidden/>
              </w:rPr>
              <w:fldChar w:fldCharType="separate"/>
            </w:r>
            <w:r w:rsidR="00E178EF">
              <w:rPr>
                <w:noProof/>
                <w:webHidden/>
              </w:rPr>
              <w:t>7</w:t>
            </w:r>
            <w:r w:rsidR="000D3D71">
              <w:rPr>
                <w:noProof/>
                <w:webHidden/>
              </w:rPr>
              <w:fldChar w:fldCharType="end"/>
            </w:r>
          </w:hyperlink>
        </w:p>
        <w:p w14:paraId="19C676DB" w14:textId="684A3824" w:rsidR="000D3D71" w:rsidRDefault="002E6507">
          <w:pPr>
            <w:pStyle w:val="11"/>
            <w:tabs>
              <w:tab w:val="right" w:leader="dot" w:pos="9344"/>
            </w:tabs>
            <w:rPr>
              <w:rFonts w:eastAsiaTheme="minorEastAsia"/>
              <w:noProof/>
              <w:lang w:eastAsia="ru-RU"/>
            </w:rPr>
          </w:pPr>
          <w:hyperlink w:anchor="_Toc144726273" w:history="1">
            <w:r w:rsidR="000D3D71" w:rsidRPr="009A783C">
              <w:rPr>
                <w:rStyle w:val="ae"/>
                <w:rFonts w:eastAsia="Times New Roman"/>
                <w:noProof/>
                <w:lang w:eastAsia="ru-RU"/>
              </w:rPr>
              <w:t>6. Технико-экономическая эффективность</w:t>
            </w:r>
            <w:r w:rsidR="000D3D71">
              <w:rPr>
                <w:noProof/>
                <w:webHidden/>
              </w:rPr>
              <w:tab/>
            </w:r>
            <w:r w:rsidR="000D3D71">
              <w:rPr>
                <w:noProof/>
                <w:webHidden/>
              </w:rPr>
              <w:fldChar w:fldCharType="begin"/>
            </w:r>
            <w:r w:rsidR="000D3D71">
              <w:rPr>
                <w:noProof/>
                <w:webHidden/>
              </w:rPr>
              <w:instrText xml:space="preserve"> PAGEREF _Toc144726273 \h </w:instrText>
            </w:r>
            <w:r w:rsidR="000D3D71">
              <w:rPr>
                <w:noProof/>
                <w:webHidden/>
              </w:rPr>
            </w:r>
            <w:r w:rsidR="000D3D71">
              <w:rPr>
                <w:noProof/>
                <w:webHidden/>
              </w:rPr>
              <w:fldChar w:fldCharType="separate"/>
            </w:r>
            <w:r w:rsidR="00E178EF">
              <w:rPr>
                <w:noProof/>
                <w:webHidden/>
              </w:rPr>
              <w:t>8</w:t>
            </w:r>
            <w:r w:rsidR="000D3D71">
              <w:rPr>
                <w:noProof/>
                <w:webHidden/>
              </w:rPr>
              <w:fldChar w:fldCharType="end"/>
            </w:r>
          </w:hyperlink>
        </w:p>
        <w:p w14:paraId="6DCA6907" w14:textId="41FBA305" w:rsidR="000D3D71" w:rsidRDefault="002E6507">
          <w:pPr>
            <w:pStyle w:val="11"/>
            <w:tabs>
              <w:tab w:val="right" w:leader="dot" w:pos="9344"/>
            </w:tabs>
            <w:rPr>
              <w:rFonts w:eastAsiaTheme="minorEastAsia"/>
              <w:noProof/>
              <w:lang w:eastAsia="ru-RU"/>
            </w:rPr>
          </w:pPr>
          <w:hyperlink w:anchor="_Toc144726274" w:history="1">
            <w:r w:rsidR="000D3D71" w:rsidRPr="009A783C">
              <w:rPr>
                <w:rStyle w:val="ae"/>
                <w:rFonts w:eastAsia="Times New Roman"/>
                <w:noProof/>
                <w:lang w:eastAsia="ru-RU"/>
              </w:rPr>
              <w:t>7. Порядок контроля и приемки</w:t>
            </w:r>
            <w:r w:rsidR="000D3D71">
              <w:rPr>
                <w:noProof/>
                <w:webHidden/>
              </w:rPr>
              <w:tab/>
            </w:r>
            <w:r w:rsidR="000D3D71">
              <w:rPr>
                <w:noProof/>
                <w:webHidden/>
              </w:rPr>
              <w:fldChar w:fldCharType="begin"/>
            </w:r>
            <w:r w:rsidR="000D3D71">
              <w:rPr>
                <w:noProof/>
                <w:webHidden/>
              </w:rPr>
              <w:instrText xml:space="preserve"> PAGEREF _Toc144726274 \h </w:instrText>
            </w:r>
            <w:r w:rsidR="000D3D71">
              <w:rPr>
                <w:noProof/>
                <w:webHidden/>
              </w:rPr>
            </w:r>
            <w:r w:rsidR="000D3D71">
              <w:rPr>
                <w:noProof/>
                <w:webHidden/>
              </w:rPr>
              <w:fldChar w:fldCharType="separate"/>
            </w:r>
            <w:r w:rsidR="00E178EF">
              <w:rPr>
                <w:noProof/>
                <w:webHidden/>
              </w:rPr>
              <w:t>8</w:t>
            </w:r>
            <w:r w:rsidR="000D3D71">
              <w:rPr>
                <w:noProof/>
                <w:webHidden/>
              </w:rPr>
              <w:fldChar w:fldCharType="end"/>
            </w:r>
          </w:hyperlink>
        </w:p>
        <w:p w14:paraId="04487171" w14:textId="092C1799" w:rsidR="007B383A" w:rsidRDefault="007B383A" w:rsidP="000D3D71">
          <w:pPr>
            <w:spacing w:line="360" w:lineRule="auto"/>
          </w:pPr>
          <w:r w:rsidRPr="000D3D71">
            <w:rPr>
              <w:rFonts w:ascii="Times New Roman" w:hAnsi="Times New Roman" w:cs="Times New Roman"/>
              <w:b/>
              <w:bCs/>
              <w:sz w:val="28"/>
              <w:szCs w:val="28"/>
            </w:rPr>
            <w:fldChar w:fldCharType="end"/>
          </w:r>
        </w:p>
      </w:sdtContent>
    </w:sdt>
    <w:p w14:paraId="799FA6F4" w14:textId="0FEF3F39" w:rsidR="0094327E" w:rsidRPr="0094327E" w:rsidRDefault="007B383A" w:rsidP="006E5ECE">
      <w:pPr>
        <w:pStyle w:val="af"/>
      </w:pPr>
      <w:r>
        <w:br w:type="page"/>
      </w:r>
    </w:p>
    <w:p w14:paraId="1C971314" w14:textId="3E5DE8D4" w:rsidR="0094327E" w:rsidRPr="0094327E" w:rsidRDefault="0094327E" w:rsidP="0094327E">
      <w:pPr>
        <w:pStyle w:val="a9"/>
        <w:rPr>
          <w:rFonts w:eastAsia="Times New Roman"/>
          <w:lang w:eastAsia="ru-RU"/>
        </w:rPr>
      </w:pPr>
      <w:bookmarkStart w:id="0" w:name="_Toc144726260"/>
      <w:r w:rsidRPr="0094327E">
        <w:rPr>
          <w:rFonts w:eastAsia="Times New Roman"/>
          <w:lang w:eastAsia="ru-RU"/>
        </w:rPr>
        <w:lastRenderedPageBreak/>
        <w:t>1.</w:t>
      </w:r>
      <w:r>
        <w:rPr>
          <w:rFonts w:eastAsia="Times New Roman"/>
          <w:lang w:eastAsia="ru-RU"/>
        </w:rPr>
        <w:t xml:space="preserve"> </w:t>
      </w:r>
      <w:r w:rsidRPr="0094327E">
        <w:rPr>
          <w:rFonts w:eastAsia="Times New Roman"/>
          <w:lang w:eastAsia="ru-RU"/>
        </w:rPr>
        <w:t>Введение.</w:t>
      </w:r>
      <w:bookmarkEnd w:id="0"/>
    </w:p>
    <w:p w14:paraId="6AC3AC2C" w14:textId="77777777" w:rsidR="0094327E" w:rsidRPr="0094327E" w:rsidRDefault="0094327E" w:rsidP="0094327E">
      <w:pPr>
        <w:spacing w:after="0" w:line="360" w:lineRule="auto"/>
        <w:ind w:firstLine="709"/>
        <w:jc w:val="both"/>
        <w:rPr>
          <w:rFonts w:ascii="Times New Roman" w:eastAsia="Times New Roman" w:hAnsi="Times New Roman" w:cs="Times New Roman"/>
          <w:sz w:val="28"/>
          <w:szCs w:val="28"/>
          <w:lang w:eastAsia="ru-RU"/>
        </w:rPr>
      </w:pPr>
      <w:r w:rsidRPr="0094327E">
        <w:rPr>
          <w:rFonts w:ascii="Times New Roman" w:eastAsia="Times New Roman" w:hAnsi="Times New Roman" w:cs="Times New Roman"/>
          <w:color w:val="000000"/>
          <w:sz w:val="28"/>
          <w:szCs w:val="28"/>
          <w:lang w:eastAsia="ru-RU"/>
        </w:rPr>
        <w:t>Работа выполняется в рамках проекта «АРМ работника склада».</w:t>
      </w:r>
    </w:p>
    <w:p w14:paraId="6FB0FFE1" w14:textId="77777777" w:rsidR="0094327E" w:rsidRPr="0094327E" w:rsidRDefault="0094327E" w:rsidP="0094327E">
      <w:pPr>
        <w:pStyle w:val="a9"/>
        <w:rPr>
          <w:rFonts w:eastAsia="Times New Roman"/>
          <w:lang w:eastAsia="ru-RU"/>
        </w:rPr>
      </w:pPr>
      <w:bookmarkStart w:id="1" w:name="_Toc144726261"/>
      <w:r w:rsidRPr="0094327E">
        <w:rPr>
          <w:rFonts w:eastAsia="Times New Roman"/>
          <w:lang w:eastAsia="ru-RU"/>
        </w:rPr>
        <w:t>2. Основание для разработки</w:t>
      </w:r>
      <w:bookmarkEnd w:id="1"/>
    </w:p>
    <w:p w14:paraId="74554A27" w14:textId="77777777" w:rsidR="0094327E" w:rsidRPr="0094327E" w:rsidRDefault="0094327E" w:rsidP="0094327E">
      <w:pPr>
        <w:spacing w:after="0" w:line="360" w:lineRule="auto"/>
        <w:ind w:firstLine="709"/>
        <w:jc w:val="both"/>
        <w:rPr>
          <w:rFonts w:ascii="Times New Roman" w:eastAsia="Times New Roman" w:hAnsi="Times New Roman" w:cs="Times New Roman"/>
          <w:sz w:val="28"/>
          <w:szCs w:val="28"/>
          <w:lang w:eastAsia="ru-RU"/>
        </w:rPr>
      </w:pPr>
      <w:r w:rsidRPr="0094327E">
        <w:rPr>
          <w:rFonts w:ascii="Times New Roman" w:eastAsia="Times New Roman" w:hAnsi="Times New Roman" w:cs="Times New Roman"/>
          <w:color w:val="000000"/>
          <w:sz w:val="28"/>
          <w:szCs w:val="28"/>
          <w:lang w:eastAsia="ru-RU"/>
        </w:rPr>
        <w:t>1.Основанием для данной работы служит договор №</w:t>
      </w:r>
    </w:p>
    <w:p w14:paraId="070ABE45" w14:textId="77777777" w:rsidR="0094327E" w:rsidRPr="0094327E" w:rsidRDefault="0094327E" w:rsidP="0094327E">
      <w:pPr>
        <w:spacing w:after="0" w:line="360" w:lineRule="auto"/>
        <w:ind w:firstLine="709"/>
        <w:jc w:val="both"/>
        <w:rPr>
          <w:rFonts w:ascii="Times New Roman" w:eastAsia="Times New Roman" w:hAnsi="Times New Roman" w:cs="Times New Roman"/>
          <w:sz w:val="28"/>
          <w:szCs w:val="28"/>
          <w:lang w:eastAsia="ru-RU"/>
        </w:rPr>
      </w:pPr>
      <w:r w:rsidRPr="0094327E">
        <w:rPr>
          <w:rFonts w:ascii="Times New Roman" w:eastAsia="Times New Roman" w:hAnsi="Times New Roman" w:cs="Times New Roman"/>
          <w:color w:val="000000"/>
          <w:sz w:val="28"/>
          <w:szCs w:val="28"/>
          <w:lang w:eastAsia="ru-RU"/>
        </w:rPr>
        <w:t>2.Наименование работы:</w:t>
      </w:r>
    </w:p>
    <w:p w14:paraId="42321989" w14:textId="77777777" w:rsidR="0094327E" w:rsidRPr="0094327E" w:rsidRDefault="0094327E" w:rsidP="0094327E">
      <w:pPr>
        <w:spacing w:after="0" w:line="360" w:lineRule="auto"/>
        <w:ind w:firstLine="709"/>
        <w:jc w:val="both"/>
        <w:rPr>
          <w:rFonts w:ascii="Times New Roman" w:eastAsia="Times New Roman" w:hAnsi="Times New Roman" w:cs="Times New Roman"/>
          <w:sz w:val="28"/>
          <w:szCs w:val="28"/>
          <w:lang w:eastAsia="ru-RU"/>
        </w:rPr>
      </w:pPr>
      <w:r w:rsidRPr="0094327E">
        <w:rPr>
          <w:rFonts w:ascii="Times New Roman" w:eastAsia="Times New Roman" w:hAnsi="Times New Roman" w:cs="Times New Roman"/>
          <w:color w:val="000000"/>
          <w:sz w:val="28"/>
          <w:szCs w:val="28"/>
          <w:lang w:eastAsia="ru-RU"/>
        </w:rPr>
        <w:t>«Разработка программного комплекса «АРМ работника склада».</w:t>
      </w:r>
    </w:p>
    <w:p w14:paraId="0510CBE5" w14:textId="2F91BA45" w:rsidR="0094327E" w:rsidRPr="0094327E" w:rsidRDefault="0094327E" w:rsidP="0094327E">
      <w:pPr>
        <w:spacing w:after="0" w:line="360" w:lineRule="auto"/>
        <w:ind w:firstLine="709"/>
        <w:jc w:val="both"/>
        <w:rPr>
          <w:rFonts w:ascii="Times New Roman" w:eastAsia="Times New Roman" w:hAnsi="Times New Roman" w:cs="Times New Roman"/>
          <w:sz w:val="28"/>
          <w:szCs w:val="28"/>
          <w:lang w:eastAsia="ru-RU"/>
        </w:rPr>
      </w:pPr>
      <w:r w:rsidRPr="0094327E">
        <w:rPr>
          <w:rFonts w:ascii="Times New Roman" w:eastAsia="Times New Roman" w:hAnsi="Times New Roman" w:cs="Times New Roman"/>
          <w:color w:val="000000"/>
          <w:sz w:val="28"/>
          <w:szCs w:val="28"/>
          <w:lang w:eastAsia="ru-RU"/>
        </w:rPr>
        <w:t>3. Исполнители: Лямин И.В., Губайдулин К.Б.</w:t>
      </w:r>
    </w:p>
    <w:p w14:paraId="706ABEA5" w14:textId="77777777" w:rsidR="0094327E" w:rsidRPr="0094327E" w:rsidRDefault="0094327E" w:rsidP="0094327E">
      <w:pPr>
        <w:pStyle w:val="a9"/>
        <w:rPr>
          <w:rFonts w:eastAsia="Times New Roman"/>
          <w:lang w:eastAsia="ru-RU"/>
        </w:rPr>
      </w:pPr>
      <w:bookmarkStart w:id="2" w:name="_Toc144726262"/>
      <w:r w:rsidRPr="0094327E">
        <w:rPr>
          <w:rFonts w:eastAsia="Times New Roman"/>
          <w:lang w:eastAsia="ru-RU"/>
        </w:rPr>
        <w:t>3. Назначение разработки</w:t>
      </w:r>
      <w:bookmarkEnd w:id="2"/>
    </w:p>
    <w:p w14:paraId="4A20B175" w14:textId="77777777" w:rsidR="0094327E" w:rsidRPr="0094327E" w:rsidRDefault="0094327E" w:rsidP="0094327E">
      <w:pPr>
        <w:spacing w:after="0" w:line="360" w:lineRule="auto"/>
        <w:ind w:firstLine="709"/>
        <w:jc w:val="both"/>
        <w:rPr>
          <w:rFonts w:ascii="Times New Roman" w:eastAsia="Times New Roman" w:hAnsi="Times New Roman" w:cs="Times New Roman"/>
          <w:sz w:val="28"/>
          <w:szCs w:val="28"/>
          <w:lang w:eastAsia="ru-RU"/>
        </w:rPr>
      </w:pPr>
      <w:r w:rsidRPr="0094327E">
        <w:rPr>
          <w:rFonts w:ascii="Times New Roman" w:eastAsia="Times New Roman" w:hAnsi="Times New Roman" w:cs="Times New Roman"/>
          <w:color w:val="000000"/>
          <w:sz w:val="28"/>
          <w:szCs w:val="28"/>
          <w:lang w:eastAsia="ru-RU"/>
        </w:rPr>
        <w:t>Создание модуля для контроля и оперативной корректировки состояния основных параметров складской операции работника склада.</w:t>
      </w:r>
    </w:p>
    <w:p w14:paraId="6344B689" w14:textId="77777777" w:rsidR="0094327E" w:rsidRPr="0094327E" w:rsidRDefault="0094327E" w:rsidP="0094327E">
      <w:pPr>
        <w:pStyle w:val="a9"/>
        <w:rPr>
          <w:rFonts w:eastAsia="Times New Roman"/>
          <w:lang w:eastAsia="ru-RU"/>
        </w:rPr>
      </w:pPr>
      <w:bookmarkStart w:id="3" w:name="_Toc144726263"/>
      <w:r w:rsidRPr="0094327E">
        <w:rPr>
          <w:rFonts w:eastAsia="Times New Roman"/>
          <w:lang w:eastAsia="ru-RU"/>
        </w:rPr>
        <w:t>4.Технические требования</w:t>
      </w:r>
      <w:bookmarkEnd w:id="3"/>
    </w:p>
    <w:p w14:paraId="5E1B8839" w14:textId="1C40BC57" w:rsidR="0094327E" w:rsidRPr="0094327E" w:rsidRDefault="0094327E" w:rsidP="0094327E">
      <w:pPr>
        <w:pStyle w:val="ab"/>
      </w:pPr>
      <w:bookmarkStart w:id="4" w:name="_Toc144726264"/>
      <w:r w:rsidRPr="0094327E">
        <w:t>4.</w:t>
      </w:r>
      <w:r w:rsidR="00DB563F" w:rsidRPr="0094327E">
        <w:t>1. Требования</w:t>
      </w:r>
      <w:r w:rsidRPr="0094327E">
        <w:t xml:space="preserve"> к функциональным характеристикам.</w:t>
      </w:r>
      <w:bookmarkEnd w:id="4"/>
    </w:p>
    <w:p w14:paraId="51A77BC9" w14:textId="384AFB26" w:rsidR="0094327E" w:rsidRPr="00736EDB" w:rsidRDefault="0094327E" w:rsidP="00736EDB">
      <w:pPr>
        <w:pStyle w:val="af"/>
      </w:pPr>
      <w:bookmarkStart w:id="5" w:name="_Toc144726265"/>
      <w:r w:rsidRPr="00736EDB">
        <w:t>4.1.1. Состав выполняемых функций. Разрабатываемое ПО должно обеспечивать:</w:t>
      </w:r>
      <w:bookmarkEnd w:id="5"/>
    </w:p>
    <w:p w14:paraId="2144A0F8" w14:textId="3318A691"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добавление новых товаров на склад.</w:t>
      </w:r>
    </w:p>
    <w:p w14:paraId="60E0007D" w14:textId="434E9699"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редактирование информации о товарах (название, код, описание, стоимость и др.).</w:t>
      </w:r>
    </w:p>
    <w:p w14:paraId="0C7FB6AC" w14:textId="10BB9385"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удаление товаров с учета при необходимости.</w:t>
      </w:r>
    </w:p>
    <w:p w14:paraId="1A8F903F" w14:textId="1840965D"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ведение информации о серийных номерах и партиях товаров.</w:t>
      </w:r>
    </w:p>
    <w:p w14:paraId="109D775D" w14:textId="0BC2F502"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регистрация поступления товаров на склад.</w:t>
      </w:r>
    </w:p>
    <w:p w14:paraId="03F8E04A" w14:textId="293EFC49"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оформление и обработка заказов и отгрузок товаров.</w:t>
      </w:r>
    </w:p>
    <w:p w14:paraId="7DC11E84" w14:textId="5F2FB0A1"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возврат товаров от клиентов или поставщиков.</w:t>
      </w:r>
    </w:p>
    <w:p w14:paraId="74BCB186" w14:textId="391EC67F"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проведение регулярных инвентаризаций для подтверждения остатков.</w:t>
      </w:r>
    </w:p>
    <w:p w14:paraId="05F36063" w14:textId="78B8E733"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сравнение фактических остатков с данными в системе.</w:t>
      </w:r>
    </w:p>
    <w:p w14:paraId="64C56F6F" w14:textId="286DB706"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мониторинг текущего уровня запасов товаров.</w:t>
      </w:r>
    </w:p>
    <w:p w14:paraId="0550DB61" w14:textId="16A2EA47"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генерация автоматических заказов при достижении минимального уровня запасов.</w:t>
      </w:r>
    </w:p>
    <w:p w14:paraId="09FCDADA" w14:textId="0C8C1937"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отслеживание сроков годности товаров.</w:t>
      </w:r>
    </w:p>
    <w:p w14:paraId="4464A307" w14:textId="7E44F009"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уведомления о приближении срока годности.</w:t>
      </w:r>
    </w:p>
    <w:p w14:paraId="63CF2878" w14:textId="28A546AC"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lastRenderedPageBreak/>
        <w:t>отметка бракованных или поврежденных товаров.</w:t>
      </w:r>
    </w:p>
    <w:p w14:paraId="1D507723" w14:textId="3B6F6DB3"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 xml:space="preserve">поддержка считывания и генерации штрих-кодов и </w:t>
      </w:r>
      <w:r w:rsidR="00F61BBF">
        <w:rPr>
          <w:rFonts w:ascii="Times New Roman" w:eastAsia="Times New Roman" w:hAnsi="Times New Roman" w:cs="Times New Roman"/>
          <w:color w:val="000000"/>
          <w:sz w:val="28"/>
          <w:szCs w:val="28"/>
          <w:lang w:val="en-US" w:eastAsia="ru-RU"/>
        </w:rPr>
        <w:t>RFID</w:t>
      </w:r>
      <w:r w:rsidRPr="0094327E">
        <w:rPr>
          <w:rFonts w:ascii="Times New Roman" w:eastAsia="Times New Roman" w:hAnsi="Times New Roman" w:cs="Times New Roman"/>
          <w:color w:val="000000"/>
          <w:sz w:val="28"/>
          <w:szCs w:val="28"/>
          <w:lang w:eastAsia="ru-RU"/>
        </w:rPr>
        <w:t>-меток для идентификации товаров.</w:t>
      </w:r>
      <w:r w:rsidR="00F61BBF" w:rsidRPr="00F61BBF">
        <w:rPr>
          <w:rFonts w:ascii="Times New Roman" w:eastAsia="Times New Roman" w:hAnsi="Times New Roman" w:cs="Times New Roman"/>
          <w:color w:val="000000"/>
          <w:sz w:val="28"/>
          <w:szCs w:val="28"/>
          <w:lang w:eastAsia="ru-RU"/>
        </w:rPr>
        <w:t xml:space="preserve"> </w:t>
      </w:r>
    </w:p>
    <w:p w14:paraId="32F730A3" w14:textId="718C97F0"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сканирование товаров при приемке и отгрузке.</w:t>
      </w:r>
    </w:p>
    <w:p w14:paraId="5011BC86" w14:textId="5B78C324"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регистрация всех расходов и затрат, связанных с хранением и обработкой товаров на складе.</w:t>
      </w:r>
    </w:p>
    <w:p w14:paraId="537A3C51" w14:textId="1F92AA1A"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формирование разнообразных отчетов о состоянии запасов, оборачиваемости товаров и финансовых показателях.</w:t>
      </w:r>
    </w:p>
    <w:p w14:paraId="1368CEE3" w14:textId="79146173"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аналитические данные для принятия решений по закупкам и управлению запасами.</w:t>
      </w:r>
    </w:p>
    <w:p w14:paraId="36D59DAD" w14:textId="6EF456B0"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возможность использования мобильных устройств для сканирования товаров и проведения операций на складе.</w:t>
      </w:r>
    </w:p>
    <w:p w14:paraId="3C0ECD11" w14:textId="796ED9FF"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контроль доступа к данным и операциям с ними.</w:t>
      </w:r>
    </w:p>
    <w:p w14:paraId="1EDDC923" w14:textId="2948C89D"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резервное копирование и обеспечение безопасности данных.</w:t>
      </w:r>
    </w:p>
    <w:p w14:paraId="3D7A13E3" w14:textId="71B475B4"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возможность интеграции с другими системами, такими как бухгалтерия, управление заказами и другие.</w:t>
      </w:r>
    </w:p>
    <w:p w14:paraId="0F59D2F2" w14:textId="34878158"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обучение персонала по использованию программного комплекса.</w:t>
      </w:r>
    </w:p>
    <w:p w14:paraId="03FE3B79" w14:textId="548AB38F"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техническая поддержка для решения возникающих проблем.</w:t>
      </w:r>
    </w:p>
    <w:p w14:paraId="4B3C5537" w14:textId="74344D6A"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возможность архивации данных о складских операциях для долгосрочного хранения.</w:t>
      </w:r>
    </w:p>
    <w:p w14:paraId="649E0B06" w14:textId="088F2426"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поддержка различных категорий товаров (продукты, электроника, медицинские товары и другие).</w:t>
      </w:r>
    </w:p>
    <w:p w14:paraId="1E19E28A" w14:textId="6FE09820"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учет особенностей хранения и обработки товаров разных типов.</w:t>
      </w:r>
    </w:p>
    <w:p w14:paraId="62147730" w14:textId="214C90AF"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регистрация местоположения товаров на складе (стеллажи, полки, секции).</w:t>
      </w:r>
    </w:p>
    <w:p w14:paraId="462D48F9" w14:textId="67D276E6"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прием и обработка возвратов товаров от клиентов.</w:t>
      </w:r>
    </w:p>
    <w:p w14:paraId="52555ECF" w14:textId="735B2895"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проверка и классификация возвращенных товаров.</w:t>
      </w:r>
    </w:p>
    <w:p w14:paraId="302309AF" w14:textId="692EA0E7"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возможность работы нескольких работников склада с системой одновременно.</w:t>
      </w:r>
    </w:p>
    <w:p w14:paraId="4B375A49" w14:textId="6E5C9F21"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lastRenderedPageBreak/>
        <w:t>разграничение доступа и прав пользователей в зависимости от ролей и обязанностей.</w:t>
      </w:r>
    </w:p>
    <w:p w14:paraId="258F88F3" w14:textId="51682A2A"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хранение и доступ к истории всех складских операций для анализа и проверки.</w:t>
      </w:r>
    </w:p>
    <w:p w14:paraId="0E85915F" w14:textId="71B82B75"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создание и печать складских накладных, товаросопроводительных документов и других необходимых бумажных форм.</w:t>
      </w:r>
    </w:p>
    <w:p w14:paraId="35269ABE" w14:textId="50A340B6"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регистрация утилизации бракованных товаров</w:t>
      </w:r>
    </w:p>
    <w:p w14:paraId="250B2B77" w14:textId="30BF4D23"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отражение утилизационных операций в финансовых данных.</w:t>
      </w:r>
    </w:p>
    <w:p w14:paraId="388F2FCD" w14:textId="152EC7D0"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возможность управления несколькими складами из одной системы.</w:t>
      </w:r>
    </w:p>
    <w:p w14:paraId="68298E75" w14:textId="2255C0F1"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перемещение товаров между складами.</w:t>
      </w:r>
    </w:p>
    <w:p w14:paraId="1D4B072E" w14:textId="431C5A97"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ведение журнала посещений и действий на складе.</w:t>
      </w:r>
    </w:p>
    <w:p w14:paraId="625F4008" w14:textId="4E8A8F84"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 xml:space="preserve">отправка уведомлений и оповещений по электронной почте, </w:t>
      </w:r>
      <w:r w:rsidR="00F61BBF">
        <w:rPr>
          <w:rFonts w:ascii="Times New Roman" w:eastAsia="Times New Roman" w:hAnsi="Times New Roman" w:cs="Times New Roman"/>
          <w:color w:val="000000"/>
          <w:sz w:val="28"/>
          <w:szCs w:val="28"/>
          <w:lang w:val="en-US" w:eastAsia="ru-RU"/>
        </w:rPr>
        <w:t>SMS</w:t>
      </w:r>
      <w:r w:rsidR="00F61BBF" w:rsidRPr="00F61BBF">
        <w:rPr>
          <w:rFonts w:ascii="Times New Roman" w:eastAsia="Times New Roman" w:hAnsi="Times New Roman" w:cs="Times New Roman"/>
          <w:color w:val="000000"/>
          <w:sz w:val="28"/>
          <w:szCs w:val="28"/>
          <w:lang w:eastAsia="ru-RU"/>
        </w:rPr>
        <w:t xml:space="preserve"> </w:t>
      </w:r>
      <w:r w:rsidR="00F61BBF" w:rsidRPr="0094327E">
        <w:rPr>
          <w:rFonts w:ascii="Times New Roman" w:eastAsia="Times New Roman" w:hAnsi="Times New Roman" w:cs="Times New Roman"/>
          <w:color w:val="000000"/>
          <w:sz w:val="28"/>
          <w:szCs w:val="28"/>
          <w:lang w:eastAsia="ru-RU"/>
        </w:rPr>
        <w:t>или</w:t>
      </w:r>
      <w:r w:rsidRPr="0094327E">
        <w:rPr>
          <w:rFonts w:ascii="Times New Roman" w:eastAsia="Times New Roman" w:hAnsi="Times New Roman" w:cs="Times New Roman"/>
          <w:color w:val="000000"/>
          <w:sz w:val="28"/>
          <w:szCs w:val="28"/>
          <w:lang w:eastAsia="ru-RU"/>
        </w:rPr>
        <w:t xml:space="preserve"> другим способам при важных событиях на складе.</w:t>
      </w:r>
    </w:p>
    <w:p w14:paraId="5836DD77" w14:textId="65EC0FC2" w:rsidR="0094327E" w:rsidRPr="0094327E" w:rsidRDefault="0094327E" w:rsidP="0094327E">
      <w:pPr>
        <w:pStyle w:val="a8"/>
        <w:numPr>
          <w:ilvl w:val="0"/>
          <w:numId w:val="2"/>
        </w:numPr>
        <w:spacing w:after="0" w:line="360" w:lineRule="auto"/>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отслеживание и учет паллет и контейнеров.</w:t>
      </w:r>
    </w:p>
    <w:p w14:paraId="2D11FDB1" w14:textId="2C257F50" w:rsidR="0094327E" w:rsidRPr="0094327E" w:rsidRDefault="0094327E" w:rsidP="00736EDB">
      <w:pPr>
        <w:pStyle w:val="af"/>
      </w:pPr>
      <w:bookmarkStart w:id="6" w:name="_Toc144726266"/>
      <w:r w:rsidRPr="0094327E">
        <w:t>4.1.2. Организация входных и выходных данных.</w:t>
      </w:r>
      <w:bookmarkEnd w:id="6"/>
    </w:p>
    <w:p w14:paraId="263E3B34"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Исходные данные в систему поступают в виде информации о товарах и их расположении на складе. Эти данные отображаются на компьютере работника склада. После анализа поступившей информации работник склада устанавливает необходимые параметры для перемещения и хранения товаров на складе. Возможна также автоматическая сортировка и распределение товаров по определенным критериям.</w:t>
      </w:r>
    </w:p>
    <w:p w14:paraId="3C7213CE"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Основной режим использования системы - ежедневная работа, обеспечивающая эффективное управление складской деятельностью.</w:t>
      </w:r>
    </w:p>
    <w:p w14:paraId="2E3F069B" w14:textId="3591E0E0" w:rsidR="0094327E" w:rsidRPr="0094327E" w:rsidRDefault="0094327E" w:rsidP="0094327E">
      <w:pPr>
        <w:pStyle w:val="ab"/>
      </w:pPr>
      <w:bookmarkStart w:id="7" w:name="_Toc144726267"/>
      <w:r w:rsidRPr="0094327E">
        <w:t>4.2. Требования к надежности.</w:t>
      </w:r>
      <w:bookmarkEnd w:id="7"/>
    </w:p>
    <w:p w14:paraId="42ED3E7A"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Для обеспечения надежности необходим периодический контроль остатков на складе.</w:t>
      </w:r>
    </w:p>
    <w:p w14:paraId="2282A3D1"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 xml:space="preserve">Система должна быть доступной в любое время, когда работник склада нуждается в ней. Это может потребовать устойчивости к отказам и </w:t>
      </w:r>
      <w:r w:rsidRPr="0094327E">
        <w:rPr>
          <w:rFonts w:ascii="Times New Roman" w:eastAsia="Times New Roman" w:hAnsi="Times New Roman" w:cs="Times New Roman"/>
          <w:color w:val="000000"/>
          <w:sz w:val="28"/>
          <w:szCs w:val="28"/>
          <w:lang w:eastAsia="ru-RU"/>
        </w:rPr>
        <w:lastRenderedPageBreak/>
        <w:t>обеспечения бесперебойного питания, а также резервного оборудования или систем резервирования.</w:t>
      </w:r>
    </w:p>
    <w:p w14:paraId="08D34612"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Важная информация, хранящаяся на складе, должна быть защищена от утери, вмешательства и несанкционированного доступа. Регулярное резервное копирование данных и механизмы шифрования могут быть необходимыми.</w:t>
      </w:r>
    </w:p>
    <w:p w14:paraId="2C33DC69"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Систему необходимо регулярно обновлять и обслуживать, чтобы устранять уязвимости и гарантировать её надёжность. Обновления должны проходить без существенных перерывов в работе.</w:t>
      </w:r>
    </w:p>
    <w:p w14:paraId="5C9B60A4"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Перед внедрением системы на складе, необходимо провести тщательное тестирование, включая сценарии сбоев и восстановления, чтобы обеспечить её надёжность в реальных условиях эксплуатации.</w:t>
      </w:r>
    </w:p>
    <w:p w14:paraId="11829664" w14:textId="321B108C"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Должны быть предусмотрены средства автоматического резервного копирования данных, чтобы избежать потери информации в случае сбоев.</w:t>
      </w:r>
    </w:p>
    <w:p w14:paraId="247F723B" w14:textId="6412FC8C" w:rsidR="0094327E" w:rsidRPr="0094327E" w:rsidRDefault="0094327E" w:rsidP="007B2E5D">
      <w:pPr>
        <w:pStyle w:val="ab"/>
        <w:rPr>
          <w:rFonts w:cs="Times New Roman"/>
          <w:color w:val="000000"/>
          <w:szCs w:val="28"/>
        </w:rPr>
      </w:pPr>
      <w:bookmarkStart w:id="8" w:name="_Toc144726268"/>
      <w:r w:rsidRPr="0094327E">
        <w:t>4.3. Условия эксплуатации и требования к составу и параметрам технических</w:t>
      </w:r>
      <w:r w:rsidR="007B2E5D">
        <w:t xml:space="preserve"> </w:t>
      </w:r>
      <w:r w:rsidRPr="0094327E">
        <w:rPr>
          <w:rFonts w:cs="Times New Roman"/>
          <w:color w:val="000000"/>
          <w:szCs w:val="28"/>
        </w:rPr>
        <w:t>средств.</w:t>
      </w:r>
      <w:bookmarkEnd w:id="8"/>
    </w:p>
    <w:p w14:paraId="484E0DEF"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Условия эксплуатации:</w:t>
      </w:r>
    </w:p>
    <w:p w14:paraId="7579751E"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Рабочая среда: Технические средства должны быть спроектированы для работы в складских условиях.</w:t>
      </w:r>
    </w:p>
    <w:p w14:paraId="4F8F044C" w14:textId="60B19148"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Сетевая инфраструктура</w:t>
      </w:r>
      <w:r w:rsidR="00DB563F" w:rsidRPr="0094327E">
        <w:rPr>
          <w:rFonts w:ascii="Times New Roman" w:eastAsia="Times New Roman" w:hAnsi="Times New Roman" w:cs="Times New Roman"/>
          <w:color w:val="000000"/>
          <w:sz w:val="28"/>
          <w:szCs w:val="28"/>
          <w:lang w:eastAsia="ru-RU"/>
        </w:rPr>
        <w:t>: для</w:t>
      </w:r>
      <w:r w:rsidRPr="0094327E">
        <w:rPr>
          <w:rFonts w:ascii="Times New Roman" w:eastAsia="Times New Roman" w:hAnsi="Times New Roman" w:cs="Times New Roman"/>
          <w:color w:val="000000"/>
          <w:sz w:val="28"/>
          <w:szCs w:val="28"/>
          <w:lang w:eastAsia="ru-RU"/>
        </w:rPr>
        <w:t xml:space="preserve"> надежной работы АРМ требуется доступ к сети Интернет или внутренней корпоративной сети склада.</w:t>
      </w:r>
    </w:p>
    <w:p w14:paraId="3CA4AFF3"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Интеграция с оборудованием: АРМ должен быть совместим с оборудованием, используемым на складе</w:t>
      </w:r>
    </w:p>
    <w:p w14:paraId="1072815B" w14:textId="6268A881" w:rsidR="0094327E" w:rsidRPr="0094327E" w:rsidRDefault="0094327E" w:rsidP="007B2E5D">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Безопасность: Технические средства должны быть защищены от несанкционированного доступа и вирусов.</w:t>
      </w:r>
    </w:p>
    <w:p w14:paraId="13D946CB"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Требования к составу и параметрам технических средств:</w:t>
      </w:r>
    </w:p>
    <w:p w14:paraId="117D9F35"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Компьютер или мобильное устройство: Работник склада должен иметь доступ к компьютеру или мобильному устройству с достаточной производительностью.</w:t>
      </w:r>
    </w:p>
    <w:p w14:paraId="1B517658"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lastRenderedPageBreak/>
        <w:t>Софтверное обеспечение: В состав АРМ должно входить специализированное программное обеспечение для управления складской деятельностью.</w:t>
      </w:r>
    </w:p>
    <w:p w14:paraId="1F35C964" w14:textId="028D4283"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Беспроводное соединение</w:t>
      </w:r>
      <w:r w:rsidR="00DB563F" w:rsidRPr="0094327E">
        <w:rPr>
          <w:rFonts w:ascii="Times New Roman" w:eastAsia="Times New Roman" w:hAnsi="Times New Roman" w:cs="Times New Roman"/>
          <w:color w:val="000000"/>
          <w:sz w:val="28"/>
          <w:szCs w:val="28"/>
          <w:lang w:eastAsia="ru-RU"/>
        </w:rPr>
        <w:t>: для</w:t>
      </w:r>
      <w:r w:rsidRPr="0094327E">
        <w:rPr>
          <w:rFonts w:ascii="Times New Roman" w:eastAsia="Times New Roman" w:hAnsi="Times New Roman" w:cs="Times New Roman"/>
          <w:color w:val="000000"/>
          <w:sz w:val="28"/>
          <w:szCs w:val="28"/>
          <w:lang w:eastAsia="ru-RU"/>
        </w:rPr>
        <w:t xml:space="preserve"> мобильных АРМ требуется поддержка беспроводных технологий.</w:t>
      </w:r>
    </w:p>
    <w:p w14:paraId="6D7BB660" w14:textId="6B4E4937" w:rsidR="0094327E" w:rsidRPr="0094327E" w:rsidRDefault="00F61BBF" w:rsidP="0094327E">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ТСД</w:t>
      </w:r>
    </w:p>
    <w:p w14:paraId="3E1071CB" w14:textId="4BE98705"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Принтер</w:t>
      </w:r>
      <w:r w:rsidR="00DB563F" w:rsidRPr="0094327E">
        <w:rPr>
          <w:rFonts w:ascii="Times New Roman" w:eastAsia="Times New Roman" w:hAnsi="Times New Roman" w:cs="Times New Roman"/>
          <w:color w:val="000000"/>
          <w:sz w:val="28"/>
          <w:szCs w:val="28"/>
          <w:lang w:eastAsia="ru-RU"/>
        </w:rPr>
        <w:t>: для</w:t>
      </w:r>
      <w:r w:rsidRPr="0094327E">
        <w:rPr>
          <w:rFonts w:ascii="Times New Roman" w:eastAsia="Times New Roman" w:hAnsi="Times New Roman" w:cs="Times New Roman"/>
          <w:color w:val="000000"/>
          <w:sz w:val="28"/>
          <w:szCs w:val="28"/>
          <w:lang w:eastAsia="ru-RU"/>
        </w:rPr>
        <w:t xml:space="preserve"> печати этикеток, накладных и документации.</w:t>
      </w:r>
    </w:p>
    <w:p w14:paraId="11E827C1" w14:textId="77777777" w:rsidR="0094327E" w:rsidRPr="0094327E" w:rsidRDefault="0094327E" w:rsidP="007B2E5D">
      <w:pPr>
        <w:pStyle w:val="ab"/>
      </w:pPr>
      <w:bookmarkStart w:id="9" w:name="_Toc144726269"/>
      <w:r w:rsidRPr="0094327E">
        <w:t>4.4. Требования к информационной и программной совместимости.</w:t>
      </w:r>
      <w:bookmarkEnd w:id="9"/>
    </w:p>
    <w:p w14:paraId="1249E185"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 Программа должна работать на платформах Windows 10/11.</w:t>
      </w:r>
    </w:p>
    <w:p w14:paraId="375D6CF4" w14:textId="77777777" w:rsidR="0094327E" w:rsidRPr="0094327E" w:rsidRDefault="0094327E" w:rsidP="007B2E5D">
      <w:pPr>
        <w:pStyle w:val="ab"/>
      </w:pPr>
      <w:bookmarkStart w:id="10" w:name="_Toc144726270"/>
      <w:r w:rsidRPr="0094327E">
        <w:t>4.5. Требования к транспортировке и хранению.</w:t>
      </w:r>
      <w:bookmarkEnd w:id="10"/>
      <w:r w:rsidRPr="0094327E">
        <w:t> </w:t>
      </w:r>
    </w:p>
    <w:p w14:paraId="1629AAFA" w14:textId="2C35E17A"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 xml:space="preserve">Программа поставляется на </w:t>
      </w:r>
      <w:r w:rsidR="00DB563F" w:rsidRPr="0094327E">
        <w:rPr>
          <w:rFonts w:ascii="Times New Roman" w:eastAsia="Times New Roman" w:hAnsi="Times New Roman" w:cs="Times New Roman"/>
          <w:color w:val="000000"/>
          <w:sz w:val="28"/>
          <w:szCs w:val="28"/>
          <w:lang w:eastAsia="ru-RU"/>
        </w:rPr>
        <w:t>флэш</w:t>
      </w:r>
      <w:r w:rsidRPr="0094327E">
        <w:rPr>
          <w:rFonts w:ascii="Times New Roman" w:eastAsia="Times New Roman" w:hAnsi="Times New Roman" w:cs="Times New Roman"/>
          <w:color w:val="000000"/>
          <w:sz w:val="28"/>
          <w:szCs w:val="28"/>
          <w:lang w:eastAsia="ru-RU"/>
        </w:rPr>
        <w:t>-накопителе и посредством сети Интернет.</w:t>
      </w:r>
    </w:p>
    <w:p w14:paraId="57910698"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Программная документация поставляется в электронном и печатном виде.</w:t>
      </w:r>
    </w:p>
    <w:p w14:paraId="71B6E3E3" w14:textId="77777777" w:rsidR="0094327E" w:rsidRPr="0094327E" w:rsidRDefault="0094327E" w:rsidP="007B2E5D">
      <w:pPr>
        <w:pStyle w:val="ab"/>
      </w:pPr>
      <w:bookmarkStart w:id="11" w:name="_Toc144726271"/>
      <w:r w:rsidRPr="0094327E">
        <w:t>4.6. Специальные требования.</w:t>
      </w:r>
      <w:bookmarkEnd w:id="11"/>
    </w:p>
    <w:p w14:paraId="1051602C" w14:textId="77777777" w:rsidR="0094327E" w:rsidRPr="0094327E" w:rsidRDefault="0094327E" w:rsidP="007B2E5D">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Программное обеспечение должно иметь удобный интерфейс, который будет понятен пользователям средней компьютерной подготовки. Учитывая масштаб проекта, задачи будут решаться этапами, и модули ПО, созданные в разные моменты времени, должны быть совместимы и поддерживать возможность пошагового расширения системы. Поэтому документация для эксплуатационного ПО должна содержать полную информацию, необходимую для программистов при работе с ним.</w:t>
      </w:r>
    </w:p>
    <w:p w14:paraId="52BF1743" w14:textId="64153726" w:rsidR="0094327E" w:rsidRPr="0094327E" w:rsidRDefault="0094327E" w:rsidP="007B2E5D">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Язык программирования может быть выбран исполнителем, но он должен обеспечивать возможность интеграции программного обеспечения с различными типами периферийного оборудования.</w:t>
      </w:r>
    </w:p>
    <w:p w14:paraId="07EC4387" w14:textId="77777777" w:rsidR="0094327E" w:rsidRPr="0094327E" w:rsidRDefault="0094327E" w:rsidP="007B2E5D">
      <w:pPr>
        <w:pStyle w:val="a9"/>
        <w:rPr>
          <w:rFonts w:eastAsia="Times New Roman"/>
          <w:lang w:eastAsia="ru-RU"/>
        </w:rPr>
      </w:pPr>
      <w:bookmarkStart w:id="12" w:name="_Toc144726272"/>
      <w:r w:rsidRPr="0094327E">
        <w:rPr>
          <w:rFonts w:eastAsia="Times New Roman"/>
          <w:lang w:eastAsia="ru-RU"/>
        </w:rPr>
        <w:t>5. Требования к документации программного продукта</w:t>
      </w:r>
      <w:bookmarkEnd w:id="12"/>
    </w:p>
    <w:p w14:paraId="0DE751E3"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 xml:space="preserve">Для регулирования процесса разработки будущих программных продуктов необходимо соблюдать нормы, установленные в Единой Системе Программной Документации (ЕСПД). Эта система включает в себя </w:t>
      </w:r>
      <w:r w:rsidRPr="0094327E">
        <w:rPr>
          <w:rFonts w:ascii="Times New Roman" w:eastAsia="Times New Roman" w:hAnsi="Times New Roman" w:cs="Times New Roman"/>
          <w:color w:val="000000"/>
          <w:sz w:val="28"/>
          <w:szCs w:val="28"/>
          <w:lang w:eastAsia="ru-RU"/>
        </w:rPr>
        <w:lastRenderedPageBreak/>
        <w:t>следующие документы: руководство пользователя, руководство администратора и описание применения.</w:t>
      </w:r>
    </w:p>
    <w:p w14:paraId="7E3D1BA5"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p>
    <w:p w14:paraId="095A9343" w14:textId="77777777" w:rsidR="0094327E" w:rsidRPr="0094327E" w:rsidRDefault="0094327E" w:rsidP="007B2E5D">
      <w:pPr>
        <w:pStyle w:val="a9"/>
        <w:rPr>
          <w:rFonts w:eastAsia="Times New Roman"/>
          <w:lang w:eastAsia="ru-RU"/>
        </w:rPr>
      </w:pPr>
      <w:bookmarkStart w:id="13" w:name="_Toc144726273"/>
      <w:r w:rsidRPr="0094327E">
        <w:rPr>
          <w:rFonts w:eastAsia="Times New Roman"/>
          <w:lang w:eastAsia="ru-RU"/>
        </w:rPr>
        <w:t>6. Технико-экономическая эффективность</w:t>
      </w:r>
      <w:bookmarkEnd w:id="13"/>
    </w:p>
    <w:p w14:paraId="37ED22E8" w14:textId="1CF1A84A" w:rsidR="0094327E" w:rsidRPr="0094327E" w:rsidRDefault="0094327E" w:rsidP="007B2E5D">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Оценка эффективности системы производится на основе удобства управления основными параметрами отопления в помещениях института, а также на основе экономической выгоды, полученной при внедрении аппаратно-программного комплекса.</w:t>
      </w:r>
    </w:p>
    <w:p w14:paraId="1F60F0A1" w14:textId="77777777" w:rsidR="0094327E" w:rsidRPr="0094327E" w:rsidRDefault="0094327E" w:rsidP="007B2E5D">
      <w:pPr>
        <w:pStyle w:val="a9"/>
        <w:rPr>
          <w:rFonts w:eastAsia="Times New Roman"/>
          <w:lang w:eastAsia="ru-RU"/>
        </w:rPr>
      </w:pPr>
      <w:bookmarkStart w:id="14" w:name="_Toc144726274"/>
      <w:r w:rsidRPr="0094327E">
        <w:rPr>
          <w:rFonts w:eastAsia="Times New Roman"/>
          <w:lang w:eastAsia="ru-RU"/>
        </w:rPr>
        <w:t>7. Порядок контроля и приемки</w:t>
      </w:r>
      <w:bookmarkEnd w:id="14"/>
    </w:p>
    <w:p w14:paraId="64FC1BDD" w14:textId="77777777" w:rsidR="0094327E" w:rsidRPr="0094327E" w:rsidRDefault="0094327E" w:rsidP="0094327E">
      <w:pPr>
        <w:spacing w:after="0" w:line="360" w:lineRule="auto"/>
        <w:ind w:firstLine="709"/>
        <w:jc w:val="both"/>
        <w:rPr>
          <w:rFonts w:ascii="Times New Roman" w:eastAsia="Times New Roman" w:hAnsi="Times New Roman" w:cs="Times New Roman"/>
          <w:color w:val="000000"/>
          <w:sz w:val="28"/>
          <w:szCs w:val="28"/>
          <w:lang w:eastAsia="ru-RU"/>
        </w:rPr>
      </w:pPr>
      <w:r w:rsidRPr="0094327E">
        <w:rPr>
          <w:rFonts w:ascii="Times New Roman" w:eastAsia="Times New Roman" w:hAnsi="Times New Roman" w:cs="Times New Roman"/>
          <w:color w:val="000000"/>
          <w:sz w:val="28"/>
          <w:szCs w:val="28"/>
          <w:lang w:eastAsia="ru-RU"/>
        </w:rPr>
        <w:t>После передачи отдельного функционального модуля программы Исполнителем Заказчику, Заказчик имеет право в течение 7 дней провести тестирование модуля. По завершении тестирования, Заказчик должен либо принять результаты этапа, либо предоставить письменное объяснение, почему он отказывается от их принятия. Если причина отказа обоснована, Исполнитель обязуется внести соответствующие улучшения в модуль.</w:t>
      </w:r>
    </w:p>
    <w:p w14:paraId="4D2CE0AF" w14:textId="77777777" w:rsidR="00A45F41" w:rsidRPr="0094327E" w:rsidRDefault="00A45F41" w:rsidP="0094327E">
      <w:pPr>
        <w:spacing w:line="360" w:lineRule="auto"/>
        <w:ind w:firstLine="709"/>
        <w:jc w:val="both"/>
        <w:rPr>
          <w:rFonts w:ascii="Times New Roman" w:eastAsia="Times New Roman" w:hAnsi="Times New Roman" w:cs="Times New Roman"/>
          <w:color w:val="000000"/>
          <w:sz w:val="28"/>
          <w:szCs w:val="28"/>
          <w:lang w:eastAsia="ru-RU"/>
        </w:rPr>
      </w:pPr>
    </w:p>
    <w:sectPr w:rsidR="00A45F41" w:rsidRPr="0094327E" w:rsidSect="0094327E">
      <w:footerReference w:type="default" r:id="rId7"/>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C472A" w14:textId="77777777" w:rsidR="002E6507" w:rsidRDefault="002E6507" w:rsidP="0094327E">
      <w:pPr>
        <w:spacing w:after="0" w:line="240" w:lineRule="auto"/>
      </w:pPr>
      <w:r>
        <w:separator/>
      </w:r>
    </w:p>
  </w:endnote>
  <w:endnote w:type="continuationSeparator" w:id="0">
    <w:p w14:paraId="6B4C0D50" w14:textId="77777777" w:rsidR="002E6507" w:rsidRDefault="002E6507" w:rsidP="0094327E">
      <w:pPr>
        <w:spacing w:after="0" w:line="240" w:lineRule="auto"/>
      </w:pPr>
      <w:r>
        <w:continuationSeparator/>
      </w:r>
    </w:p>
  </w:endnote>
  <w:endnote w:type="continuationNotice" w:id="1">
    <w:p w14:paraId="3DA0FC20" w14:textId="77777777" w:rsidR="002E6507" w:rsidRDefault="002E65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982000"/>
      <w:docPartObj>
        <w:docPartGallery w:val="Page Numbers (Bottom of Page)"/>
        <w:docPartUnique/>
      </w:docPartObj>
    </w:sdtPr>
    <w:sdtEndPr/>
    <w:sdtContent>
      <w:p w14:paraId="06FF21FE" w14:textId="0009229B" w:rsidR="0094327E" w:rsidRDefault="0094327E">
        <w:pPr>
          <w:pStyle w:val="a6"/>
          <w:jc w:val="center"/>
        </w:pPr>
        <w:r>
          <w:fldChar w:fldCharType="begin"/>
        </w:r>
        <w:r>
          <w:instrText>PAGE   \* MERGEFORMAT</w:instrText>
        </w:r>
        <w:r>
          <w:fldChar w:fldCharType="separate"/>
        </w:r>
        <w:r>
          <w:t>2</w:t>
        </w:r>
        <w:r>
          <w:fldChar w:fldCharType="end"/>
        </w:r>
      </w:p>
    </w:sdtContent>
  </w:sdt>
  <w:p w14:paraId="0022445D" w14:textId="77777777" w:rsidR="0094327E" w:rsidRDefault="009432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E6278" w14:textId="77777777" w:rsidR="002E6507" w:rsidRDefault="002E6507" w:rsidP="0094327E">
      <w:pPr>
        <w:spacing w:after="0" w:line="240" w:lineRule="auto"/>
      </w:pPr>
      <w:r>
        <w:separator/>
      </w:r>
    </w:p>
  </w:footnote>
  <w:footnote w:type="continuationSeparator" w:id="0">
    <w:p w14:paraId="244A0F6C" w14:textId="77777777" w:rsidR="002E6507" w:rsidRDefault="002E6507" w:rsidP="0094327E">
      <w:pPr>
        <w:spacing w:after="0" w:line="240" w:lineRule="auto"/>
      </w:pPr>
      <w:r>
        <w:continuationSeparator/>
      </w:r>
    </w:p>
  </w:footnote>
  <w:footnote w:type="continuationNotice" w:id="1">
    <w:p w14:paraId="1B3FAF39" w14:textId="77777777" w:rsidR="002E6507" w:rsidRDefault="002E65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11F0E"/>
    <w:multiLevelType w:val="hybridMultilevel"/>
    <w:tmpl w:val="1678422E"/>
    <w:lvl w:ilvl="0" w:tplc="60447814">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BA740D8"/>
    <w:multiLevelType w:val="hybridMultilevel"/>
    <w:tmpl w:val="C472D74A"/>
    <w:lvl w:ilvl="0" w:tplc="FF16729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8"/>
    <w:rsid w:val="0001722F"/>
    <w:rsid w:val="000D3D71"/>
    <w:rsid w:val="001C04A5"/>
    <w:rsid w:val="002866F4"/>
    <w:rsid w:val="002E6507"/>
    <w:rsid w:val="005613AD"/>
    <w:rsid w:val="006D729A"/>
    <w:rsid w:val="006E5ECE"/>
    <w:rsid w:val="0071063F"/>
    <w:rsid w:val="00736EDB"/>
    <w:rsid w:val="007B2E5D"/>
    <w:rsid w:val="007B383A"/>
    <w:rsid w:val="007E0AF7"/>
    <w:rsid w:val="007F3860"/>
    <w:rsid w:val="007F6298"/>
    <w:rsid w:val="008F7A58"/>
    <w:rsid w:val="0094327E"/>
    <w:rsid w:val="009D4721"/>
    <w:rsid w:val="00A45F41"/>
    <w:rsid w:val="00A84E6A"/>
    <w:rsid w:val="00B23CF8"/>
    <w:rsid w:val="00B31EF8"/>
    <w:rsid w:val="00CF1DD9"/>
    <w:rsid w:val="00DB563F"/>
    <w:rsid w:val="00E178EF"/>
    <w:rsid w:val="00F61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486E1"/>
  <w15:chartTrackingRefBased/>
  <w15:docId w15:val="{BBC79C79-C8CB-44D3-9D1C-DE6A5462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3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B3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E5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32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94327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4327E"/>
  </w:style>
  <w:style w:type="paragraph" w:styleId="a6">
    <w:name w:val="footer"/>
    <w:basedOn w:val="a"/>
    <w:link w:val="a7"/>
    <w:uiPriority w:val="99"/>
    <w:unhideWhenUsed/>
    <w:rsid w:val="0094327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4327E"/>
  </w:style>
  <w:style w:type="paragraph" w:styleId="a8">
    <w:name w:val="List Paragraph"/>
    <w:basedOn w:val="a"/>
    <w:uiPriority w:val="34"/>
    <w:qFormat/>
    <w:rsid w:val="0094327E"/>
    <w:pPr>
      <w:ind w:left="720"/>
      <w:contextualSpacing/>
    </w:pPr>
  </w:style>
  <w:style w:type="paragraph" w:styleId="a9">
    <w:name w:val="Title"/>
    <w:basedOn w:val="1"/>
    <w:next w:val="a"/>
    <w:link w:val="aa"/>
    <w:autoRedefine/>
    <w:uiPriority w:val="10"/>
    <w:qFormat/>
    <w:rsid w:val="007B383A"/>
    <w:pPr>
      <w:spacing w:line="240" w:lineRule="auto"/>
      <w:contextualSpacing/>
      <w:jc w:val="both"/>
    </w:pPr>
    <w:rPr>
      <w:rFonts w:ascii="Times New Roman" w:hAnsi="Times New Roman"/>
      <w:b/>
      <w:color w:val="0D0D0D" w:themeColor="text1" w:themeTint="F2"/>
      <w:spacing w:val="-10"/>
      <w:kern w:val="28"/>
      <w:sz w:val="28"/>
      <w:szCs w:val="56"/>
    </w:rPr>
  </w:style>
  <w:style w:type="character" w:customStyle="1" w:styleId="aa">
    <w:name w:val="Заголовок Знак"/>
    <w:basedOn w:val="a0"/>
    <w:link w:val="a9"/>
    <w:uiPriority w:val="10"/>
    <w:rsid w:val="007B383A"/>
    <w:rPr>
      <w:rFonts w:ascii="Times New Roman" w:eastAsiaTheme="majorEastAsia" w:hAnsi="Times New Roman" w:cstheme="majorBidi"/>
      <w:b/>
      <w:color w:val="0D0D0D" w:themeColor="text1" w:themeTint="F2"/>
      <w:spacing w:val="-10"/>
      <w:kern w:val="28"/>
      <w:sz w:val="28"/>
      <w:szCs w:val="56"/>
    </w:rPr>
  </w:style>
  <w:style w:type="paragraph" w:styleId="ab">
    <w:name w:val="Subtitle"/>
    <w:basedOn w:val="2"/>
    <w:next w:val="a"/>
    <w:link w:val="ac"/>
    <w:autoRedefine/>
    <w:uiPriority w:val="11"/>
    <w:qFormat/>
    <w:rsid w:val="0094327E"/>
    <w:pPr>
      <w:numPr>
        <w:ilvl w:val="1"/>
      </w:numPr>
      <w:jc w:val="both"/>
    </w:pPr>
    <w:rPr>
      <w:rFonts w:ascii="Times New Roman" w:eastAsia="Times New Roman" w:hAnsi="Times New Roman"/>
      <w:b/>
      <w:color w:val="000000" w:themeColor="text1"/>
      <w:spacing w:val="15"/>
      <w:sz w:val="28"/>
      <w:lang w:eastAsia="ru-RU"/>
    </w:rPr>
  </w:style>
  <w:style w:type="character" w:customStyle="1" w:styleId="ac">
    <w:name w:val="Подзаголовок Знак"/>
    <w:basedOn w:val="a0"/>
    <w:link w:val="ab"/>
    <w:uiPriority w:val="11"/>
    <w:rsid w:val="007B383A"/>
    <w:rPr>
      <w:rFonts w:ascii="Times New Roman" w:eastAsia="Times New Roman" w:hAnsi="Times New Roman" w:cstheme="majorBidi"/>
      <w:b/>
      <w:color w:val="000000" w:themeColor="text1"/>
      <w:spacing w:val="15"/>
      <w:sz w:val="28"/>
      <w:szCs w:val="26"/>
      <w:lang w:eastAsia="ru-RU"/>
    </w:rPr>
  </w:style>
  <w:style w:type="character" w:customStyle="1" w:styleId="10">
    <w:name w:val="Заголовок 1 Знак"/>
    <w:basedOn w:val="a0"/>
    <w:link w:val="1"/>
    <w:uiPriority w:val="9"/>
    <w:rsid w:val="007B383A"/>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7B383A"/>
    <w:pPr>
      <w:outlineLvl w:val="9"/>
    </w:pPr>
    <w:rPr>
      <w:lang w:eastAsia="ru-RU"/>
    </w:rPr>
  </w:style>
  <w:style w:type="paragraph" w:styleId="11">
    <w:name w:val="toc 1"/>
    <w:basedOn w:val="a"/>
    <w:next w:val="a"/>
    <w:autoRedefine/>
    <w:uiPriority w:val="39"/>
    <w:unhideWhenUsed/>
    <w:rsid w:val="007B383A"/>
    <w:pPr>
      <w:spacing w:after="100"/>
    </w:pPr>
  </w:style>
  <w:style w:type="character" w:customStyle="1" w:styleId="20">
    <w:name w:val="Заголовок 2 Знак"/>
    <w:basedOn w:val="a0"/>
    <w:link w:val="2"/>
    <w:uiPriority w:val="9"/>
    <w:semiHidden/>
    <w:rsid w:val="007B383A"/>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7B383A"/>
    <w:pPr>
      <w:spacing w:after="100"/>
      <w:ind w:left="220"/>
    </w:pPr>
  </w:style>
  <w:style w:type="character" w:styleId="ae">
    <w:name w:val="Hyperlink"/>
    <w:basedOn w:val="a0"/>
    <w:uiPriority w:val="99"/>
    <w:unhideWhenUsed/>
    <w:rsid w:val="007B383A"/>
    <w:rPr>
      <w:color w:val="0563C1" w:themeColor="hyperlink"/>
      <w:u w:val="single"/>
    </w:rPr>
  </w:style>
  <w:style w:type="paragraph" w:customStyle="1" w:styleId="af">
    <w:name w:val="Подподзаголовок"/>
    <w:basedOn w:val="3"/>
    <w:autoRedefine/>
    <w:qFormat/>
    <w:rsid w:val="00736EDB"/>
    <w:pPr>
      <w:jc w:val="both"/>
    </w:pPr>
    <w:rPr>
      <w:rFonts w:ascii="Times New Roman" w:eastAsia="Times New Roman" w:hAnsi="Times New Roman" w:cs="Times New Roman"/>
      <w:b/>
      <w:color w:val="000000"/>
      <w:sz w:val="28"/>
      <w:szCs w:val="28"/>
      <w:lang w:eastAsia="ru-RU"/>
    </w:rPr>
  </w:style>
  <w:style w:type="paragraph" w:styleId="31">
    <w:name w:val="toc 3"/>
    <w:basedOn w:val="a"/>
    <w:next w:val="a"/>
    <w:autoRedefine/>
    <w:uiPriority w:val="39"/>
    <w:unhideWhenUsed/>
    <w:rsid w:val="00736EDB"/>
    <w:pPr>
      <w:spacing w:after="100"/>
      <w:ind w:left="440"/>
    </w:pPr>
  </w:style>
  <w:style w:type="character" w:customStyle="1" w:styleId="30">
    <w:name w:val="Заголовок 3 Знак"/>
    <w:basedOn w:val="a0"/>
    <w:link w:val="3"/>
    <w:uiPriority w:val="9"/>
    <w:semiHidden/>
    <w:rsid w:val="006E5ECE"/>
    <w:rPr>
      <w:rFonts w:asciiTheme="majorHAnsi" w:eastAsiaTheme="majorEastAsia" w:hAnsiTheme="majorHAnsi" w:cstheme="majorBidi"/>
      <w:color w:val="1F3763" w:themeColor="accent1" w:themeShade="7F"/>
      <w:sz w:val="24"/>
      <w:szCs w:val="24"/>
    </w:rPr>
  </w:style>
  <w:style w:type="character" w:styleId="af0">
    <w:name w:val="annotation reference"/>
    <w:basedOn w:val="a0"/>
    <w:uiPriority w:val="99"/>
    <w:semiHidden/>
    <w:unhideWhenUsed/>
    <w:rsid w:val="00F61BBF"/>
    <w:rPr>
      <w:sz w:val="16"/>
      <w:szCs w:val="16"/>
    </w:rPr>
  </w:style>
  <w:style w:type="paragraph" w:styleId="af1">
    <w:name w:val="annotation text"/>
    <w:basedOn w:val="a"/>
    <w:link w:val="af2"/>
    <w:uiPriority w:val="99"/>
    <w:semiHidden/>
    <w:unhideWhenUsed/>
    <w:rsid w:val="00F61BBF"/>
    <w:pPr>
      <w:spacing w:line="240" w:lineRule="auto"/>
    </w:pPr>
    <w:rPr>
      <w:sz w:val="20"/>
      <w:szCs w:val="20"/>
    </w:rPr>
  </w:style>
  <w:style w:type="character" w:customStyle="1" w:styleId="af2">
    <w:name w:val="Текст примечания Знак"/>
    <w:basedOn w:val="a0"/>
    <w:link w:val="af1"/>
    <w:uiPriority w:val="99"/>
    <w:semiHidden/>
    <w:rsid w:val="00F61BBF"/>
    <w:rPr>
      <w:sz w:val="20"/>
      <w:szCs w:val="20"/>
    </w:rPr>
  </w:style>
  <w:style w:type="paragraph" w:styleId="af3">
    <w:name w:val="annotation subject"/>
    <w:basedOn w:val="af1"/>
    <w:next w:val="af1"/>
    <w:link w:val="af4"/>
    <w:uiPriority w:val="99"/>
    <w:semiHidden/>
    <w:unhideWhenUsed/>
    <w:rsid w:val="00F61BBF"/>
    <w:rPr>
      <w:b/>
      <w:bCs/>
    </w:rPr>
  </w:style>
  <w:style w:type="character" w:customStyle="1" w:styleId="af4">
    <w:name w:val="Тема примечания Знак"/>
    <w:basedOn w:val="af2"/>
    <w:link w:val="af3"/>
    <w:uiPriority w:val="99"/>
    <w:semiHidden/>
    <w:rsid w:val="00F61B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19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1447</Words>
  <Characters>8252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Лямин</dc:creator>
  <cp:keywords/>
  <dc:description/>
  <cp:lastModifiedBy>Илья Лямин</cp:lastModifiedBy>
  <cp:revision>3</cp:revision>
  <dcterms:created xsi:type="dcterms:W3CDTF">2023-09-04T10:32:00Z</dcterms:created>
  <dcterms:modified xsi:type="dcterms:W3CDTF">2023-09-04T11:54:00Z</dcterms:modified>
</cp:coreProperties>
</file>