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D895" w14:textId="77777777" w:rsidR="009011A8" w:rsidRDefault="00000000">
      <w:pPr>
        <w:jc w:val="center"/>
      </w:pPr>
      <w:r>
        <w:rPr>
          <w:b/>
          <w:color w:val="7A0026"/>
          <w:sz w:val="48"/>
        </w:rPr>
        <w:t>Software Requirements Specification (SRS)</w:t>
      </w:r>
    </w:p>
    <w:p w14:paraId="3AFD97A8" w14:textId="77777777" w:rsidR="009011A8" w:rsidRDefault="00000000">
      <w:pPr>
        <w:jc w:val="center"/>
      </w:pPr>
      <w:r>
        <w:rPr>
          <w:b/>
          <w:color w:val="006B6B"/>
          <w:sz w:val="32"/>
        </w:rPr>
        <w:t>Smart Parking Platform for University of Houston Parking System</w:t>
      </w:r>
    </w:p>
    <w:p w14:paraId="2DAFE578" w14:textId="77777777" w:rsidR="009011A8" w:rsidRDefault="00000000">
      <w:pPr>
        <w:jc w:val="center"/>
      </w:pPr>
      <w:r>
        <w:rPr>
          <w:i/>
        </w:rPr>
        <w:t>Week 1 Project Document</w:t>
      </w:r>
    </w:p>
    <w:tbl>
      <w:tblPr>
        <w:tblStyle w:val="LightShading-Accent1"/>
        <w:tblW w:w="0" w:type="auto"/>
        <w:jc w:val="center"/>
        <w:tblLook w:val="04A0" w:firstRow="1" w:lastRow="0" w:firstColumn="1" w:lastColumn="0" w:noHBand="0" w:noVBand="1"/>
      </w:tblPr>
      <w:tblGrid>
        <w:gridCol w:w="4896"/>
        <w:gridCol w:w="4896"/>
      </w:tblGrid>
      <w:tr w:rsidR="009011A8" w14:paraId="602EE6B0"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002F37A" w14:textId="77777777" w:rsidR="009011A8" w:rsidRDefault="00000000">
            <w:r>
              <w:rPr>
                <w:sz w:val="18"/>
              </w:rPr>
              <w:t>Project</w:t>
            </w:r>
          </w:p>
        </w:tc>
        <w:tc>
          <w:tcPr>
            <w:tcW w:w="4896" w:type="dxa"/>
            <w:vAlign w:val="center"/>
          </w:tcPr>
          <w:p w14:paraId="1C4362B8"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Smart Parking Platform for University of Houston Parking System</w:t>
            </w:r>
          </w:p>
        </w:tc>
      </w:tr>
      <w:tr w:rsidR="009011A8" w14:paraId="2A444E71"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254D079" w14:textId="77777777" w:rsidR="009011A8" w:rsidRDefault="00000000">
            <w:r>
              <w:rPr>
                <w:sz w:val="18"/>
              </w:rPr>
              <w:t>Version</w:t>
            </w:r>
          </w:p>
        </w:tc>
        <w:tc>
          <w:tcPr>
            <w:tcW w:w="4896" w:type="dxa"/>
            <w:vAlign w:val="center"/>
          </w:tcPr>
          <w:p w14:paraId="0ACE5FF7"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9011A8" w14:paraId="17CFE891"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9820901" w14:textId="77777777" w:rsidR="009011A8" w:rsidRDefault="00000000">
            <w:r>
              <w:rPr>
                <w:sz w:val="18"/>
              </w:rPr>
              <w:t>Date</w:t>
            </w:r>
          </w:p>
        </w:tc>
        <w:tc>
          <w:tcPr>
            <w:tcW w:w="4896" w:type="dxa"/>
            <w:vAlign w:val="center"/>
          </w:tcPr>
          <w:p w14:paraId="2CA02C4A"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September 4, 2026</w:t>
            </w:r>
          </w:p>
        </w:tc>
      </w:tr>
      <w:tr w:rsidR="009011A8" w14:paraId="0F9CFFF7"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E19BE0F" w14:textId="77777777" w:rsidR="009011A8" w:rsidRDefault="00000000">
            <w:r>
              <w:rPr>
                <w:sz w:val="18"/>
              </w:rPr>
              <w:t>Prepared by</w:t>
            </w:r>
          </w:p>
        </w:tc>
        <w:tc>
          <w:tcPr>
            <w:tcW w:w="4896" w:type="dxa"/>
            <w:vAlign w:val="center"/>
          </w:tcPr>
          <w:p w14:paraId="5C9D0A32" w14:textId="5BA748ED"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Andromeda Corp</w:t>
            </w:r>
            <w:r w:rsidR="00350C26">
              <w:rPr>
                <w:sz w:val="18"/>
              </w:rPr>
              <w:t>oration</w:t>
            </w:r>
          </w:p>
        </w:tc>
      </w:tr>
    </w:tbl>
    <w:p w14:paraId="15144FCB" w14:textId="77777777" w:rsidR="009011A8" w:rsidRDefault="00000000">
      <w:r>
        <w:br w:type="page"/>
      </w:r>
    </w:p>
    <w:p w14:paraId="4745E6E7" w14:textId="77777777" w:rsidR="009011A8" w:rsidRDefault="00000000">
      <w:pPr>
        <w:pStyle w:val="Heading1"/>
      </w:pPr>
      <w:r>
        <w:lastRenderedPageBreak/>
        <w:t>1. Introduction</w:t>
      </w:r>
    </w:p>
    <w:p w14:paraId="5FB802AF" w14:textId="10DAED84" w:rsidR="009011A8" w:rsidRDefault="00000000">
      <w:pPr>
        <w:pStyle w:val="Heading2"/>
      </w:pPr>
      <w:r>
        <w:t>1.1 About Andromeda Corp</w:t>
      </w:r>
      <w:r w:rsidR="00A7316B">
        <w:t>oration</w:t>
      </w:r>
    </w:p>
    <w:p w14:paraId="314BDA74" w14:textId="3C82F3E7" w:rsidR="009011A8" w:rsidRDefault="00000000">
      <w:r>
        <w:t>Andromeda Corp</w:t>
      </w:r>
      <w:r w:rsidR="00A7316B">
        <w:t>oration</w:t>
      </w:r>
      <w:r>
        <w:t xml:space="preserve"> is a premier software engineering and smart-mobility innovation studio renowned for designing high-scale, resilient digital ecosystems across higher education and urban transit sectors. Founded with the mission of turning complex logistical bottlenecks into seamless digital experiences, Andromeda Corp</w:t>
      </w:r>
      <w:r w:rsidR="00A7316B">
        <w:t>oration</w:t>
      </w:r>
      <w:r>
        <w:t xml:space="preserve"> maintains specialized practices in real-time geospatial tracking, high-throughput cloud microservices, secure financial transaction processing, and human-centered mobile interface design. Operating with comprehensive engineering resources and </w:t>
      </w:r>
      <w:r w:rsidR="00F515E5">
        <w:t xml:space="preserve">in reasonable </w:t>
      </w:r>
      <w:r>
        <w:t>research and development budget, the company pairs deep domain expertise in municipal traffic architecture with cutting-edge Internet of Things (IoT) sensor telemetry. Prior engineering benchmarks include award-winning transit management suites deployed across multimodal metropolitan centers, making Andromeda Corp</w:t>
      </w:r>
      <w:r w:rsidR="00116631">
        <w:t>oration</w:t>
      </w:r>
      <w:r>
        <w:t xml:space="preserve"> </w:t>
      </w:r>
      <w:r w:rsidR="00116631">
        <w:t>e</w:t>
      </w:r>
      <w:r>
        <w:t>quipped to engineer, deploy, and scale the Smart Parking Platform for the University of Houston’s dynamic collegiate environment.</w:t>
      </w:r>
    </w:p>
    <w:p w14:paraId="460856AD" w14:textId="77777777" w:rsidR="009011A8" w:rsidRDefault="00000000">
      <w:pPr>
        <w:pStyle w:val="Heading2"/>
      </w:pPr>
      <w:r>
        <w:t>1.2 Project Background and Acquisition</w:t>
      </w:r>
    </w:p>
    <w:p w14:paraId="48F21013" w14:textId="77777777" w:rsidR="009011A8" w:rsidRDefault="00000000">
      <w:r>
        <w:t>The University of Houston (UH) serves a vibrant community of over 46,000 students, faculty, staff, and visitors. Peak commute intervals regularly create severe campus congestion, vehicular delays, and commuter frustration across its parking garages and eight surface parking zones (Zones A through H). In response to escalating campus transit friction and lost instructional productivity, UH Parking and Transportation Services initiated a competitive procurement and stakeholder consultation initiative to identify a transformational smart-parking technology partner.</w:t>
      </w:r>
    </w:p>
    <w:p w14:paraId="095F91F5" w14:textId="452881A2" w:rsidR="009011A8" w:rsidRDefault="00000000">
      <w:r>
        <w:t>Andromeda Corp</w:t>
      </w:r>
      <w:r w:rsidR="00A7316B">
        <w:t>oration</w:t>
      </w:r>
      <w:r>
        <w:t xml:space="preserve"> acquired this milestone project through a formal enterprise Request for Proposal (RFP) and client acquisition process, aligning with disciplined software project management standards. Guided by strategic client engagement, Andromeda Corp</w:t>
      </w:r>
      <w:r w:rsidR="00A7316B">
        <w:t xml:space="preserve">oration </w:t>
      </w:r>
      <w:r>
        <w:t>demonstrated verifiable public proof from past logistics solutions, established an Ideal Client Profile (ICP) fit for urban educational institutions, and presented a bespoke technical architecture addressing UH’s unique topography, zonal permit hierarchies, and multi-facility garage ecosystems. Following technical evaluations, executive presentations, and formal contractual negotiations, Andromeda Corp</w:t>
      </w:r>
      <w:r w:rsidR="00A7316B">
        <w:t>oration</w:t>
      </w:r>
      <w:r>
        <w:t xml:space="preserve"> was awarded the engagement under a fixed-semester delivery timeline. The engagement operates under a structured client-driven contract model, establishing strict scope boundaries, milestones, and governance oversight to ensure transparent, on-time delivery.</w:t>
      </w:r>
    </w:p>
    <w:p w14:paraId="326F0A71" w14:textId="77777777" w:rsidR="009011A8" w:rsidRDefault="00000000">
      <w:pPr>
        <w:pStyle w:val="Heading2"/>
      </w:pPr>
      <w:r>
        <w:t>1.3 Purpose</w:t>
      </w:r>
    </w:p>
    <w:p w14:paraId="68F071DB" w14:textId="77777777" w:rsidR="009011A8" w:rsidRDefault="00000000">
      <w:r>
        <w:t>This Software Requirements Specification (SRS) defines the baseline functional and non-functional requirements for the Smart Parking Platform for the University of Houston parking system. The platform is designed as an integrated web and mobile software system that empowers authorized drivers to locate parking, monitor live occupancy in real time, reserve eligible stalls, execute digital payments, receive contextual notifications, and access immediate guidance following an accident in a campus lot or garage. Additionally, the system provides parking facility operators with real-time telemetry, administrative command tools, and comprehensive reporting analytics to optimize campus parking asset utilization.</w:t>
      </w:r>
    </w:p>
    <w:p w14:paraId="6B4CD278" w14:textId="77777777" w:rsidR="009011A8" w:rsidRDefault="00000000">
      <w:pPr>
        <w:pStyle w:val="Heading2"/>
      </w:pPr>
      <w:r>
        <w:t>1.4 Scope</w:t>
      </w:r>
    </w:p>
    <w:p w14:paraId="7D3345B8" w14:textId="77777777" w:rsidR="009011A8" w:rsidRDefault="00000000">
      <w:r>
        <w:t xml:space="preserve">The proposed platform encompasses all central campus parking garages and the eight designated surface parking zones: Zone A, Zone B, Zone C, Zone D, Zone E, Zone F, Zone G, and Zone H. The Week 1 scope establishes core requirements across both driver-facing interfaces and administrative consoles, </w:t>
      </w:r>
      <w:r>
        <w:lastRenderedPageBreak/>
        <w:t>incorporating live availability feeds, interactive mapping, reservation workflows, payment gateway integration, digital receipts, push notifications, and automated operational analytics.</w:t>
      </w:r>
    </w:p>
    <w:p w14:paraId="33069510" w14:textId="77777777" w:rsidR="009011A8" w:rsidRDefault="00000000">
      <w:r>
        <w:t>Explicitly out of scope for this software system are physical infrastructure construction or civil engineering, modification or override of institutional University of Houston parking rules and permit fee structures, direct law enforcement ticket citation adjudication, and direct physical emergency dispatch. While the platform provides immediate digital pathways to connect drivers with auto insurance claim desks and UH Police / local law enforcement in the event of an accident, all physical dispatch and emergency response functions remain the exclusive jurisdiction of the respective external public safety agencies.</w:t>
      </w:r>
    </w:p>
    <w:p w14:paraId="1E914BF9" w14:textId="77777777" w:rsidR="009011A8" w:rsidRDefault="00000000">
      <w:pPr>
        <w:pStyle w:val="Heading1"/>
      </w:pPr>
      <w:r>
        <w:t>2. Overall Description</w:t>
      </w:r>
    </w:p>
    <w:p w14:paraId="471C5C09" w14:textId="77777777" w:rsidR="009011A8" w:rsidRDefault="00000000">
      <w:pPr>
        <w:pStyle w:val="Heading2"/>
      </w:pPr>
      <w:r>
        <w:t>2.1 Users</w:t>
      </w:r>
    </w:p>
    <w:p w14:paraId="2603912C" w14:textId="77777777" w:rsidR="009011A8" w:rsidRDefault="00000000">
      <w:pPr>
        <w:pStyle w:val="ListBullet"/>
      </w:pPr>
      <w:r>
        <w:t>Student drivers</w:t>
      </w:r>
    </w:p>
    <w:p w14:paraId="71E51EE5" w14:textId="77777777" w:rsidR="009011A8" w:rsidRDefault="00000000">
      <w:pPr>
        <w:pStyle w:val="ListBullet"/>
      </w:pPr>
      <w:r>
        <w:t>Faculty and staff drivers</w:t>
      </w:r>
    </w:p>
    <w:p w14:paraId="7DDF3631" w14:textId="77777777" w:rsidR="009011A8" w:rsidRDefault="00000000">
      <w:pPr>
        <w:pStyle w:val="ListBullet"/>
      </w:pPr>
      <w:r>
        <w:t>Visitor drivers</w:t>
      </w:r>
    </w:p>
    <w:p w14:paraId="772EF181" w14:textId="77777777" w:rsidR="009011A8" w:rsidRDefault="00000000">
      <w:pPr>
        <w:pStyle w:val="ListBullet"/>
      </w:pPr>
      <w:r>
        <w:t>Vendor drivers</w:t>
      </w:r>
    </w:p>
    <w:p w14:paraId="5EF3DDDE" w14:textId="77777777" w:rsidR="009011A8" w:rsidRDefault="00000000">
      <w:pPr>
        <w:pStyle w:val="ListBullet"/>
      </w:pPr>
      <w:r>
        <w:t>Drivers and vehicle owners</w:t>
      </w:r>
    </w:p>
    <w:p w14:paraId="4C937F2A" w14:textId="77777777" w:rsidR="009011A8" w:rsidRDefault="00000000">
      <w:pPr>
        <w:pStyle w:val="ListBullet"/>
      </w:pPr>
      <w:r>
        <w:t>Parking facility operators</w:t>
      </w:r>
    </w:p>
    <w:p w14:paraId="51824F37" w14:textId="77777777" w:rsidR="009011A8" w:rsidRDefault="00000000">
      <w:pPr>
        <w:pStyle w:val="ListBullet"/>
      </w:pPr>
      <w:r>
        <w:t>System administrators</w:t>
      </w:r>
    </w:p>
    <w:p w14:paraId="0F25CC79" w14:textId="77777777" w:rsidR="009011A8" w:rsidRDefault="00000000">
      <w:pPr>
        <w:pStyle w:val="ListBullet"/>
      </w:pPr>
      <w:r>
        <w:t>Finance and billing personnel</w:t>
      </w:r>
    </w:p>
    <w:p w14:paraId="3821E91E" w14:textId="77777777" w:rsidR="009011A8" w:rsidRDefault="00000000">
      <w:pPr>
        <w:pStyle w:val="ListBullet"/>
      </w:pPr>
      <w:r>
        <w:t>Mobile application users</w:t>
      </w:r>
    </w:p>
    <w:p w14:paraId="07F8EF5B" w14:textId="77777777" w:rsidR="009011A8" w:rsidRDefault="00000000">
      <w:pPr>
        <w:pStyle w:val="ListBullet"/>
      </w:pPr>
      <w:r>
        <w:t>Third-party payment providers</w:t>
      </w:r>
    </w:p>
    <w:p w14:paraId="74032629" w14:textId="77777777" w:rsidR="009011A8" w:rsidRDefault="00000000">
      <w:pPr>
        <w:pStyle w:val="ListBullet"/>
      </w:pPr>
      <w:r>
        <w:t>Development and quality-assurance teams</w:t>
      </w:r>
    </w:p>
    <w:p w14:paraId="37DBE443" w14:textId="77777777" w:rsidR="009011A8" w:rsidRDefault="00000000">
      <w:pPr>
        <w:pStyle w:val="Heading2"/>
      </w:pPr>
      <w:r>
        <w:t>2.2 System Environment</w:t>
      </w:r>
    </w:p>
    <w:p w14:paraId="09D0B170" w14:textId="77777777" w:rsidR="009011A8" w:rsidRDefault="00000000">
      <w:r>
        <w:t>The platform will consist of a responsive web application and native iOS/Android mobile applications supported by a cloud-hosted backend API microservice architecture. It will interface with external mapping and geospatial navigation services (e.g., Google Maps / Mapbox APIs) and PCI-DSS-compliant digital payment gateways. Parking facility operators and administrative personnel will access operational tooling through a hardened, role-restricted web dashboard.</w:t>
      </w:r>
    </w:p>
    <w:p w14:paraId="2633DA06" w14:textId="77777777" w:rsidR="009011A8" w:rsidRDefault="00000000">
      <w:pPr>
        <w:pStyle w:val="Heading2"/>
      </w:pPr>
      <w:r>
        <w:t>2.3 Constraints</w:t>
      </w:r>
    </w:p>
    <w:p w14:paraId="2E3FE4D5" w14:textId="77777777" w:rsidR="009011A8" w:rsidRDefault="00000000">
      <w:pPr>
        <w:pStyle w:val="ListBullet"/>
      </w:pPr>
      <w:r>
        <w:t>The project follows a fixed semester delivery timeline, despite the stated theoretical availability of unlimited development resources.</w:t>
      </w:r>
    </w:p>
    <w:p w14:paraId="643A923F" w14:textId="77777777" w:rsidR="009011A8" w:rsidRDefault="00000000">
      <w:pPr>
        <w:pStyle w:val="ListBullet"/>
      </w:pPr>
      <w:r>
        <w:t>The system depends on third-party mapping, location, and payment gateway APIs.</w:t>
      </w:r>
    </w:p>
    <w:p w14:paraId="3609770B" w14:textId="77777777" w:rsidR="009011A8" w:rsidRDefault="00000000">
      <w:pPr>
        <w:pStyle w:val="ListBullet"/>
      </w:pPr>
      <w:r>
        <w:t>The system must comply with applicable data security, privacy standards (FERPA/state regulations), municipal ordinances, and statutory laws.</w:t>
      </w:r>
    </w:p>
    <w:p w14:paraId="2428BA03" w14:textId="77777777" w:rsidR="009011A8" w:rsidRDefault="00000000">
      <w:pPr>
        <w:pStyle w:val="ListBullet"/>
      </w:pPr>
      <w:r>
        <w:t>The platform must strictly respect parking eligibility, zone restrictions, and operating schedules established by UH Parking and Transportation Services.</w:t>
      </w:r>
    </w:p>
    <w:p w14:paraId="4974D6D6" w14:textId="77777777" w:rsidR="009011A8" w:rsidRDefault="00000000">
      <w:pPr>
        <w:pStyle w:val="ListBullet"/>
      </w:pPr>
      <w:r>
        <w:t>The platform must support accessibility-conscious user flows conforming to WCAG 2.1 AA standards.</w:t>
      </w:r>
    </w:p>
    <w:p w14:paraId="2262B01A" w14:textId="77777777" w:rsidR="009011A8" w:rsidRDefault="00000000">
      <w:pPr>
        <w:pStyle w:val="Heading2"/>
      </w:pPr>
      <w:r>
        <w:t>2.4 Assumptions</w:t>
      </w:r>
    </w:p>
    <w:p w14:paraId="3F0A9F8D" w14:textId="77777777" w:rsidR="009011A8" w:rsidRDefault="00000000">
      <w:pPr>
        <w:pStyle w:val="ListBullet"/>
      </w:pPr>
      <w:r>
        <w:t>Users possess internet-connected mobile devices or modern web browsers with active cellular/Wi-Fi connectivity.</w:t>
      </w:r>
    </w:p>
    <w:p w14:paraId="1597B05A" w14:textId="77777777" w:rsidR="009011A8" w:rsidRDefault="00000000">
      <w:pPr>
        <w:pStyle w:val="ListBullet"/>
      </w:pPr>
      <w:r>
        <w:lastRenderedPageBreak/>
        <w:t>Parking availability information can be reliably ingested from approved operational sources, IoT sensors, barrier gates, or operator manual overrides.</w:t>
      </w:r>
    </w:p>
    <w:p w14:paraId="77553526" w14:textId="77777777" w:rsidR="009011A8" w:rsidRDefault="00000000">
      <w:pPr>
        <w:pStyle w:val="ListBullet"/>
      </w:pPr>
      <w:r>
        <w:t>Third-party services (payment gateways, mapping providers, SMS gateways) expose functional APIs and maintain agreed uptime service level agreements (SLAs).</w:t>
      </w:r>
    </w:p>
    <w:p w14:paraId="1AE4E573" w14:textId="77777777" w:rsidR="009011A8" w:rsidRDefault="00000000">
      <w:pPr>
        <w:pStyle w:val="ListBullet"/>
      </w:pPr>
      <w:r>
        <w:t>Users supply valid and accurate account registration, license plate, and payment credentials.</w:t>
      </w:r>
    </w:p>
    <w:p w14:paraId="5A431CF4" w14:textId="77777777" w:rsidR="009011A8" w:rsidRDefault="00000000">
      <w:pPr>
        <w:pStyle w:val="ListBullet"/>
      </w:pPr>
      <w:r>
        <w:t>UH parking administrators determine and configure zone allocations, operational hours, and reservation rules within the platform.</w:t>
      </w:r>
    </w:p>
    <w:p w14:paraId="5BBAB4F9" w14:textId="77777777" w:rsidR="009011A8" w:rsidRDefault="00000000">
      <w:pPr>
        <w:pStyle w:val="Heading1"/>
      </w:pPr>
      <w:r>
        <w:t>3. Functional Requirements</w:t>
      </w:r>
    </w:p>
    <w:p w14:paraId="24BDA9B9" w14:textId="77777777" w:rsidR="009011A8" w:rsidRDefault="00000000">
      <w:pPr>
        <w:spacing w:after="80"/>
      </w:pPr>
      <w:r>
        <w:rPr>
          <w:b/>
          <w:color w:val="7A0026"/>
        </w:rPr>
        <w:t xml:space="preserve">FR1: </w:t>
      </w:r>
      <w:r>
        <w:t>The system shall allow users to register and log in securely using email or university single sign-on credentials.</w:t>
      </w:r>
    </w:p>
    <w:p w14:paraId="1B24DBF3" w14:textId="77777777" w:rsidR="009011A8" w:rsidRDefault="00000000">
      <w:pPr>
        <w:spacing w:after="80"/>
      </w:pPr>
      <w:r>
        <w:rPr>
          <w:b/>
          <w:color w:val="7A0026"/>
        </w:rPr>
        <w:t xml:space="preserve">FR2: </w:t>
      </w:r>
      <w:r>
        <w:t>The system shall allow authorized users to associate vehicle information (make, model, color, license plate) with their account.</w:t>
      </w:r>
    </w:p>
    <w:p w14:paraId="7016C687" w14:textId="77777777" w:rsidR="009011A8" w:rsidRDefault="00000000">
      <w:pPr>
        <w:spacing w:after="80"/>
      </w:pPr>
      <w:r>
        <w:rPr>
          <w:b/>
          <w:color w:val="7A0026"/>
        </w:rPr>
        <w:t xml:space="preserve">FR3: </w:t>
      </w:r>
      <w:r>
        <w:t>The system shall display current parking availability for the identified parking zones (A through H) and parking garages when approved availability data is available.</w:t>
      </w:r>
    </w:p>
    <w:p w14:paraId="34CB0D4C" w14:textId="77777777" w:rsidR="009011A8" w:rsidRDefault="00000000">
      <w:pPr>
        <w:spacing w:after="80"/>
      </w:pPr>
      <w:r>
        <w:rPr>
          <w:b/>
          <w:color w:val="7A0026"/>
        </w:rPr>
        <w:t xml:space="preserve">FR4: </w:t>
      </w:r>
      <w:r>
        <w:t>The system shall provide an interactive map displaying available parking locations, rates, and occupancy indicators.</w:t>
      </w:r>
    </w:p>
    <w:p w14:paraId="6CC9F7F2" w14:textId="77777777" w:rsidR="009011A8" w:rsidRDefault="00000000">
      <w:pPr>
        <w:spacing w:after="80"/>
      </w:pPr>
      <w:r>
        <w:rPr>
          <w:b/>
          <w:color w:val="7A0026"/>
        </w:rPr>
        <w:t xml:space="preserve">FR5: </w:t>
      </w:r>
      <w:r>
        <w:t>The system shall allow eligible users to reserve an authorized parking space or location for a designated time window.</w:t>
      </w:r>
    </w:p>
    <w:p w14:paraId="1B39E8DE" w14:textId="77777777" w:rsidR="009011A8" w:rsidRDefault="00000000">
      <w:pPr>
        <w:spacing w:after="80"/>
      </w:pPr>
      <w:r>
        <w:rPr>
          <w:b/>
          <w:color w:val="7A0026"/>
        </w:rPr>
        <w:t xml:space="preserve">FR6: </w:t>
      </w:r>
      <w:r>
        <w:t>The system shall allow users to complete digital payment for applicable parking transactions through an approved, secure payment provider.</w:t>
      </w:r>
    </w:p>
    <w:p w14:paraId="17A73A22" w14:textId="77777777" w:rsidR="009011A8" w:rsidRDefault="00000000">
      <w:pPr>
        <w:spacing w:after="80"/>
      </w:pPr>
      <w:r>
        <w:rPr>
          <w:b/>
          <w:color w:val="7A0026"/>
        </w:rPr>
        <w:t xml:space="preserve">FR7: </w:t>
      </w:r>
      <w:r>
        <w:t>The system shall provide users with reservation history, active reservation details, and downloadable transaction receipts.</w:t>
      </w:r>
    </w:p>
    <w:p w14:paraId="056DE7A6" w14:textId="77777777" w:rsidR="009011A8" w:rsidRDefault="00000000">
      <w:pPr>
        <w:spacing w:after="80"/>
      </w:pPr>
      <w:r>
        <w:rPr>
          <w:b/>
          <w:color w:val="7A0026"/>
        </w:rPr>
        <w:t xml:space="preserve">FR8: </w:t>
      </w:r>
      <w:r>
        <w:t>The system shall send notifications and alerts related to reservations, parking availability thresholds, payment confirmations, and campus parking advisories.</w:t>
      </w:r>
    </w:p>
    <w:p w14:paraId="645C6EBE" w14:textId="77777777" w:rsidR="009011A8" w:rsidRDefault="00000000">
      <w:pPr>
        <w:spacing w:after="80"/>
      </w:pPr>
      <w:r>
        <w:rPr>
          <w:b/>
          <w:color w:val="7A0026"/>
        </w:rPr>
        <w:t xml:space="preserve">FR9: </w:t>
      </w:r>
      <w:r>
        <w:t>The system shall integrate with an approved external mapping or navigation service to provide turn-by-turn route guidance to a selected parking facility.</w:t>
      </w:r>
    </w:p>
    <w:p w14:paraId="49116C01" w14:textId="77777777" w:rsidR="009011A8" w:rsidRDefault="00000000">
      <w:pPr>
        <w:spacing w:after="80"/>
      </w:pPr>
      <w:r>
        <w:rPr>
          <w:b/>
          <w:color w:val="7A0026"/>
        </w:rPr>
        <w:t xml:space="preserve">FR10: </w:t>
      </w:r>
      <w:r>
        <w:t>The system shall provide an administrative dashboard for authorized parking operators to monitor facilities and manage operational parameters.</w:t>
      </w:r>
    </w:p>
    <w:p w14:paraId="3C693B4E" w14:textId="77777777" w:rsidR="009011A8" w:rsidRDefault="00000000">
      <w:pPr>
        <w:spacing w:after="80"/>
      </w:pPr>
      <w:r>
        <w:rPr>
          <w:b/>
          <w:color w:val="7A0026"/>
        </w:rPr>
        <w:t xml:space="preserve">FR11: </w:t>
      </w:r>
      <w:r>
        <w:t>The system shall allow authorized operators to view occupancy information and generate occupancy reports, utilization trends, and revenue analytics.</w:t>
      </w:r>
    </w:p>
    <w:p w14:paraId="2C14EA1E" w14:textId="77777777" w:rsidR="009011A8" w:rsidRDefault="00000000">
      <w:pPr>
        <w:spacing w:after="80"/>
      </w:pPr>
      <w:r>
        <w:rPr>
          <w:b/>
          <w:color w:val="7A0026"/>
        </w:rPr>
        <w:t xml:space="preserve">FR12: </w:t>
      </w:r>
      <w:r>
        <w:t>The system shall provide users with a visible option to access contact information or automated contact pathways for auto insurance providers or campus/local police in the event of an accident in a parking lot or garage.</w:t>
      </w:r>
    </w:p>
    <w:p w14:paraId="39663F04" w14:textId="77777777" w:rsidR="009011A8" w:rsidRDefault="00000000">
      <w:pPr>
        <w:spacing w:after="80"/>
      </w:pPr>
      <w:r>
        <w:rPr>
          <w:b/>
          <w:color w:val="7A0026"/>
        </w:rPr>
        <w:t xml:space="preserve">FR13: </w:t>
      </w:r>
      <w:r>
        <w:t>The system shall record auditable events for reservations, payments, administrative adjustments, and security-relevant actions.</w:t>
      </w:r>
    </w:p>
    <w:p w14:paraId="228C462F" w14:textId="77777777" w:rsidR="009011A8" w:rsidRDefault="00000000">
      <w:pPr>
        <w:pStyle w:val="Heading1"/>
      </w:pPr>
      <w:r>
        <w:t>4. Non-Functional Requirements</w:t>
      </w:r>
    </w:p>
    <w:p w14:paraId="7A6D48B8" w14:textId="77777777" w:rsidR="009011A8" w:rsidRDefault="00000000">
      <w:pPr>
        <w:spacing w:after="80"/>
      </w:pPr>
      <w:r>
        <w:rPr>
          <w:b/>
          <w:color w:val="7A0026"/>
        </w:rPr>
        <w:t xml:space="preserve">NFR1: </w:t>
      </w:r>
      <w:r>
        <w:t>The system shall protect authentication credentials, payment-related information, and location data using TLS 1.3 encryption in transit and AES-256 encryption at rest.</w:t>
      </w:r>
    </w:p>
    <w:p w14:paraId="4D8BBE44" w14:textId="77777777" w:rsidR="009011A8" w:rsidRDefault="00000000">
      <w:pPr>
        <w:spacing w:after="80"/>
      </w:pPr>
      <w:r>
        <w:rPr>
          <w:b/>
          <w:color w:val="7A0026"/>
        </w:rPr>
        <w:lastRenderedPageBreak/>
        <w:t xml:space="preserve">NFR2: </w:t>
      </w:r>
      <w:r>
        <w:t>The system shall present availability updates with the source timestamp or last-updated indicator within 5 seconds of sensor/ingestion refresh.</w:t>
      </w:r>
    </w:p>
    <w:p w14:paraId="050F27A0" w14:textId="77777777" w:rsidR="009011A8" w:rsidRDefault="00000000">
      <w:pPr>
        <w:spacing w:after="80"/>
      </w:pPr>
      <w:r>
        <w:rPr>
          <w:b/>
          <w:color w:val="7A0026"/>
        </w:rPr>
        <w:t xml:space="preserve">NFR3: </w:t>
      </w:r>
      <w:r>
        <w:t>The system shall provide an intuitive, responsive mobile and web user experience enabling parking search and reservation completion in under 60 seconds.</w:t>
      </w:r>
    </w:p>
    <w:p w14:paraId="316FCE56" w14:textId="77777777" w:rsidR="009011A8" w:rsidRDefault="00000000">
      <w:pPr>
        <w:spacing w:after="80"/>
      </w:pPr>
      <w:r>
        <w:rPr>
          <w:b/>
          <w:color w:val="7A0026"/>
        </w:rPr>
        <w:t xml:space="preserve">NFR4: </w:t>
      </w:r>
      <w:r>
        <w:t>The system shall maintain comprehensive, tamper-evident audit logging for administrative actions, payment transactions, and authentication events.</w:t>
      </w:r>
    </w:p>
    <w:p w14:paraId="294B8F56" w14:textId="77777777" w:rsidR="009011A8" w:rsidRDefault="00000000">
      <w:pPr>
        <w:spacing w:after="80"/>
      </w:pPr>
      <w:r>
        <w:rPr>
          <w:b/>
          <w:color w:val="7A0026"/>
        </w:rPr>
        <w:t xml:space="preserve">NFR5: </w:t>
      </w:r>
      <w:r>
        <w:t>The system shall handle failures of third-party mapping, payment, or availability services gracefully by presenting clear user status messages and preventing data corruption.</w:t>
      </w:r>
    </w:p>
    <w:p w14:paraId="52C6A4C4" w14:textId="77777777" w:rsidR="009011A8" w:rsidRDefault="00000000">
      <w:pPr>
        <w:spacing w:after="80"/>
      </w:pPr>
      <w:r>
        <w:rPr>
          <w:b/>
          <w:color w:val="7A0026"/>
        </w:rPr>
        <w:t xml:space="preserve">NFR6: </w:t>
      </w:r>
      <w:r>
        <w:t>The system shall enforce role-based access control (RBAC) ensuring drivers, operators, billing personnel, and administrators access only authorized endpoints.</w:t>
      </w:r>
    </w:p>
    <w:p w14:paraId="29ABDAD5" w14:textId="77777777" w:rsidR="009011A8" w:rsidRDefault="00000000">
      <w:pPr>
        <w:spacing w:after="80"/>
      </w:pPr>
      <w:r>
        <w:rPr>
          <w:b/>
          <w:color w:val="7A0026"/>
        </w:rPr>
        <w:t xml:space="preserve">NFR7: </w:t>
      </w:r>
      <w:r>
        <w:t>The system shall comply with WCAG 2.1 AA accessibility guidelines to ensure usability for individuals with visual or motor impairments.</w:t>
      </w:r>
    </w:p>
    <w:p w14:paraId="40F6D8DF" w14:textId="77777777" w:rsidR="009011A8" w:rsidRDefault="00000000">
      <w:pPr>
        <w:spacing w:after="80"/>
      </w:pPr>
      <w:r>
        <w:rPr>
          <w:b/>
          <w:color w:val="7A0026"/>
        </w:rPr>
        <w:t xml:space="preserve">NFR8: </w:t>
      </w:r>
      <w:r>
        <w:t>The system shall support at least 5,000 concurrent active users during peak campus arrival windows with an API 95th-percentile response time of under 1.5 seconds.</w:t>
      </w:r>
    </w:p>
    <w:p w14:paraId="58EAC564" w14:textId="77777777" w:rsidR="009011A8" w:rsidRDefault="00000000">
      <w:pPr>
        <w:pStyle w:val="Heading1"/>
      </w:pPr>
      <w:r>
        <w:t>5. Use Cases</w:t>
      </w:r>
    </w:p>
    <w:p w14:paraId="41A37A20" w14:textId="12F73E01" w:rsidR="009011A8" w:rsidRDefault="00000000">
      <w:r>
        <w:t xml:space="preserve">The following fifteen use cases </w:t>
      </w:r>
      <w:r w:rsidR="00F515E5">
        <w:t xml:space="preserve">provide </w:t>
      </w:r>
      <w:r>
        <w:t>coverage for the Smart Parking Platform. Each use case specifies its identifier, descriptive title, primary actor, preconditions, main flow of events, and resulting postcondition.</w:t>
      </w:r>
    </w:p>
    <w:p w14:paraId="3790ED93" w14:textId="77777777" w:rsidR="009011A8" w:rsidRDefault="00000000">
      <w:pPr>
        <w:pStyle w:val="Heading2"/>
      </w:pPr>
      <w:r>
        <w:t>UC-01: Register a User Account</w:t>
      </w:r>
    </w:p>
    <w:tbl>
      <w:tblPr>
        <w:tblStyle w:val="LightShading-Accent1"/>
        <w:tblW w:w="0" w:type="auto"/>
        <w:jc w:val="center"/>
        <w:tblLook w:val="04A0" w:firstRow="1" w:lastRow="0" w:firstColumn="1" w:lastColumn="0" w:noHBand="0" w:noVBand="1"/>
      </w:tblPr>
      <w:tblGrid>
        <w:gridCol w:w="4896"/>
        <w:gridCol w:w="4896"/>
      </w:tblGrid>
      <w:tr w:rsidR="009011A8" w14:paraId="0512AE2A"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DF6F2F9" w14:textId="77777777" w:rsidR="009011A8" w:rsidRDefault="00000000">
            <w:r>
              <w:rPr>
                <w:sz w:val="18"/>
              </w:rPr>
              <w:t>Primary Actor</w:t>
            </w:r>
          </w:p>
        </w:tc>
        <w:tc>
          <w:tcPr>
            <w:tcW w:w="4896" w:type="dxa"/>
            <w:vAlign w:val="center"/>
          </w:tcPr>
          <w:p w14:paraId="15D41ABE"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502BCE7A"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8B02B25" w14:textId="77777777" w:rsidR="009011A8" w:rsidRDefault="00000000">
            <w:r>
              <w:rPr>
                <w:sz w:val="18"/>
              </w:rPr>
              <w:t>Precondition</w:t>
            </w:r>
          </w:p>
        </w:tc>
        <w:tc>
          <w:tcPr>
            <w:tcW w:w="4896" w:type="dxa"/>
            <w:vAlign w:val="center"/>
          </w:tcPr>
          <w:p w14:paraId="5973F285"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does not have an active account.</w:t>
            </w:r>
          </w:p>
        </w:tc>
      </w:tr>
      <w:tr w:rsidR="009011A8" w14:paraId="1FDD6308"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B9D0952" w14:textId="77777777" w:rsidR="009011A8" w:rsidRDefault="00000000">
            <w:r>
              <w:rPr>
                <w:sz w:val="18"/>
              </w:rPr>
              <w:t>Main Flow</w:t>
            </w:r>
          </w:p>
        </w:tc>
        <w:tc>
          <w:tcPr>
            <w:tcW w:w="4896" w:type="dxa"/>
            <w:vAlign w:val="center"/>
          </w:tcPr>
          <w:p w14:paraId="127B50F4"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selects Register. 2. User enters required identity, email, and contact information. 3. System validates input and credentials. 4. System creates account, sends verification, and confirms registration.</w:t>
            </w:r>
          </w:p>
        </w:tc>
      </w:tr>
      <w:tr w:rsidR="009011A8" w14:paraId="2C43A88A"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B2CDAD7" w14:textId="77777777" w:rsidR="009011A8" w:rsidRDefault="00000000">
            <w:r>
              <w:rPr>
                <w:sz w:val="18"/>
              </w:rPr>
              <w:t>Postcondition</w:t>
            </w:r>
          </w:p>
        </w:tc>
        <w:tc>
          <w:tcPr>
            <w:tcW w:w="4896" w:type="dxa"/>
            <w:vAlign w:val="center"/>
          </w:tcPr>
          <w:p w14:paraId="52D40EAB"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 user account exists and can be used for authentication.</w:t>
            </w:r>
          </w:p>
        </w:tc>
      </w:tr>
    </w:tbl>
    <w:p w14:paraId="3AA5779F" w14:textId="77777777" w:rsidR="009011A8" w:rsidRDefault="00000000">
      <w:pPr>
        <w:pStyle w:val="Heading2"/>
      </w:pPr>
      <w:r>
        <w:t>UC-02: Log In Securely</w:t>
      </w:r>
    </w:p>
    <w:tbl>
      <w:tblPr>
        <w:tblStyle w:val="LightShading-Accent1"/>
        <w:tblW w:w="0" w:type="auto"/>
        <w:jc w:val="center"/>
        <w:tblLook w:val="04A0" w:firstRow="1" w:lastRow="0" w:firstColumn="1" w:lastColumn="0" w:noHBand="0" w:noVBand="1"/>
      </w:tblPr>
      <w:tblGrid>
        <w:gridCol w:w="4896"/>
        <w:gridCol w:w="4896"/>
      </w:tblGrid>
      <w:tr w:rsidR="009011A8" w14:paraId="7A3CC190"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8EADF28" w14:textId="77777777" w:rsidR="009011A8" w:rsidRDefault="00000000">
            <w:r>
              <w:rPr>
                <w:sz w:val="18"/>
              </w:rPr>
              <w:t>Primary Actor</w:t>
            </w:r>
          </w:p>
        </w:tc>
        <w:tc>
          <w:tcPr>
            <w:tcW w:w="4896" w:type="dxa"/>
            <w:vAlign w:val="center"/>
          </w:tcPr>
          <w:p w14:paraId="657FFDE9"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 Operator, Administrator</w:t>
            </w:r>
          </w:p>
        </w:tc>
      </w:tr>
      <w:tr w:rsidR="009011A8" w14:paraId="6203351A"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7DA9D10" w14:textId="77777777" w:rsidR="009011A8" w:rsidRDefault="00000000">
            <w:r>
              <w:rPr>
                <w:sz w:val="18"/>
              </w:rPr>
              <w:t>Precondition</w:t>
            </w:r>
          </w:p>
        </w:tc>
        <w:tc>
          <w:tcPr>
            <w:tcW w:w="4896" w:type="dxa"/>
            <w:vAlign w:val="center"/>
          </w:tcPr>
          <w:p w14:paraId="68C82A14"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has a registered account.</w:t>
            </w:r>
          </w:p>
        </w:tc>
      </w:tr>
      <w:tr w:rsidR="009011A8" w14:paraId="411B917D"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0191F9B" w14:textId="77777777" w:rsidR="009011A8" w:rsidRDefault="00000000">
            <w:r>
              <w:rPr>
                <w:sz w:val="18"/>
              </w:rPr>
              <w:t>Main Flow</w:t>
            </w:r>
          </w:p>
        </w:tc>
        <w:tc>
          <w:tcPr>
            <w:tcW w:w="4896" w:type="dxa"/>
            <w:vAlign w:val="center"/>
          </w:tcPr>
          <w:p w14:paraId="4EDE4C22"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enters login credentials or initiates single sign-on. 2. System authenticates credentials. 3. System determines role-based permissions. 4. System loads the appropriate user dashboard or driver map.</w:t>
            </w:r>
          </w:p>
        </w:tc>
      </w:tr>
      <w:tr w:rsidR="009011A8" w14:paraId="324E137B"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9A939C8" w14:textId="77777777" w:rsidR="009011A8" w:rsidRDefault="00000000">
            <w:r>
              <w:rPr>
                <w:sz w:val="18"/>
              </w:rPr>
              <w:t>Postcondition</w:t>
            </w:r>
          </w:p>
        </w:tc>
        <w:tc>
          <w:tcPr>
            <w:tcW w:w="4896" w:type="dxa"/>
            <w:vAlign w:val="center"/>
          </w:tcPr>
          <w:p w14:paraId="4C1A9189"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receives authorized access or a descriptive error notification.</w:t>
            </w:r>
          </w:p>
        </w:tc>
      </w:tr>
    </w:tbl>
    <w:p w14:paraId="784E1FEF" w14:textId="77777777" w:rsidR="009011A8" w:rsidRDefault="00000000">
      <w:pPr>
        <w:pStyle w:val="Heading2"/>
      </w:pPr>
      <w:r>
        <w:t>UC-03: Manage Vehicle Information</w:t>
      </w:r>
    </w:p>
    <w:tbl>
      <w:tblPr>
        <w:tblStyle w:val="LightShading-Accent1"/>
        <w:tblW w:w="0" w:type="auto"/>
        <w:jc w:val="center"/>
        <w:tblLook w:val="04A0" w:firstRow="1" w:lastRow="0" w:firstColumn="1" w:lastColumn="0" w:noHBand="0" w:noVBand="1"/>
      </w:tblPr>
      <w:tblGrid>
        <w:gridCol w:w="4896"/>
        <w:gridCol w:w="4896"/>
      </w:tblGrid>
      <w:tr w:rsidR="009011A8" w14:paraId="0A4B6EC9"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82C1440" w14:textId="77777777" w:rsidR="009011A8" w:rsidRDefault="00000000">
            <w:r>
              <w:rPr>
                <w:sz w:val="18"/>
              </w:rPr>
              <w:t>Primary Actor</w:t>
            </w:r>
          </w:p>
        </w:tc>
        <w:tc>
          <w:tcPr>
            <w:tcW w:w="4896" w:type="dxa"/>
            <w:vAlign w:val="center"/>
          </w:tcPr>
          <w:p w14:paraId="7E11C1F9"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53A2EEB9"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E5DC48" w14:textId="77777777" w:rsidR="009011A8" w:rsidRDefault="00000000">
            <w:r>
              <w:rPr>
                <w:sz w:val="18"/>
              </w:rPr>
              <w:t>Precondition</w:t>
            </w:r>
          </w:p>
        </w:tc>
        <w:tc>
          <w:tcPr>
            <w:tcW w:w="4896" w:type="dxa"/>
            <w:vAlign w:val="center"/>
          </w:tcPr>
          <w:p w14:paraId="2F405FAB"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authenticated.</w:t>
            </w:r>
          </w:p>
        </w:tc>
      </w:tr>
      <w:tr w:rsidR="009011A8" w14:paraId="621AD5E1"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CAD139D" w14:textId="77777777" w:rsidR="009011A8" w:rsidRDefault="00000000">
            <w:r>
              <w:rPr>
                <w:sz w:val="18"/>
              </w:rPr>
              <w:t>Main Flow</w:t>
            </w:r>
          </w:p>
        </w:tc>
        <w:tc>
          <w:tcPr>
            <w:tcW w:w="4896" w:type="dxa"/>
            <w:vAlign w:val="center"/>
          </w:tcPr>
          <w:p w14:paraId="06D630CD"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accesses vehicle profile settings. 2. User enters or edits vehicle make, model, color, and license plate number. 3. System validates formatting and saves records.</w:t>
            </w:r>
          </w:p>
        </w:tc>
      </w:tr>
      <w:tr w:rsidR="009011A8" w14:paraId="5EACFEEC"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A8BF56D" w14:textId="77777777" w:rsidR="009011A8" w:rsidRDefault="00000000">
            <w:r>
              <w:rPr>
                <w:sz w:val="18"/>
              </w:rPr>
              <w:t>Postcondition</w:t>
            </w:r>
          </w:p>
        </w:tc>
        <w:tc>
          <w:tcPr>
            <w:tcW w:w="4896" w:type="dxa"/>
            <w:vAlign w:val="center"/>
          </w:tcPr>
          <w:p w14:paraId="26532486"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profile maintains current vehicle information for permit and reservation validation.</w:t>
            </w:r>
          </w:p>
        </w:tc>
      </w:tr>
    </w:tbl>
    <w:p w14:paraId="2DBC8033" w14:textId="77777777" w:rsidR="009011A8" w:rsidRDefault="00000000">
      <w:pPr>
        <w:pStyle w:val="Heading2"/>
      </w:pPr>
      <w:r>
        <w:t>UC-04: View Parking Availability</w:t>
      </w:r>
    </w:p>
    <w:tbl>
      <w:tblPr>
        <w:tblStyle w:val="LightShading-Accent1"/>
        <w:tblW w:w="0" w:type="auto"/>
        <w:jc w:val="center"/>
        <w:tblLook w:val="04A0" w:firstRow="1" w:lastRow="0" w:firstColumn="1" w:lastColumn="0" w:noHBand="0" w:noVBand="1"/>
      </w:tblPr>
      <w:tblGrid>
        <w:gridCol w:w="4896"/>
        <w:gridCol w:w="4896"/>
      </w:tblGrid>
      <w:tr w:rsidR="009011A8" w14:paraId="548E7E91"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38EDD8D" w14:textId="77777777" w:rsidR="009011A8" w:rsidRDefault="00000000">
            <w:r>
              <w:rPr>
                <w:sz w:val="18"/>
              </w:rPr>
              <w:t>Primary Actor</w:t>
            </w:r>
          </w:p>
        </w:tc>
        <w:tc>
          <w:tcPr>
            <w:tcW w:w="4896" w:type="dxa"/>
            <w:vAlign w:val="center"/>
          </w:tcPr>
          <w:p w14:paraId="0AD62678"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7E780114"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9A6A9F" w14:textId="77777777" w:rsidR="009011A8" w:rsidRDefault="00000000">
            <w:r>
              <w:rPr>
                <w:sz w:val="18"/>
              </w:rPr>
              <w:lastRenderedPageBreak/>
              <w:t>Precondition</w:t>
            </w:r>
          </w:p>
        </w:tc>
        <w:tc>
          <w:tcPr>
            <w:tcW w:w="4896" w:type="dxa"/>
            <w:vAlign w:val="center"/>
          </w:tcPr>
          <w:p w14:paraId="33F94FD2"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Availability data is accessible or has a known last-updated status.</w:t>
            </w:r>
          </w:p>
        </w:tc>
      </w:tr>
      <w:tr w:rsidR="009011A8" w14:paraId="26A1324C"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CCE5BA4" w14:textId="77777777" w:rsidR="009011A8" w:rsidRDefault="00000000">
            <w:r>
              <w:rPr>
                <w:sz w:val="18"/>
              </w:rPr>
              <w:t>Main Flow</w:t>
            </w:r>
          </w:p>
        </w:tc>
        <w:tc>
          <w:tcPr>
            <w:tcW w:w="4896" w:type="dxa"/>
            <w:vAlign w:val="center"/>
          </w:tcPr>
          <w:p w14:paraId="739E9AAF"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opens availability view. 2. System renders parking zones A through H and garages with real-time occupancy status. 3. User selects a location to inspect stall counts and rates. 4. System shows live availability and refresh timestamp.</w:t>
            </w:r>
          </w:p>
        </w:tc>
      </w:tr>
      <w:tr w:rsidR="009011A8" w14:paraId="6607A3E8"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11357DE" w14:textId="77777777" w:rsidR="009011A8" w:rsidRDefault="00000000">
            <w:r>
              <w:rPr>
                <w:sz w:val="18"/>
              </w:rPr>
              <w:t>Postcondition</w:t>
            </w:r>
          </w:p>
        </w:tc>
        <w:tc>
          <w:tcPr>
            <w:tcW w:w="4896" w:type="dxa"/>
            <w:vAlign w:val="center"/>
          </w:tcPr>
          <w:p w14:paraId="2E1E935A"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evaluates live parking conditions to make an informed arrival decision.</w:t>
            </w:r>
          </w:p>
        </w:tc>
      </w:tr>
    </w:tbl>
    <w:p w14:paraId="4E27EEAC" w14:textId="77777777" w:rsidR="009011A8" w:rsidRDefault="00000000">
      <w:pPr>
        <w:pStyle w:val="Heading2"/>
      </w:pPr>
      <w:r>
        <w:t>UC-05: Search the Interactive Parking Map</w:t>
      </w:r>
    </w:p>
    <w:tbl>
      <w:tblPr>
        <w:tblStyle w:val="LightShading-Accent1"/>
        <w:tblW w:w="0" w:type="auto"/>
        <w:jc w:val="center"/>
        <w:tblLook w:val="04A0" w:firstRow="1" w:lastRow="0" w:firstColumn="1" w:lastColumn="0" w:noHBand="0" w:noVBand="1"/>
      </w:tblPr>
      <w:tblGrid>
        <w:gridCol w:w="4896"/>
        <w:gridCol w:w="4896"/>
      </w:tblGrid>
      <w:tr w:rsidR="009011A8" w14:paraId="7CA8727F"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CFC0BD5" w14:textId="77777777" w:rsidR="009011A8" w:rsidRDefault="00000000">
            <w:r>
              <w:rPr>
                <w:sz w:val="18"/>
              </w:rPr>
              <w:t>Primary Actor</w:t>
            </w:r>
          </w:p>
        </w:tc>
        <w:tc>
          <w:tcPr>
            <w:tcW w:w="4896" w:type="dxa"/>
            <w:vAlign w:val="center"/>
          </w:tcPr>
          <w:p w14:paraId="1C5ED1EF"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113D5D18"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53D6693" w14:textId="77777777" w:rsidR="009011A8" w:rsidRDefault="00000000">
            <w:r>
              <w:rPr>
                <w:sz w:val="18"/>
              </w:rPr>
              <w:t>Precondition</w:t>
            </w:r>
          </w:p>
        </w:tc>
        <w:tc>
          <w:tcPr>
            <w:tcW w:w="4896" w:type="dxa"/>
            <w:vAlign w:val="center"/>
          </w:tcPr>
          <w:p w14:paraId="7F94F9BA"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has opened the map view.</w:t>
            </w:r>
          </w:p>
        </w:tc>
      </w:tr>
      <w:tr w:rsidR="009011A8" w14:paraId="08702DE9"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A291365" w14:textId="77777777" w:rsidR="009011A8" w:rsidRDefault="00000000">
            <w:r>
              <w:rPr>
                <w:sz w:val="18"/>
              </w:rPr>
              <w:t>Main Flow</w:t>
            </w:r>
          </w:p>
        </w:tc>
        <w:tc>
          <w:tcPr>
            <w:tcW w:w="4896" w:type="dxa"/>
            <w:vAlign w:val="center"/>
          </w:tcPr>
          <w:p w14:paraId="14D9F3F1"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inputs a destination or selects filters (e.g., permit zone, garage, ADA accessible, visitor rates). 2. System filters facilities and displays color-coded pins. 3. User selects a location pin to view facility overview.</w:t>
            </w:r>
          </w:p>
        </w:tc>
      </w:tr>
      <w:tr w:rsidR="009011A8" w14:paraId="77F3A6F1"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29DF073" w14:textId="77777777" w:rsidR="009011A8" w:rsidRDefault="00000000">
            <w:r>
              <w:rPr>
                <w:sz w:val="18"/>
              </w:rPr>
              <w:t>Postcondition</w:t>
            </w:r>
          </w:p>
        </w:tc>
        <w:tc>
          <w:tcPr>
            <w:tcW w:w="4896" w:type="dxa"/>
            <w:vAlign w:val="center"/>
          </w:tcPr>
          <w:p w14:paraId="101E5D72"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map presents filtered facility information matching the driver’s criteria.</w:t>
            </w:r>
          </w:p>
        </w:tc>
      </w:tr>
    </w:tbl>
    <w:p w14:paraId="59586528" w14:textId="77777777" w:rsidR="009011A8" w:rsidRDefault="00000000">
      <w:pPr>
        <w:pStyle w:val="Heading2"/>
      </w:pPr>
      <w:r>
        <w:t>UC-06: Reserve an Eligible Parking Location</w:t>
      </w:r>
    </w:p>
    <w:tbl>
      <w:tblPr>
        <w:tblStyle w:val="LightShading-Accent1"/>
        <w:tblW w:w="0" w:type="auto"/>
        <w:jc w:val="center"/>
        <w:tblLook w:val="04A0" w:firstRow="1" w:lastRow="0" w:firstColumn="1" w:lastColumn="0" w:noHBand="0" w:noVBand="1"/>
      </w:tblPr>
      <w:tblGrid>
        <w:gridCol w:w="4896"/>
        <w:gridCol w:w="4896"/>
      </w:tblGrid>
      <w:tr w:rsidR="009011A8" w14:paraId="5133F66B"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F2DA83E" w14:textId="77777777" w:rsidR="009011A8" w:rsidRDefault="00000000">
            <w:r>
              <w:rPr>
                <w:sz w:val="18"/>
              </w:rPr>
              <w:t>Primary Actor</w:t>
            </w:r>
          </w:p>
        </w:tc>
        <w:tc>
          <w:tcPr>
            <w:tcW w:w="4896" w:type="dxa"/>
            <w:vAlign w:val="center"/>
          </w:tcPr>
          <w:p w14:paraId="059C1DE8"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Eligible Driver</w:t>
            </w:r>
          </w:p>
        </w:tc>
      </w:tr>
      <w:tr w:rsidR="009011A8" w14:paraId="7D8B9367"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18135FF" w14:textId="77777777" w:rsidR="009011A8" w:rsidRDefault="00000000">
            <w:r>
              <w:rPr>
                <w:sz w:val="18"/>
              </w:rPr>
              <w:t>Precondition</w:t>
            </w:r>
          </w:p>
        </w:tc>
        <w:tc>
          <w:tcPr>
            <w:tcW w:w="4896" w:type="dxa"/>
            <w:vAlign w:val="center"/>
          </w:tcPr>
          <w:p w14:paraId="65014A48"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authenticated and an eligible reservation space is open.</w:t>
            </w:r>
          </w:p>
        </w:tc>
      </w:tr>
      <w:tr w:rsidR="009011A8" w14:paraId="7E2205D1"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EA2E228" w14:textId="77777777" w:rsidR="009011A8" w:rsidRDefault="00000000">
            <w:r>
              <w:rPr>
                <w:sz w:val="18"/>
              </w:rPr>
              <w:t>Main Flow</w:t>
            </w:r>
          </w:p>
        </w:tc>
        <w:tc>
          <w:tcPr>
            <w:tcW w:w="4896" w:type="dxa"/>
            <w:vAlign w:val="center"/>
          </w:tcPr>
          <w:p w14:paraId="79CB0F97"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selects desired parking facility and arrival timeframe. 2. System verifies eligibility and displays reservation terms. 3. User confirms booking request. 4. System places a temporary inventory hold.</w:t>
            </w:r>
          </w:p>
        </w:tc>
      </w:tr>
      <w:tr w:rsidR="009011A8" w14:paraId="24861B35"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A462DC4" w14:textId="77777777" w:rsidR="009011A8" w:rsidRDefault="00000000">
            <w:r>
              <w:rPr>
                <w:sz w:val="18"/>
              </w:rPr>
              <w:t>Postcondition</w:t>
            </w:r>
          </w:p>
        </w:tc>
        <w:tc>
          <w:tcPr>
            <w:tcW w:w="4896" w:type="dxa"/>
            <w:vAlign w:val="center"/>
          </w:tcPr>
          <w:p w14:paraId="7156A85E"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 reservation record is created or the user is alerted to unavailability.</w:t>
            </w:r>
          </w:p>
        </w:tc>
      </w:tr>
    </w:tbl>
    <w:p w14:paraId="47CE79E0" w14:textId="77777777" w:rsidR="009011A8" w:rsidRDefault="00000000">
      <w:pPr>
        <w:pStyle w:val="Heading2"/>
      </w:pPr>
      <w:r>
        <w:t>UC-07: Pay for Parking</w:t>
      </w:r>
    </w:p>
    <w:tbl>
      <w:tblPr>
        <w:tblStyle w:val="LightShading-Accent1"/>
        <w:tblW w:w="0" w:type="auto"/>
        <w:jc w:val="center"/>
        <w:tblLook w:val="04A0" w:firstRow="1" w:lastRow="0" w:firstColumn="1" w:lastColumn="0" w:noHBand="0" w:noVBand="1"/>
      </w:tblPr>
      <w:tblGrid>
        <w:gridCol w:w="4896"/>
        <w:gridCol w:w="4896"/>
      </w:tblGrid>
      <w:tr w:rsidR="009011A8" w14:paraId="3D3246E1"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7265400" w14:textId="77777777" w:rsidR="009011A8" w:rsidRDefault="00000000">
            <w:r>
              <w:rPr>
                <w:sz w:val="18"/>
              </w:rPr>
              <w:t>Primary Actor</w:t>
            </w:r>
          </w:p>
        </w:tc>
        <w:tc>
          <w:tcPr>
            <w:tcW w:w="4896" w:type="dxa"/>
            <w:vAlign w:val="center"/>
          </w:tcPr>
          <w:p w14:paraId="747164BB"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5A5DA5F4"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CD603C6" w14:textId="77777777" w:rsidR="009011A8" w:rsidRDefault="00000000">
            <w:r>
              <w:rPr>
                <w:sz w:val="18"/>
              </w:rPr>
              <w:t>Precondition</w:t>
            </w:r>
          </w:p>
        </w:tc>
        <w:tc>
          <w:tcPr>
            <w:tcW w:w="4896" w:type="dxa"/>
            <w:vAlign w:val="center"/>
          </w:tcPr>
          <w:p w14:paraId="495B9B32"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initiates a billable reservation or hourly parking session.</w:t>
            </w:r>
          </w:p>
        </w:tc>
      </w:tr>
      <w:tr w:rsidR="009011A8" w14:paraId="4820E3C8"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5B464D8" w14:textId="77777777" w:rsidR="009011A8" w:rsidRDefault="00000000">
            <w:r>
              <w:rPr>
                <w:sz w:val="18"/>
              </w:rPr>
              <w:t>Main Flow</w:t>
            </w:r>
          </w:p>
        </w:tc>
        <w:tc>
          <w:tcPr>
            <w:tcW w:w="4896" w:type="dxa"/>
            <w:vAlign w:val="center"/>
          </w:tcPr>
          <w:p w14:paraId="048D9F32"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reviews billing summary and selects saved or new payment method. 2. System securely transmits tokenized payment data to provider. 3. Payment gateway returns authorization. 4. System issues digital payment receipt.</w:t>
            </w:r>
          </w:p>
        </w:tc>
      </w:tr>
      <w:tr w:rsidR="009011A8" w14:paraId="6B0BA52E"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0CF4659" w14:textId="77777777" w:rsidR="009011A8" w:rsidRDefault="00000000">
            <w:r>
              <w:rPr>
                <w:sz w:val="18"/>
              </w:rPr>
              <w:t>Postcondition</w:t>
            </w:r>
          </w:p>
        </w:tc>
        <w:tc>
          <w:tcPr>
            <w:tcW w:w="4896" w:type="dxa"/>
            <w:vAlign w:val="center"/>
          </w:tcPr>
          <w:p w14:paraId="1ACAA43E"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 validated payment is attached to the parking record, or a decline notice is displayed.</w:t>
            </w:r>
          </w:p>
        </w:tc>
      </w:tr>
    </w:tbl>
    <w:p w14:paraId="38CCBA91" w14:textId="77777777" w:rsidR="009011A8" w:rsidRDefault="00000000">
      <w:pPr>
        <w:pStyle w:val="Heading2"/>
      </w:pPr>
      <w:r>
        <w:t>UC-08: View Reservation History and Receipt</w:t>
      </w:r>
    </w:p>
    <w:tbl>
      <w:tblPr>
        <w:tblStyle w:val="LightShading-Accent1"/>
        <w:tblW w:w="0" w:type="auto"/>
        <w:jc w:val="center"/>
        <w:tblLook w:val="04A0" w:firstRow="1" w:lastRow="0" w:firstColumn="1" w:lastColumn="0" w:noHBand="0" w:noVBand="1"/>
      </w:tblPr>
      <w:tblGrid>
        <w:gridCol w:w="4896"/>
        <w:gridCol w:w="4896"/>
      </w:tblGrid>
      <w:tr w:rsidR="009011A8" w14:paraId="69E8B2F1"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11E1309" w14:textId="77777777" w:rsidR="009011A8" w:rsidRDefault="00000000">
            <w:r>
              <w:rPr>
                <w:sz w:val="18"/>
              </w:rPr>
              <w:t>Primary Actor</w:t>
            </w:r>
          </w:p>
        </w:tc>
        <w:tc>
          <w:tcPr>
            <w:tcW w:w="4896" w:type="dxa"/>
            <w:vAlign w:val="center"/>
          </w:tcPr>
          <w:p w14:paraId="19CD0941"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546A9988"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F25A776" w14:textId="77777777" w:rsidR="009011A8" w:rsidRDefault="00000000">
            <w:r>
              <w:rPr>
                <w:sz w:val="18"/>
              </w:rPr>
              <w:t>Precondition</w:t>
            </w:r>
          </w:p>
        </w:tc>
        <w:tc>
          <w:tcPr>
            <w:tcW w:w="4896" w:type="dxa"/>
            <w:vAlign w:val="center"/>
          </w:tcPr>
          <w:p w14:paraId="02962087"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authenticated and has past parking activity.</w:t>
            </w:r>
          </w:p>
        </w:tc>
      </w:tr>
      <w:tr w:rsidR="009011A8" w14:paraId="577D724D"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890E2FB" w14:textId="77777777" w:rsidR="009011A8" w:rsidRDefault="00000000">
            <w:r>
              <w:rPr>
                <w:sz w:val="18"/>
              </w:rPr>
              <w:t>Main Flow</w:t>
            </w:r>
          </w:p>
        </w:tc>
        <w:tc>
          <w:tcPr>
            <w:tcW w:w="4896" w:type="dxa"/>
            <w:vAlign w:val="center"/>
          </w:tcPr>
          <w:p w14:paraId="0960893C"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navigates to Activity / History tab. 2. System queries past reservations and transactions. 3. User selects a specific transaction. 4. System renders detailed receipt with option to download or email.</w:t>
            </w:r>
          </w:p>
        </w:tc>
      </w:tr>
      <w:tr w:rsidR="009011A8" w14:paraId="24ECA03A"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296D3F6" w14:textId="77777777" w:rsidR="009011A8" w:rsidRDefault="00000000">
            <w:r>
              <w:rPr>
                <w:sz w:val="18"/>
              </w:rPr>
              <w:t>Postcondition</w:t>
            </w:r>
          </w:p>
        </w:tc>
        <w:tc>
          <w:tcPr>
            <w:tcW w:w="4896" w:type="dxa"/>
            <w:vAlign w:val="center"/>
          </w:tcPr>
          <w:p w14:paraId="6F4E2BA1"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accesses full transaction proof and past parking details.</w:t>
            </w:r>
          </w:p>
        </w:tc>
      </w:tr>
    </w:tbl>
    <w:p w14:paraId="24CB884B" w14:textId="77777777" w:rsidR="009011A8" w:rsidRDefault="00000000">
      <w:pPr>
        <w:pStyle w:val="Heading2"/>
      </w:pPr>
      <w:r>
        <w:t>UC-09: Receive a Parking Notification</w:t>
      </w:r>
    </w:p>
    <w:tbl>
      <w:tblPr>
        <w:tblStyle w:val="LightShading-Accent1"/>
        <w:tblW w:w="0" w:type="auto"/>
        <w:jc w:val="center"/>
        <w:tblLook w:val="04A0" w:firstRow="1" w:lastRow="0" w:firstColumn="1" w:lastColumn="0" w:noHBand="0" w:noVBand="1"/>
      </w:tblPr>
      <w:tblGrid>
        <w:gridCol w:w="4896"/>
        <w:gridCol w:w="4896"/>
      </w:tblGrid>
      <w:tr w:rsidR="009011A8" w14:paraId="01FFDC7A"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F387A11" w14:textId="77777777" w:rsidR="009011A8" w:rsidRDefault="00000000">
            <w:r>
              <w:rPr>
                <w:sz w:val="18"/>
              </w:rPr>
              <w:t>Primary Actor</w:t>
            </w:r>
          </w:p>
        </w:tc>
        <w:tc>
          <w:tcPr>
            <w:tcW w:w="4896" w:type="dxa"/>
            <w:vAlign w:val="center"/>
          </w:tcPr>
          <w:p w14:paraId="24AFA955"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162E58A5"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FB9E972" w14:textId="77777777" w:rsidR="009011A8" w:rsidRDefault="00000000">
            <w:r>
              <w:rPr>
                <w:sz w:val="18"/>
              </w:rPr>
              <w:t>Precondition</w:t>
            </w:r>
          </w:p>
        </w:tc>
        <w:tc>
          <w:tcPr>
            <w:tcW w:w="4896" w:type="dxa"/>
            <w:vAlign w:val="center"/>
          </w:tcPr>
          <w:p w14:paraId="2A3D8BF1"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has active push/SMS notification preferences.</w:t>
            </w:r>
          </w:p>
        </w:tc>
      </w:tr>
      <w:tr w:rsidR="009011A8" w14:paraId="38A74B0E"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B0B7F59" w14:textId="77777777" w:rsidR="009011A8" w:rsidRDefault="00000000">
            <w:r>
              <w:rPr>
                <w:sz w:val="18"/>
              </w:rPr>
              <w:t>Main Flow</w:t>
            </w:r>
          </w:p>
        </w:tc>
        <w:tc>
          <w:tcPr>
            <w:tcW w:w="4896" w:type="dxa"/>
            <w:vAlign w:val="center"/>
          </w:tcPr>
          <w:p w14:paraId="53211ECC"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 xml:space="preserve">1. System detects triggering event (reservation expiration warning, gate event, lot closure). 2. System evaluates user notification rules. 3. System delivers localized push </w:t>
            </w:r>
            <w:r>
              <w:rPr>
                <w:sz w:val="18"/>
              </w:rPr>
              <w:lastRenderedPageBreak/>
              <w:t>notification or SMS alert.</w:t>
            </w:r>
          </w:p>
        </w:tc>
      </w:tr>
      <w:tr w:rsidR="009011A8" w14:paraId="6953DAB1"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4F734DA" w14:textId="77777777" w:rsidR="009011A8" w:rsidRDefault="00000000">
            <w:r>
              <w:rPr>
                <w:sz w:val="18"/>
              </w:rPr>
              <w:lastRenderedPageBreak/>
              <w:t>Postcondition</w:t>
            </w:r>
          </w:p>
        </w:tc>
        <w:tc>
          <w:tcPr>
            <w:tcW w:w="4896" w:type="dxa"/>
            <w:vAlign w:val="center"/>
          </w:tcPr>
          <w:p w14:paraId="1AB33DBA"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receives timely operational information and the dispatch event is logged.</w:t>
            </w:r>
          </w:p>
        </w:tc>
      </w:tr>
    </w:tbl>
    <w:p w14:paraId="50F99523" w14:textId="77777777" w:rsidR="009011A8" w:rsidRDefault="00000000">
      <w:pPr>
        <w:pStyle w:val="Heading2"/>
      </w:pPr>
      <w:r>
        <w:t>UC-10: Get Navigation Guidance</w:t>
      </w:r>
    </w:p>
    <w:tbl>
      <w:tblPr>
        <w:tblStyle w:val="LightShading-Accent1"/>
        <w:tblW w:w="0" w:type="auto"/>
        <w:jc w:val="center"/>
        <w:tblLook w:val="04A0" w:firstRow="1" w:lastRow="0" w:firstColumn="1" w:lastColumn="0" w:noHBand="0" w:noVBand="1"/>
      </w:tblPr>
      <w:tblGrid>
        <w:gridCol w:w="4896"/>
        <w:gridCol w:w="4896"/>
      </w:tblGrid>
      <w:tr w:rsidR="009011A8" w14:paraId="0CD1BE6B"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1DB3B94" w14:textId="77777777" w:rsidR="009011A8" w:rsidRDefault="00000000">
            <w:r>
              <w:rPr>
                <w:sz w:val="18"/>
              </w:rPr>
              <w:t>Primary Actor</w:t>
            </w:r>
          </w:p>
        </w:tc>
        <w:tc>
          <w:tcPr>
            <w:tcW w:w="4896" w:type="dxa"/>
            <w:vAlign w:val="center"/>
          </w:tcPr>
          <w:p w14:paraId="22896AC5"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w:t>
            </w:r>
          </w:p>
        </w:tc>
      </w:tr>
      <w:tr w:rsidR="009011A8" w14:paraId="32E193F1"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6582C0D9" w14:textId="77777777" w:rsidR="009011A8" w:rsidRDefault="00000000">
            <w:r>
              <w:rPr>
                <w:sz w:val="18"/>
              </w:rPr>
              <w:t>Precondition</w:t>
            </w:r>
          </w:p>
        </w:tc>
        <w:tc>
          <w:tcPr>
            <w:tcW w:w="4896" w:type="dxa"/>
            <w:vAlign w:val="center"/>
          </w:tcPr>
          <w:p w14:paraId="642D2497"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has selected a target parking facility.</w:t>
            </w:r>
          </w:p>
        </w:tc>
      </w:tr>
      <w:tr w:rsidR="009011A8" w14:paraId="67A40345"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2F54B49" w14:textId="77777777" w:rsidR="009011A8" w:rsidRDefault="00000000">
            <w:r>
              <w:rPr>
                <w:sz w:val="18"/>
              </w:rPr>
              <w:t>Main Flow</w:t>
            </w:r>
          </w:p>
        </w:tc>
        <w:tc>
          <w:tcPr>
            <w:tcW w:w="4896" w:type="dxa"/>
            <w:vAlign w:val="center"/>
          </w:tcPr>
          <w:p w14:paraId="6755F4FA"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taps "Navigate to Facility." 2. System passes GPS destination coordinates to external mapping client (e.g., Apple Maps, Google Maps). 3. Navigation application launches with turn-by-turn routing.</w:t>
            </w:r>
          </w:p>
        </w:tc>
      </w:tr>
      <w:tr w:rsidR="009011A8" w14:paraId="09F12272"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A1E4FDA" w14:textId="77777777" w:rsidR="009011A8" w:rsidRDefault="00000000">
            <w:r>
              <w:rPr>
                <w:sz w:val="18"/>
              </w:rPr>
              <w:t>Postcondition</w:t>
            </w:r>
          </w:p>
        </w:tc>
        <w:tc>
          <w:tcPr>
            <w:tcW w:w="4896" w:type="dxa"/>
            <w:vAlign w:val="center"/>
          </w:tcPr>
          <w:p w14:paraId="17EA133F"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receives continuous navigation guidance to the designated entrance.</w:t>
            </w:r>
          </w:p>
        </w:tc>
      </w:tr>
    </w:tbl>
    <w:p w14:paraId="02C318A1" w14:textId="77777777" w:rsidR="009011A8" w:rsidRDefault="00000000">
      <w:pPr>
        <w:pStyle w:val="Heading2"/>
      </w:pPr>
      <w:r>
        <w:t>UC-11: Access Accident Contact Pathway</w:t>
      </w:r>
    </w:p>
    <w:tbl>
      <w:tblPr>
        <w:tblStyle w:val="LightShading-Accent1"/>
        <w:tblW w:w="0" w:type="auto"/>
        <w:jc w:val="center"/>
        <w:tblLook w:val="04A0" w:firstRow="1" w:lastRow="0" w:firstColumn="1" w:lastColumn="0" w:noHBand="0" w:noVBand="1"/>
      </w:tblPr>
      <w:tblGrid>
        <w:gridCol w:w="4896"/>
        <w:gridCol w:w="4896"/>
      </w:tblGrid>
      <w:tr w:rsidR="009011A8" w14:paraId="05543548"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1948839" w14:textId="77777777" w:rsidR="009011A8" w:rsidRDefault="00000000">
            <w:r>
              <w:rPr>
                <w:sz w:val="18"/>
              </w:rPr>
              <w:t>Primary Actor</w:t>
            </w:r>
          </w:p>
        </w:tc>
        <w:tc>
          <w:tcPr>
            <w:tcW w:w="4896" w:type="dxa"/>
            <w:vAlign w:val="center"/>
          </w:tcPr>
          <w:p w14:paraId="0A3A9AE0"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Driver or Vehicle Owner</w:t>
            </w:r>
          </w:p>
        </w:tc>
      </w:tr>
      <w:tr w:rsidR="009011A8" w14:paraId="64180999"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A8CBD96" w14:textId="77777777" w:rsidR="009011A8" w:rsidRDefault="00000000">
            <w:r>
              <w:rPr>
                <w:sz w:val="18"/>
              </w:rPr>
              <w:t>Precondition</w:t>
            </w:r>
          </w:p>
        </w:tc>
        <w:tc>
          <w:tcPr>
            <w:tcW w:w="4896" w:type="dxa"/>
            <w:vAlign w:val="center"/>
          </w:tcPr>
          <w:p w14:paraId="5451E055"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involved in or witnesses a vehicular incident on campus.</w:t>
            </w:r>
          </w:p>
        </w:tc>
      </w:tr>
      <w:tr w:rsidR="009011A8" w14:paraId="3C2BC04B"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93521EE" w14:textId="77777777" w:rsidR="009011A8" w:rsidRDefault="00000000">
            <w:r>
              <w:rPr>
                <w:sz w:val="18"/>
              </w:rPr>
              <w:t>Main Flow</w:t>
            </w:r>
          </w:p>
        </w:tc>
        <w:tc>
          <w:tcPr>
            <w:tcW w:w="4896" w:type="dxa"/>
            <w:vAlign w:val="center"/>
          </w:tcPr>
          <w:p w14:paraId="566357CA"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taps "Accident Assistance" emergency support button. 2. System displays safety precautions and one-touch contact links for UH Police Department and registered auto insurance providers. 3. User selects intended contact pathway to initiate call or incident documentation.</w:t>
            </w:r>
          </w:p>
        </w:tc>
      </w:tr>
      <w:tr w:rsidR="009011A8" w14:paraId="60A4C749"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57CC3E7" w14:textId="77777777" w:rsidR="009011A8" w:rsidRDefault="00000000">
            <w:r>
              <w:rPr>
                <w:sz w:val="18"/>
              </w:rPr>
              <w:t>Postcondition</w:t>
            </w:r>
          </w:p>
        </w:tc>
        <w:tc>
          <w:tcPr>
            <w:tcW w:w="4896" w:type="dxa"/>
            <w:vAlign w:val="center"/>
          </w:tcPr>
          <w:p w14:paraId="4E7459C5"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directly connected to appropriate authorities or insurance support with incident location assistance.</w:t>
            </w:r>
          </w:p>
        </w:tc>
      </w:tr>
    </w:tbl>
    <w:p w14:paraId="2C7E2ADD" w14:textId="77777777" w:rsidR="009011A8" w:rsidRDefault="00000000">
      <w:pPr>
        <w:pStyle w:val="Heading2"/>
      </w:pPr>
      <w:r>
        <w:t>UC-12: Monitor Occupancy</w:t>
      </w:r>
    </w:p>
    <w:tbl>
      <w:tblPr>
        <w:tblStyle w:val="LightShading-Accent1"/>
        <w:tblW w:w="0" w:type="auto"/>
        <w:jc w:val="center"/>
        <w:tblLook w:val="04A0" w:firstRow="1" w:lastRow="0" w:firstColumn="1" w:lastColumn="0" w:noHBand="0" w:noVBand="1"/>
      </w:tblPr>
      <w:tblGrid>
        <w:gridCol w:w="4896"/>
        <w:gridCol w:w="4896"/>
      </w:tblGrid>
      <w:tr w:rsidR="009011A8" w14:paraId="52B57097"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F3F36F9" w14:textId="77777777" w:rsidR="009011A8" w:rsidRDefault="00000000">
            <w:r>
              <w:rPr>
                <w:sz w:val="18"/>
              </w:rPr>
              <w:t>Primary Actor</w:t>
            </w:r>
          </w:p>
        </w:tc>
        <w:tc>
          <w:tcPr>
            <w:tcW w:w="4896" w:type="dxa"/>
            <w:vAlign w:val="center"/>
          </w:tcPr>
          <w:p w14:paraId="372CF4BB"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Parking Operator</w:t>
            </w:r>
          </w:p>
        </w:tc>
      </w:tr>
      <w:tr w:rsidR="009011A8" w14:paraId="5A8D4A8F"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15AD35B6" w14:textId="77777777" w:rsidR="009011A8" w:rsidRDefault="00000000">
            <w:r>
              <w:rPr>
                <w:sz w:val="18"/>
              </w:rPr>
              <w:t>Precondition</w:t>
            </w:r>
          </w:p>
        </w:tc>
        <w:tc>
          <w:tcPr>
            <w:tcW w:w="4896" w:type="dxa"/>
            <w:vAlign w:val="center"/>
          </w:tcPr>
          <w:p w14:paraId="30F24D54"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Operator is authenticated with supervisory privileges.</w:t>
            </w:r>
          </w:p>
        </w:tc>
      </w:tr>
      <w:tr w:rsidR="009011A8" w14:paraId="63BB9F30"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9722EE1" w14:textId="77777777" w:rsidR="009011A8" w:rsidRDefault="00000000">
            <w:r>
              <w:rPr>
                <w:sz w:val="18"/>
              </w:rPr>
              <w:t>Main Flow</w:t>
            </w:r>
          </w:p>
        </w:tc>
        <w:tc>
          <w:tcPr>
            <w:tcW w:w="4896" w:type="dxa"/>
            <w:vAlign w:val="center"/>
          </w:tcPr>
          <w:p w14:paraId="2C7D7343"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Operator accesses operations dashboard. 2. System aggregates sensor and barrier gate telemetry across Zones A–H and garages. 3. Operator filters by zone, structure, or occupancy threshold.</w:t>
            </w:r>
          </w:p>
        </w:tc>
      </w:tr>
      <w:tr w:rsidR="009011A8" w14:paraId="15CB630F"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FD6EA14" w14:textId="77777777" w:rsidR="009011A8" w:rsidRDefault="00000000">
            <w:r>
              <w:rPr>
                <w:sz w:val="18"/>
              </w:rPr>
              <w:t>Postcondition</w:t>
            </w:r>
          </w:p>
        </w:tc>
        <w:tc>
          <w:tcPr>
            <w:tcW w:w="4896" w:type="dxa"/>
            <w:vAlign w:val="center"/>
          </w:tcPr>
          <w:p w14:paraId="62DEBB7C"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operator monitors live capacity distribution across campus parking infrastructure.</w:t>
            </w:r>
          </w:p>
        </w:tc>
      </w:tr>
    </w:tbl>
    <w:p w14:paraId="36A3F637" w14:textId="77777777" w:rsidR="009011A8" w:rsidRDefault="00000000">
      <w:pPr>
        <w:pStyle w:val="Heading2"/>
      </w:pPr>
      <w:r>
        <w:t>UC-13: Generate Occupancy Report</w:t>
      </w:r>
    </w:p>
    <w:tbl>
      <w:tblPr>
        <w:tblStyle w:val="LightShading-Accent1"/>
        <w:tblW w:w="0" w:type="auto"/>
        <w:jc w:val="center"/>
        <w:tblLook w:val="04A0" w:firstRow="1" w:lastRow="0" w:firstColumn="1" w:lastColumn="0" w:noHBand="0" w:noVBand="1"/>
      </w:tblPr>
      <w:tblGrid>
        <w:gridCol w:w="4896"/>
        <w:gridCol w:w="4896"/>
      </w:tblGrid>
      <w:tr w:rsidR="009011A8" w14:paraId="7D5C567B"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4B29658F" w14:textId="77777777" w:rsidR="009011A8" w:rsidRDefault="00000000">
            <w:r>
              <w:rPr>
                <w:sz w:val="18"/>
              </w:rPr>
              <w:t>Primary Actor</w:t>
            </w:r>
          </w:p>
        </w:tc>
        <w:tc>
          <w:tcPr>
            <w:tcW w:w="4896" w:type="dxa"/>
            <w:vAlign w:val="center"/>
          </w:tcPr>
          <w:p w14:paraId="0E2A0707"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Parking Operator or Finance Personnel</w:t>
            </w:r>
          </w:p>
        </w:tc>
      </w:tr>
      <w:tr w:rsidR="009011A8" w14:paraId="6D546997"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A6E9CB3" w14:textId="77777777" w:rsidR="009011A8" w:rsidRDefault="00000000">
            <w:r>
              <w:rPr>
                <w:sz w:val="18"/>
              </w:rPr>
              <w:t>Precondition</w:t>
            </w:r>
          </w:p>
        </w:tc>
        <w:tc>
          <w:tcPr>
            <w:tcW w:w="4896" w:type="dxa"/>
            <w:vAlign w:val="center"/>
          </w:tcPr>
          <w:p w14:paraId="607E6E25"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has analytics and reporting access privileges.</w:t>
            </w:r>
          </w:p>
        </w:tc>
      </w:tr>
      <w:tr w:rsidR="009011A8" w14:paraId="726DFA9A"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A63B220" w14:textId="77777777" w:rsidR="009011A8" w:rsidRDefault="00000000">
            <w:r>
              <w:rPr>
                <w:sz w:val="18"/>
              </w:rPr>
              <w:t>Main Flow</w:t>
            </w:r>
          </w:p>
        </w:tc>
        <w:tc>
          <w:tcPr>
            <w:tcW w:w="4896" w:type="dxa"/>
            <w:vAlign w:val="center"/>
          </w:tcPr>
          <w:p w14:paraId="3DB56199"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selects reporting module and defines date range, zones, and metric parameters. 2. System aggregates historical occupancy and transaction data. 3. System compiles structured summary with graphical charts. 4. User views or exports data as PDF/CSV.</w:t>
            </w:r>
          </w:p>
        </w:tc>
      </w:tr>
      <w:tr w:rsidR="009011A8" w14:paraId="0AC18706"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0033E5DA" w14:textId="77777777" w:rsidR="009011A8" w:rsidRDefault="00000000">
            <w:r>
              <w:rPr>
                <w:sz w:val="18"/>
              </w:rPr>
              <w:t>Postcondition</w:t>
            </w:r>
          </w:p>
        </w:tc>
        <w:tc>
          <w:tcPr>
            <w:tcW w:w="4896" w:type="dxa"/>
            <w:vAlign w:val="center"/>
          </w:tcPr>
          <w:p w14:paraId="62059211"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 validated operational report is generated for administrative review and forecasting.</w:t>
            </w:r>
          </w:p>
        </w:tc>
      </w:tr>
    </w:tbl>
    <w:p w14:paraId="3D65A1CF" w14:textId="77777777" w:rsidR="009011A8" w:rsidRDefault="00000000">
      <w:pPr>
        <w:pStyle w:val="Heading2"/>
      </w:pPr>
      <w:r>
        <w:t>UC-14: Manage Parking Location Information</w:t>
      </w:r>
    </w:p>
    <w:tbl>
      <w:tblPr>
        <w:tblStyle w:val="LightShading-Accent1"/>
        <w:tblW w:w="0" w:type="auto"/>
        <w:jc w:val="center"/>
        <w:tblLook w:val="04A0" w:firstRow="1" w:lastRow="0" w:firstColumn="1" w:lastColumn="0" w:noHBand="0" w:noVBand="1"/>
      </w:tblPr>
      <w:tblGrid>
        <w:gridCol w:w="4896"/>
        <w:gridCol w:w="4896"/>
      </w:tblGrid>
      <w:tr w:rsidR="009011A8" w14:paraId="0AF0CB41"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7EFD579D" w14:textId="77777777" w:rsidR="009011A8" w:rsidRDefault="00000000">
            <w:r>
              <w:rPr>
                <w:sz w:val="18"/>
              </w:rPr>
              <w:t>Primary Actor</w:t>
            </w:r>
          </w:p>
        </w:tc>
        <w:tc>
          <w:tcPr>
            <w:tcW w:w="4896" w:type="dxa"/>
            <w:vAlign w:val="center"/>
          </w:tcPr>
          <w:p w14:paraId="581724EF"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Parking Operator or Administrator</w:t>
            </w:r>
          </w:p>
        </w:tc>
      </w:tr>
      <w:tr w:rsidR="009011A8" w14:paraId="6A0866FC"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2B23BB4" w14:textId="77777777" w:rsidR="009011A8" w:rsidRDefault="00000000">
            <w:r>
              <w:rPr>
                <w:sz w:val="18"/>
              </w:rPr>
              <w:t>Precondition</w:t>
            </w:r>
          </w:p>
        </w:tc>
        <w:tc>
          <w:tcPr>
            <w:tcW w:w="4896" w:type="dxa"/>
            <w:vAlign w:val="center"/>
          </w:tcPr>
          <w:p w14:paraId="1AA93FFC"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possesses administrative configuration credentials.</w:t>
            </w:r>
          </w:p>
        </w:tc>
      </w:tr>
      <w:tr w:rsidR="009011A8" w14:paraId="242FE0CC"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F63B37A" w14:textId="77777777" w:rsidR="009011A8" w:rsidRDefault="00000000">
            <w:r>
              <w:rPr>
                <w:sz w:val="18"/>
              </w:rPr>
              <w:t>Main Flow</w:t>
            </w:r>
          </w:p>
        </w:tc>
        <w:tc>
          <w:tcPr>
            <w:tcW w:w="4896" w:type="dxa"/>
            <w:vAlign w:val="center"/>
          </w:tcPr>
          <w:p w14:paraId="0EE938AC"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Administrator accesses facility management settings. 2. User edits facility details, operational hours, hourly pricing, or temporary maintenance closures. 3. System validates updates and propagates changes to active database.</w:t>
            </w:r>
          </w:p>
        </w:tc>
      </w:tr>
      <w:tr w:rsidR="009011A8" w14:paraId="09EC8D8E"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5BCFC26E" w14:textId="77777777" w:rsidR="009011A8" w:rsidRDefault="00000000">
            <w:r>
              <w:rPr>
                <w:sz w:val="18"/>
              </w:rPr>
              <w:t>Postcondition</w:t>
            </w:r>
          </w:p>
        </w:tc>
        <w:tc>
          <w:tcPr>
            <w:tcW w:w="4896" w:type="dxa"/>
            <w:vAlign w:val="center"/>
          </w:tcPr>
          <w:p w14:paraId="4C62EB60"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Facility configuration is updated in real time across driver-facing applications and an audit record is logged.</w:t>
            </w:r>
          </w:p>
        </w:tc>
      </w:tr>
    </w:tbl>
    <w:p w14:paraId="52FF4598" w14:textId="77777777" w:rsidR="009011A8" w:rsidRDefault="00000000">
      <w:pPr>
        <w:pStyle w:val="Heading2"/>
      </w:pPr>
      <w:r>
        <w:lastRenderedPageBreak/>
        <w:t>UC-15: Review Audit and Payment Events</w:t>
      </w:r>
    </w:p>
    <w:tbl>
      <w:tblPr>
        <w:tblStyle w:val="LightShading-Accent1"/>
        <w:tblW w:w="0" w:type="auto"/>
        <w:jc w:val="center"/>
        <w:tblLook w:val="04A0" w:firstRow="1" w:lastRow="0" w:firstColumn="1" w:lastColumn="0" w:noHBand="0" w:noVBand="1"/>
      </w:tblPr>
      <w:tblGrid>
        <w:gridCol w:w="4896"/>
        <w:gridCol w:w="4896"/>
      </w:tblGrid>
      <w:tr w:rsidR="009011A8" w14:paraId="02C70F5D" w14:textId="77777777" w:rsidTr="009011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61DBD39" w14:textId="77777777" w:rsidR="009011A8" w:rsidRDefault="00000000">
            <w:r>
              <w:rPr>
                <w:sz w:val="18"/>
              </w:rPr>
              <w:t>Primary Actor</w:t>
            </w:r>
          </w:p>
        </w:tc>
        <w:tc>
          <w:tcPr>
            <w:tcW w:w="4896" w:type="dxa"/>
            <w:vAlign w:val="center"/>
          </w:tcPr>
          <w:p w14:paraId="5DF107DA" w14:textId="77777777" w:rsidR="009011A8" w:rsidRDefault="00000000">
            <w:pPr>
              <w:cnfStyle w:val="100000000000" w:firstRow="1" w:lastRow="0" w:firstColumn="0" w:lastColumn="0" w:oddVBand="0" w:evenVBand="0" w:oddHBand="0" w:evenHBand="0" w:firstRowFirstColumn="0" w:firstRowLastColumn="0" w:lastRowFirstColumn="0" w:lastRowLastColumn="0"/>
            </w:pPr>
            <w:r>
              <w:rPr>
                <w:sz w:val="18"/>
              </w:rPr>
              <w:t>Administrator or Finance Personnel</w:t>
            </w:r>
          </w:p>
        </w:tc>
      </w:tr>
      <w:tr w:rsidR="009011A8" w14:paraId="6E53D8F4"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9A51C1B" w14:textId="77777777" w:rsidR="009011A8" w:rsidRDefault="00000000">
            <w:r>
              <w:rPr>
                <w:sz w:val="18"/>
              </w:rPr>
              <w:t>Precondition</w:t>
            </w:r>
          </w:p>
        </w:tc>
        <w:tc>
          <w:tcPr>
            <w:tcW w:w="4896" w:type="dxa"/>
            <w:vAlign w:val="center"/>
          </w:tcPr>
          <w:p w14:paraId="3E340FED"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The user is authenticated with compliance and audit permissions.</w:t>
            </w:r>
          </w:p>
        </w:tc>
      </w:tr>
      <w:tr w:rsidR="009011A8" w14:paraId="4FC435DB" w14:textId="77777777" w:rsidTr="009011A8">
        <w:trPr>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21B6EB06" w14:textId="77777777" w:rsidR="009011A8" w:rsidRDefault="00000000">
            <w:r>
              <w:rPr>
                <w:sz w:val="18"/>
              </w:rPr>
              <w:t>Main Flow</w:t>
            </w:r>
          </w:p>
        </w:tc>
        <w:tc>
          <w:tcPr>
            <w:tcW w:w="4896" w:type="dxa"/>
            <w:vAlign w:val="center"/>
          </w:tcPr>
          <w:p w14:paraId="01630BB1" w14:textId="77777777" w:rsidR="009011A8" w:rsidRDefault="00000000">
            <w:pPr>
              <w:cnfStyle w:val="000000000000" w:firstRow="0" w:lastRow="0" w:firstColumn="0" w:lastColumn="0" w:oddVBand="0" w:evenVBand="0" w:oddHBand="0" w:evenHBand="0" w:firstRowFirstColumn="0" w:firstRowLastColumn="0" w:lastRowFirstColumn="0" w:lastRowLastColumn="0"/>
            </w:pPr>
            <w:r>
              <w:rPr>
                <w:sz w:val="18"/>
              </w:rPr>
              <w:t>1. User opens security and compliance audit module. 2. User filters logs by event type, user identifier, or timestamp. 3. System displays immutable transaction and system modification records. 4. User examines details.</w:t>
            </w:r>
          </w:p>
        </w:tc>
      </w:tr>
      <w:tr w:rsidR="009011A8" w14:paraId="527A63CB" w14:textId="77777777" w:rsidTr="009011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vAlign w:val="center"/>
          </w:tcPr>
          <w:p w14:paraId="3552E103" w14:textId="77777777" w:rsidR="009011A8" w:rsidRDefault="00000000">
            <w:r>
              <w:rPr>
                <w:sz w:val="18"/>
              </w:rPr>
              <w:t>Postcondition</w:t>
            </w:r>
          </w:p>
        </w:tc>
        <w:tc>
          <w:tcPr>
            <w:tcW w:w="4896" w:type="dxa"/>
            <w:vAlign w:val="center"/>
          </w:tcPr>
          <w:p w14:paraId="478EF5D9" w14:textId="77777777" w:rsidR="009011A8" w:rsidRDefault="00000000">
            <w:pPr>
              <w:cnfStyle w:val="000000100000" w:firstRow="0" w:lastRow="0" w:firstColumn="0" w:lastColumn="0" w:oddVBand="0" w:evenVBand="0" w:oddHBand="1" w:evenHBand="0" w:firstRowFirstColumn="0" w:firstRowLastColumn="0" w:lastRowFirstColumn="0" w:lastRowLastColumn="0"/>
            </w:pPr>
            <w:r>
              <w:rPr>
                <w:sz w:val="18"/>
              </w:rPr>
              <w:t>Authorized personnel verify compliance, investigate anomalies, and track administrative changes.</w:t>
            </w:r>
          </w:p>
        </w:tc>
      </w:tr>
    </w:tbl>
    <w:p w14:paraId="3C53340B" w14:textId="77777777" w:rsidR="009011A8" w:rsidRDefault="00000000">
      <w:pPr>
        <w:pStyle w:val="Heading1"/>
      </w:pPr>
      <w:r>
        <w:t>6. Week 1 Project Update and Next Steps</w:t>
      </w:r>
    </w:p>
    <w:p w14:paraId="5F0066E8" w14:textId="7E936C1A" w:rsidR="009011A8" w:rsidRDefault="00000000">
      <w:r>
        <w:t>Week 1 establishes the foundational Software Requirements Specification under Andromeda Corp</w:t>
      </w:r>
      <w:r w:rsidR="00A7316B">
        <w:t>oration</w:t>
      </w:r>
      <w:r>
        <w:t>’s project management framework. By integrating company capabilities, project acquisition context, comprehensive functional and non-functional requirements, and 15 detailed use cases, this document</w:t>
      </w:r>
      <w:r w:rsidR="00F515E5">
        <w:t xml:space="preserve"> is </w:t>
      </w:r>
      <w:r>
        <w:t>shared for all project stakeholders. In Week 2, Andromeda Corp</w:t>
      </w:r>
      <w:r w:rsidR="00A7316B">
        <w:t>oration</w:t>
      </w:r>
      <w:r>
        <w:t xml:space="preserve"> will proceed with stakeholder analysis, user interview syntheses, and prioritization matrices to prepare the engineering backlog for iterative sprint planning.</w:t>
      </w:r>
    </w:p>
    <w:p w14:paraId="2D78B51D" w14:textId="77777777" w:rsidR="009011A8" w:rsidRDefault="00000000">
      <w:pPr>
        <w:pStyle w:val="Heading1"/>
      </w:pPr>
      <w:r>
        <w:t>References</w:t>
      </w:r>
    </w:p>
    <w:p w14:paraId="0AC8E36B" w14:textId="77777777" w:rsidR="009011A8" w:rsidRDefault="00000000">
      <w:pPr>
        <w:ind w:left="720" w:hanging="720"/>
      </w:pPr>
      <w:r>
        <w:t>University of Houston Parking &amp; Transportation Services. (2026). Where to park on campus. https://www.uh.edu/parking/parking-on-campus/where-to-park-on-campus/</w:t>
      </w:r>
    </w:p>
    <w:sectPr w:rsidR="009011A8"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DBA62" w14:textId="77777777" w:rsidR="000A232C" w:rsidRDefault="000A232C">
      <w:pPr>
        <w:spacing w:after="0" w:line="240" w:lineRule="auto"/>
      </w:pPr>
      <w:r>
        <w:separator/>
      </w:r>
    </w:p>
  </w:endnote>
  <w:endnote w:type="continuationSeparator" w:id="0">
    <w:p w14:paraId="10F3DC66" w14:textId="77777777" w:rsidR="000A232C" w:rsidRDefault="000A2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AC14" w14:textId="77777777" w:rsidR="009011A8" w:rsidRDefault="00000000">
    <w:pPr>
      <w:pStyle w:val="Footer"/>
      <w:jc w:val="center"/>
    </w:pPr>
    <w:r>
      <w:rPr>
        <w:color w:val="646464"/>
        <w:sz w:val="16"/>
      </w:rPr>
      <w:t>Week 1 • Smart Parking Platform • University of Houston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57E53" w14:textId="77777777" w:rsidR="000A232C" w:rsidRDefault="000A232C">
      <w:pPr>
        <w:spacing w:after="0" w:line="240" w:lineRule="auto"/>
      </w:pPr>
      <w:r>
        <w:separator/>
      </w:r>
    </w:p>
  </w:footnote>
  <w:footnote w:type="continuationSeparator" w:id="0">
    <w:p w14:paraId="32D8D9C6" w14:textId="77777777" w:rsidR="000A232C" w:rsidRDefault="000A23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2EE8" w14:textId="1DEC5A8C" w:rsidR="009011A8" w:rsidRDefault="00000000">
    <w:pPr>
      <w:pStyle w:val="Header"/>
      <w:jc w:val="right"/>
    </w:pPr>
    <w:r>
      <w:rPr>
        <w:color w:val="7A0026"/>
        <w:sz w:val="16"/>
      </w:rPr>
      <w:t>Andromeda Corp</w:t>
    </w:r>
    <w:r w:rsidR="00350C26">
      <w:rPr>
        <w:color w:val="7A0026"/>
        <w:sz w:val="16"/>
      </w:rPr>
      <w:t>oration</w:t>
    </w:r>
    <w:r>
      <w:rPr>
        <w:color w:val="7A0026"/>
        <w:sz w:val="16"/>
      </w:rPr>
      <w:t xml:space="preserve"> | Smart Parking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3667956">
    <w:abstractNumId w:val="8"/>
  </w:num>
  <w:num w:numId="2" w16cid:durableId="660278109">
    <w:abstractNumId w:val="6"/>
  </w:num>
  <w:num w:numId="3" w16cid:durableId="1356156716">
    <w:abstractNumId w:val="5"/>
  </w:num>
  <w:num w:numId="4" w16cid:durableId="2139686261">
    <w:abstractNumId w:val="4"/>
  </w:num>
  <w:num w:numId="5" w16cid:durableId="321588384">
    <w:abstractNumId w:val="7"/>
  </w:num>
  <w:num w:numId="6" w16cid:durableId="288164872">
    <w:abstractNumId w:val="3"/>
  </w:num>
  <w:num w:numId="7" w16cid:durableId="228543474">
    <w:abstractNumId w:val="2"/>
  </w:num>
  <w:num w:numId="8" w16cid:durableId="533276417">
    <w:abstractNumId w:val="1"/>
  </w:num>
  <w:num w:numId="9" w16cid:durableId="30220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32C"/>
    <w:rsid w:val="00116631"/>
    <w:rsid w:val="0015074B"/>
    <w:rsid w:val="0029639D"/>
    <w:rsid w:val="00326F90"/>
    <w:rsid w:val="00350C26"/>
    <w:rsid w:val="003716C9"/>
    <w:rsid w:val="007750B5"/>
    <w:rsid w:val="007B76B5"/>
    <w:rsid w:val="009011A8"/>
    <w:rsid w:val="00A7316B"/>
    <w:rsid w:val="00AA1D8D"/>
    <w:rsid w:val="00B070EF"/>
    <w:rsid w:val="00B47730"/>
    <w:rsid w:val="00CB0664"/>
    <w:rsid w:val="00F515E5"/>
    <w:rsid w:val="00F73E92"/>
    <w:rsid w:val="00FC693F"/>
    <w:rsid w:val="00FF4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5F62C"/>
  <w14:defaultImageDpi w14:val="300"/>
  <w15:docId w15:val="{8200D93A-5CD1-4F81-861E-74EF01A2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002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A00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A00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2692</Words>
  <Characters>15349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Andrew</cp:lastModifiedBy>
  <cp:revision>13</cp:revision>
  <dcterms:created xsi:type="dcterms:W3CDTF">2013-12-23T23:15:00Z</dcterms:created>
  <dcterms:modified xsi:type="dcterms:W3CDTF">2026-09-10T23:55:00Z</dcterms:modified>
  <cp:category/>
</cp:coreProperties>
</file>