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B1" w:rsidRDefault="00BF0642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53CB1" w:rsidRDefault="00BF0642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53CB1" w:rsidRDefault="00BF0642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53CB1" w:rsidRDefault="00BF064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1317/пр </w:t>
      </w:r>
    </w:p>
    <w:p w:rsidR="00C53CB1" w:rsidRDefault="00BF0642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C53CB1" w:rsidRDefault="00BF0642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C53CB1" w:rsidRDefault="00BF0642">
      <w:pPr>
        <w:spacing w:after="0" w:line="259" w:lineRule="auto"/>
        <w:ind w:left="0" w:right="6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C53CB1" w:rsidRDefault="00BF0642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C53CB1" w:rsidRDefault="00BF0642">
      <w:pPr>
        <w:pStyle w:val="2"/>
        <w:ind w:left="1302" w:right="1346"/>
      </w:pPr>
      <w:r>
        <w:t xml:space="preserve">ТЕРРИТОРИАЛЬНЫЕ ЕДИНИЧНЫЕ РАСЦЕНКИ </w:t>
      </w:r>
    </w:p>
    <w:p w:rsidR="00C53CB1" w:rsidRDefault="00BF0642">
      <w:pPr>
        <w:spacing w:after="0" w:line="237" w:lineRule="auto"/>
        <w:ind w:left="5075" w:right="2877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C53CB1" w:rsidRDefault="00BF0642">
      <w:pPr>
        <w:spacing w:after="258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9601" name="Group 69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209" name="Shape 9720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0" name="Shape 9721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01" style="width:507.58pt;height:2.03998pt;mso-position-horizontal-relative:char;mso-position-vertical-relative:line" coordsize="64462,259">
                <v:shape id="Shape 9721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21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53CB1" w:rsidRDefault="00BF0642">
      <w:pPr>
        <w:spacing w:after="0" w:line="259" w:lineRule="auto"/>
        <w:ind w:left="0" w:right="52" w:firstLine="0"/>
        <w:jc w:val="center"/>
      </w:pPr>
      <w:r>
        <w:rPr>
          <w:sz w:val="28"/>
        </w:rPr>
        <w:t xml:space="preserve">ТЕРм 81-03-21-2001 </w:t>
      </w:r>
    </w:p>
    <w:p w:rsidR="00C53CB1" w:rsidRDefault="00BF0642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9602" name="Group 69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213" name="Shape 9721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4" name="Shape 9721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02" style="width:507.58pt;height:2.03998pt;mso-position-horizontal-relative:char;mso-position-vertical-relative:line" coordsize="64462,259">
                <v:shape id="Shape 9721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21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53CB1" w:rsidRDefault="00BF0642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C53CB1" w:rsidRDefault="00BF0642">
      <w:pPr>
        <w:pStyle w:val="2"/>
        <w:ind w:left="1302" w:right="1345"/>
      </w:pPr>
      <w:r>
        <w:t xml:space="preserve">Сборник 21. Оборудование метрополитенов и тоннелей </w:t>
      </w:r>
    </w:p>
    <w:p w:rsidR="00C53CB1" w:rsidRDefault="00BF0642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9603" name="Group 69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97217" name="Shape 9721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" name="Shape 9721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03" style="width:508.3pt;height:2.15997pt;mso-position-horizontal-relative:char;mso-position-vertical-relative:line" coordsize="64554,274">
                <v:shape id="Shape 9721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22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53CB1" w:rsidRDefault="00BF0642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C53CB1" w:rsidRDefault="00BF0642">
      <w:pPr>
        <w:pStyle w:val="1"/>
        <w:ind w:left="1302" w:right="1342"/>
      </w:pPr>
      <w:bookmarkStart w:id="1" w:name="_Toc95965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C53CB1" w:rsidRDefault="00BF0642">
      <w:pPr>
        <w:ind w:left="0" w:right="46" w:firstLine="319"/>
      </w:pPr>
      <w:r>
        <w:t xml:space="preserve">1.21. Территориальные единичные расценки разработаны в базисном уровне цен по состоянию на 1 января 2000 года. </w:t>
      </w:r>
    </w:p>
    <w:p w:rsidR="00C53CB1" w:rsidRDefault="00BF0642">
      <w:pPr>
        <w:ind w:left="0" w:right="46" w:firstLine="319"/>
      </w:pPr>
      <w:r>
        <w:t xml:space="preserve"> </w:t>
      </w:r>
      <w:r>
        <w:t xml:space="preserve">Расценки сборника 21 «Оборудование метрополитенов и тоннелей» предназначены для определения затрат на монтаж оборудования метрополитенов и тоннелей. </w:t>
      </w:r>
    </w:p>
    <w:p w:rsidR="00C53CB1" w:rsidRDefault="00BF0642">
      <w:pPr>
        <w:ind w:left="0" w:right="46" w:firstLine="319"/>
      </w:pPr>
      <w:r>
        <w:t>1.21.1.</w:t>
      </w:r>
      <w:r>
        <w:rPr>
          <w:rFonts w:ascii="Arial" w:eastAsia="Arial" w:hAnsi="Arial" w:cs="Arial"/>
        </w:rPr>
        <w:t xml:space="preserve"> </w:t>
      </w:r>
      <w:r>
        <w:t>В расценках учтены затраты на выполнение комплекса монтажных работ, определенного на основании соо</w:t>
      </w:r>
      <w:r>
        <w:t xml:space="preserve">тветствующих технических условий и инструкций на монтаж оборудования, включая затраты на: </w:t>
      </w:r>
    </w:p>
    <w:p w:rsidR="00C53CB1" w:rsidRDefault="00BF0642">
      <w:pPr>
        <w:ind w:left="0" w:right="46" w:firstLine="319"/>
      </w:pPr>
      <w:r>
        <w:t>1.21.1.1.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оборудования и материальных ресурсов от приобъектного склада до места монтажа на расстояние: </w:t>
      </w:r>
    </w:p>
    <w:p w:rsidR="00C53CB1" w:rsidRDefault="00BF0642">
      <w:pPr>
        <w:ind w:left="314" w:right="4687"/>
      </w:pPr>
      <w:r>
        <w:t>по поверхности - до 1000 м; по под</w:t>
      </w:r>
      <w:r>
        <w:t xml:space="preserve">земным выработкам - 200 м (отдел 1), 100 м (отдел 2); </w:t>
      </w:r>
    </w:p>
    <w:p w:rsidR="00C53CB1" w:rsidRDefault="00BF0642">
      <w:pPr>
        <w:ind w:left="0" w:right="46" w:firstLine="319"/>
      </w:pPr>
      <w:r>
        <w:t>1.21.1.2.</w:t>
      </w:r>
      <w:r>
        <w:rPr>
          <w:rFonts w:ascii="Arial" w:eastAsia="Arial" w:hAnsi="Arial" w:cs="Arial"/>
        </w:rPr>
        <w:t xml:space="preserve"> </w:t>
      </w:r>
      <w:r>
        <w:t xml:space="preserve">вертикальное перемещение - до проектных отметок, за исключением расценок отдела 1 раздела 1, в которых учтены затраты на подъем или опускание оборудования до 10 м; </w:t>
      </w:r>
    </w:p>
    <w:p w:rsidR="00C53CB1" w:rsidRDefault="00BF0642">
      <w:pPr>
        <w:ind w:left="314" w:right="46"/>
      </w:pPr>
      <w:r>
        <w:t>1.21.1.3.</w:t>
      </w:r>
      <w:r>
        <w:rPr>
          <w:rFonts w:ascii="Arial" w:eastAsia="Arial" w:hAnsi="Arial" w:cs="Arial"/>
        </w:rPr>
        <w:t xml:space="preserve"> </w:t>
      </w:r>
      <w:r>
        <w:t>окраску оборудов</w:t>
      </w:r>
      <w:r>
        <w:t xml:space="preserve">ания, конструкций и испытание затворов по табл. 21-01-031; </w:t>
      </w:r>
    </w:p>
    <w:p w:rsidR="00C53CB1" w:rsidRDefault="00BF0642">
      <w:pPr>
        <w:ind w:left="314" w:right="46"/>
      </w:pPr>
      <w:r>
        <w:t>1.21.1.4.</w:t>
      </w:r>
      <w:r>
        <w:rPr>
          <w:rFonts w:ascii="Arial" w:eastAsia="Arial" w:hAnsi="Arial" w:cs="Arial"/>
        </w:rPr>
        <w:t xml:space="preserve"> </w:t>
      </w:r>
      <w:r>
        <w:t xml:space="preserve">прокладку и разделку кабелей по расценкам отдела 2. </w:t>
      </w:r>
    </w:p>
    <w:p w:rsidR="00C53CB1" w:rsidRDefault="00BF0642">
      <w:pPr>
        <w:ind w:left="314" w:right="46"/>
      </w:pPr>
      <w:r>
        <w:t>1.21.2.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 затраты на: </w:t>
      </w:r>
    </w:p>
    <w:p w:rsidR="00C53CB1" w:rsidRDefault="00BF0642">
      <w:pPr>
        <w:ind w:left="0" w:right="46" w:firstLine="319"/>
      </w:pPr>
      <w:r>
        <w:t>1.21.2.1.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при монтаже эскалаторов из подземного зала, а также вертикальное перемещение оборудования сверх 10 м (отдела 1 раздела 1), определяемые по сборнику ТЕРм 40 «Дополнительное перемещение оборудования и материальных ресу</w:t>
      </w:r>
      <w:r>
        <w:t xml:space="preserve">рсов сверх предусмотренного в федеральных единичных расценках на монтаж оборудования»; </w:t>
      </w:r>
    </w:p>
    <w:p w:rsidR="00C53CB1" w:rsidRDefault="00BF0642">
      <w:pPr>
        <w:ind w:left="314" w:right="46"/>
      </w:pPr>
      <w:r>
        <w:t>1.21.2.2.</w:t>
      </w:r>
      <w:r>
        <w:rPr>
          <w:rFonts w:ascii="Arial" w:eastAsia="Arial" w:hAnsi="Arial" w:cs="Arial"/>
        </w:rPr>
        <w:t xml:space="preserve"> </w:t>
      </w:r>
      <w:r>
        <w:t xml:space="preserve">установку закладных частей на раскрепление металлоконструкций затворов по табл. 21-01-031; </w:t>
      </w:r>
    </w:p>
    <w:p w:rsidR="00C53CB1" w:rsidRDefault="00BF0642">
      <w:pPr>
        <w:ind w:left="314" w:right="46"/>
      </w:pPr>
      <w:r>
        <w:t>1.21.2.3.</w:t>
      </w:r>
      <w:r>
        <w:rPr>
          <w:rFonts w:ascii="Arial" w:eastAsia="Arial" w:hAnsi="Arial" w:cs="Arial"/>
        </w:rPr>
        <w:t xml:space="preserve"> </w:t>
      </w:r>
      <w:r>
        <w:t>монтаж электрической части по расценкам отдела 1 раздела</w:t>
      </w:r>
      <w:r>
        <w:t xml:space="preserve"> 1, определяемые по сборнику ТЕРм 8 </w:t>
      </w:r>
    </w:p>
    <w:p w:rsidR="00C53CB1" w:rsidRDefault="00BF0642">
      <w:pPr>
        <w:ind w:right="46"/>
      </w:pPr>
      <w:r>
        <w:t xml:space="preserve">«Электротехнические установки»; </w:t>
      </w:r>
    </w:p>
    <w:p w:rsidR="00C53CB1" w:rsidRDefault="00BF0642">
      <w:pPr>
        <w:ind w:left="314" w:right="46"/>
      </w:pPr>
      <w:r>
        <w:t>1.21.2.4.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по отделу 2, относящиеся к пусконаладочным работам; </w:t>
      </w:r>
    </w:p>
    <w:p w:rsidR="00C53CB1" w:rsidRDefault="00BF0642">
      <w:pPr>
        <w:ind w:left="0" w:right="46" w:firstLine="319"/>
      </w:pPr>
      <w:r>
        <w:t>1.21.2.5.</w:t>
      </w:r>
      <w:r>
        <w:rPr>
          <w:rFonts w:ascii="Arial" w:eastAsia="Arial" w:hAnsi="Arial" w:cs="Arial"/>
        </w:rPr>
        <w:t xml:space="preserve"> </w:t>
      </w:r>
      <w:r>
        <w:t>расход электроэнергии на испытание и обкатку оборудования по расценкам отде</w:t>
      </w:r>
      <w:r>
        <w:t xml:space="preserve">ла 1, приведенный в приложении 21.1; </w:t>
      </w:r>
    </w:p>
    <w:p w:rsidR="00C53CB1" w:rsidRDefault="00BF0642">
      <w:pPr>
        <w:ind w:left="0" w:right="46" w:firstLine="319"/>
      </w:pPr>
      <w:r>
        <w:t>1.21.2.6.</w:t>
      </w:r>
      <w:r>
        <w:rPr>
          <w:rFonts w:ascii="Arial" w:eastAsia="Arial" w:hAnsi="Arial" w:cs="Arial"/>
        </w:rPr>
        <w:t xml:space="preserve"> </w:t>
      </w:r>
      <w:r>
        <w:t xml:space="preserve">материальные ресурсы, расход которых определяется по проектным данным приведенным в приложении 21.2. </w:t>
      </w:r>
    </w:p>
    <w:p w:rsidR="00C53CB1" w:rsidRDefault="00BF0642">
      <w:pPr>
        <w:ind w:left="314" w:right="46"/>
      </w:pPr>
      <w:r>
        <w:t>1.21.3.</w:t>
      </w:r>
      <w:r>
        <w:rPr>
          <w:rFonts w:ascii="Arial" w:eastAsia="Arial" w:hAnsi="Arial" w:cs="Arial"/>
        </w:rPr>
        <w:t xml:space="preserve"> </w:t>
      </w:r>
      <w:r>
        <w:t xml:space="preserve">В сборнике ТЕРм 21 отдела 1 раздела 1 учтены затраты на выполнение следующего состава работ: </w:t>
      </w:r>
    </w:p>
    <w:p w:rsidR="00C53CB1" w:rsidRDefault="00BF0642">
      <w:pPr>
        <w:ind w:left="314" w:right="46"/>
      </w:pPr>
      <w:r>
        <w:t>1.21</w:t>
      </w:r>
      <w:r>
        <w:t>.3.1.</w:t>
      </w:r>
      <w:r>
        <w:rPr>
          <w:rFonts w:ascii="Arial" w:eastAsia="Arial" w:hAnsi="Arial" w:cs="Arial"/>
        </w:rPr>
        <w:t xml:space="preserve"> </w:t>
      </w:r>
      <w:r>
        <w:t xml:space="preserve">Работы подготовительные (расценки 21-01-001-02, 21-01-002-02, 21-01-003-02, 21-01-004-02):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электролебедок без подъема с перемещением до 10 м, снятие электролебедок;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lastRenderedPageBreak/>
        <w:t xml:space="preserve">установка и разборка временных клеток из шпал и переноска шпал вручную;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переноска грузов;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монтаж и демонтаж металлоконструкций эстакады;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прогонов на ж/б ленточные фундаменты;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прогонов эскалаторов;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очистка эскалаторов;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снятие блоков и полиспастов;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наматывание и разматывание стального каната;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снятие труб для натяжения осевых струн;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изготовление, установка и снятие колонн для натяжения струн;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изготовление и установка реперов для струн в тоннеле;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натяжение и снятие осевых продольных стр</w:t>
      </w:r>
      <w:r>
        <w:t xml:space="preserve">ун в тоннеле;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натяжение и снятие поперечных осевых струн в проводной и натяжной станциях;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установка опорных стоек для прогонов эскалатора;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швов. </w:t>
      </w:r>
    </w:p>
    <w:p w:rsidR="00C53CB1" w:rsidRDefault="00BF0642">
      <w:pPr>
        <w:ind w:left="314" w:right="2010"/>
      </w:pPr>
      <w:r>
        <w:t>1.21.3.2.</w:t>
      </w:r>
      <w:r>
        <w:rPr>
          <w:rFonts w:ascii="Arial" w:eastAsia="Arial" w:hAnsi="Arial" w:cs="Arial"/>
        </w:rPr>
        <w:t xml:space="preserve"> </w:t>
      </w:r>
      <w:r>
        <w:t>Зона А (расценки 21-01-001-03, 21-01</w:t>
      </w:r>
      <w:r>
        <w:t>-002-03, 21-01-003-03, 21-01-004-03):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установка электролебедок без подъема с перемещением до 10 м, снятие электролебедок;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спуск зон эскалатора к месту установки;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поддонов;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ус</w:t>
      </w:r>
      <w:r>
        <w:t xml:space="preserve">тановка и выверка зон;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изготовление и установка маркшейдерских столиков;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теодолитом положения зон эскалатора. </w:t>
      </w:r>
    </w:p>
    <w:p w:rsidR="00C53CB1" w:rsidRDefault="00BF0642">
      <w:pPr>
        <w:ind w:left="314" w:right="46"/>
      </w:pPr>
      <w:r>
        <w:t>1.21.3.3.</w:t>
      </w:r>
      <w:r>
        <w:rPr>
          <w:rFonts w:ascii="Arial" w:eastAsia="Arial" w:hAnsi="Arial" w:cs="Arial"/>
        </w:rPr>
        <w:t xml:space="preserve"> </w:t>
      </w:r>
      <w:r>
        <w:t xml:space="preserve">Зона Б, Бн, И (расценки 21-01-001-04, 21-01-002-04, 21-01-003-04, 21-01-004-04):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металлоконструкций, шлифовка сварных швов,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спуск зон эскалатора к месту установки, установка компенсационного стыка;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выверка зон;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снятие траппов;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теодолитом положения зон эскалатора. </w:t>
      </w:r>
    </w:p>
    <w:p w:rsidR="00C53CB1" w:rsidRDefault="00BF0642">
      <w:pPr>
        <w:ind w:left="314" w:right="46"/>
      </w:pPr>
      <w:r>
        <w:t>1.21.3.4.</w:t>
      </w:r>
      <w:r>
        <w:rPr>
          <w:rFonts w:ascii="Arial" w:eastAsia="Arial" w:hAnsi="Arial" w:cs="Arial"/>
        </w:rPr>
        <w:t xml:space="preserve"> </w:t>
      </w:r>
      <w:r>
        <w:t xml:space="preserve">Зона В (расценки-21-01-001-05, 21-01-002-05, 21-01-003-05, 21-01-004-05): </w:t>
      </w:r>
    </w:p>
    <w:p w:rsidR="00C53CB1" w:rsidRDefault="00BF0642">
      <w:pPr>
        <w:ind w:left="0" w:right="46" w:firstLine="319"/>
      </w:pPr>
      <w:r>
        <w:t>ручная электросварка металлоконструкций, шлифовка сварных швов, спуск зон эскалатора к месту установки, установка поддонов, установка и выверка зон, выверка теодолитом положения зон</w:t>
      </w:r>
      <w:r>
        <w:t xml:space="preserve"> эскалатора, установка компенсационного стыка зон В и И, установка металлических опор под зону В. </w:t>
      </w:r>
    </w:p>
    <w:p w:rsidR="00C53CB1" w:rsidRDefault="00BF0642">
      <w:pPr>
        <w:ind w:left="314" w:right="2009"/>
      </w:pPr>
      <w:r>
        <w:t>1.21.3.5.</w:t>
      </w:r>
      <w:r>
        <w:rPr>
          <w:rFonts w:ascii="Arial" w:eastAsia="Arial" w:hAnsi="Arial" w:cs="Arial"/>
        </w:rPr>
        <w:t xml:space="preserve"> </w:t>
      </w:r>
      <w:r>
        <w:t>Зона Е (расценки 21-01-001-06, 21-01-002-06, 21-01-003-06, 21-01-004-06):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установка электролебедок без подъема с перемещением до 10 м, снятие эл</w:t>
      </w:r>
      <w:r>
        <w:t xml:space="preserve">ектролебедок;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спуск зон эскалатора к месту установки;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поддонов;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выверка зон;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теодолитом положения зон эскалатора;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регулировка рабочих тормозов;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опробование привода перед навеской полотна; </w:t>
      </w:r>
    </w:p>
    <w:p w:rsidR="00C53CB1" w:rsidRDefault="00BF0642">
      <w:pPr>
        <w:ind w:left="314" w:right="46"/>
      </w:pPr>
      <w:r>
        <w:t>1.21.3.6.</w:t>
      </w:r>
      <w:r>
        <w:rPr>
          <w:rFonts w:ascii="Arial" w:eastAsia="Arial" w:hAnsi="Arial" w:cs="Arial"/>
        </w:rPr>
        <w:t xml:space="preserve"> </w:t>
      </w:r>
      <w:r>
        <w:t>Зона Д (расценки 21-0</w:t>
      </w:r>
      <w:r>
        <w:t xml:space="preserve">1-001-06, 21-01-002-06, 21-01-003-07, 21-01-004-07):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спуск зон эскалатора к месту установки;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выверка зон;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теодолитом положения зон эскалатора. </w:t>
      </w:r>
    </w:p>
    <w:p w:rsidR="00C53CB1" w:rsidRDefault="00BF0642">
      <w:pPr>
        <w:ind w:left="314" w:right="46"/>
      </w:pPr>
      <w:r>
        <w:t>1.21.3.7.</w:t>
      </w:r>
      <w:r>
        <w:rPr>
          <w:rFonts w:ascii="Arial" w:eastAsia="Arial" w:hAnsi="Arial" w:cs="Arial"/>
        </w:rPr>
        <w:t xml:space="preserve"> </w:t>
      </w:r>
      <w:r>
        <w:t>Привод поручней (расценки 21-01-001-0</w:t>
      </w:r>
      <w:r>
        <w:t xml:space="preserve">7, 21-01-002-07, 21-01-003-08, 21-01-004-08):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швов, установка привода поручня;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кронштейнов грузового поста поручня и выверка блоков поручня. </w:t>
      </w:r>
    </w:p>
    <w:p w:rsidR="00C53CB1" w:rsidRDefault="00BF0642">
      <w:pPr>
        <w:ind w:left="314" w:right="46"/>
      </w:pPr>
      <w:r>
        <w:t>1.21.3.8.</w:t>
      </w:r>
      <w:r>
        <w:rPr>
          <w:rFonts w:ascii="Arial" w:eastAsia="Arial" w:hAnsi="Arial" w:cs="Arial"/>
        </w:rPr>
        <w:t xml:space="preserve"> </w:t>
      </w:r>
      <w:r>
        <w:t>Направляющие поручней (расценки 2</w:t>
      </w:r>
      <w:r>
        <w:t xml:space="preserve">1-01-001-08, 21-01-002-08, 21-01-003-09, 21-01-004-09):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поддерживающих роликов на холостой ветви;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рихтовка латунных направляющих. </w:t>
      </w:r>
    </w:p>
    <w:p w:rsidR="00C53CB1" w:rsidRDefault="00BF0642">
      <w:pPr>
        <w:ind w:left="314" w:right="46"/>
      </w:pPr>
      <w:r>
        <w:t>1.21.3.9.</w:t>
      </w:r>
      <w:r>
        <w:rPr>
          <w:rFonts w:ascii="Arial" w:eastAsia="Arial" w:hAnsi="Arial" w:cs="Arial"/>
        </w:rPr>
        <w:t xml:space="preserve"> </w:t>
      </w:r>
      <w:r>
        <w:t xml:space="preserve">Лестничное полотно (расценки 21-01-001-09, 21-01-002-09, 21-01-003-10, 21-01-004-10):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ручная электросвар</w:t>
      </w:r>
      <w:r>
        <w:t xml:space="preserve">ка металлоконструкций, шлифовка сварных швов;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lastRenderedPageBreak/>
        <w:t xml:space="preserve">очистка приводных и натяжных звездочек тяговых цепей, промывка и навеска плетей тяговых цепей, установка автоматов для смазки тяговых цепей;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очистка направляющих ходового полотна от грязи и консервирующей смазки; выверка направляющих ходового полотна;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блокировочных устройств поручня, тяговых цепей и аварийного тормоза; снятие и установка ступеней;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установка, стопорение ступеней и пр</w:t>
      </w:r>
      <w:r>
        <w:t xml:space="preserve">оверка их в работе; монтаж устройства для выверки ступеней;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прокатка контрольной ступени по направляющим ходового полотна, открывание проема в направляющих ходового полотна с последующим его закрыванием. </w:t>
      </w:r>
    </w:p>
    <w:p w:rsidR="00C53CB1" w:rsidRDefault="00BF0642">
      <w:pPr>
        <w:ind w:left="314" w:right="46"/>
      </w:pPr>
      <w:r>
        <w:t>1.21.3.10.</w:t>
      </w:r>
      <w:r>
        <w:rPr>
          <w:rFonts w:ascii="Arial" w:eastAsia="Arial" w:hAnsi="Arial" w:cs="Arial"/>
        </w:rPr>
        <w:t xml:space="preserve"> </w:t>
      </w:r>
      <w:r>
        <w:t>Плиты и входные площадки (расценки 21-0</w:t>
      </w:r>
      <w:r>
        <w:t xml:space="preserve">1-001-10, 21-01-002-10, 21-01-003-11, 21-01-004-11):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входных площадок;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накрытие съемных плит рифленым железом. </w:t>
      </w:r>
    </w:p>
    <w:p w:rsidR="00C53CB1" w:rsidRDefault="00BF0642">
      <w:pPr>
        <w:ind w:left="314" w:right="46"/>
      </w:pPr>
      <w:r>
        <w:t>1.21.3.11.</w:t>
      </w:r>
      <w:r>
        <w:rPr>
          <w:rFonts w:ascii="Arial" w:eastAsia="Arial" w:hAnsi="Arial" w:cs="Arial"/>
        </w:rPr>
        <w:t xml:space="preserve"> </w:t>
      </w:r>
      <w:r>
        <w:t>Устройства защитные (расценки 21-01-001-11, 21-01 -002-</w:t>
      </w:r>
      <w:r>
        <w:t xml:space="preserve">11, 21-01-003-12, 21-01 -004-12):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ручная электросварка металлоконструкций, шлифовка сварных швов, монтаж защитно-пусковых устройств;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установка блокировочного устройства «Стоп» в проходах эскалатора;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регулировка блокировочных устройств подъема ступеней</w:t>
      </w:r>
      <w:r>
        <w:t xml:space="preserve">. </w:t>
      </w:r>
    </w:p>
    <w:p w:rsidR="00C53CB1" w:rsidRDefault="00BF0642">
      <w:pPr>
        <w:ind w:left="314" w:right="46"/>
      </w:pPr>
      <w:r>
        <w:t>1.21.3.12.</w:t>
      </w:r>
      <w:r>
        <w:rPr>
          <w:rFonts w:ascii="Arial" w:eastAsia="Arial" w:hAnsi="Arial" w:cs="Arial"/>
        </w:rPr>
        <w:t xml:space="preserve"> </w:t>
      </w:r>
      <w:r>
        <w:t xml:space="preserve">Поручни (расценки 21-01-001-12, 21-01-002-12, 21-01-003-13, 21-01-004-13):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выверка опорных кронштейнов поручня, установка натяжного устройства поручня;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навеска поручней;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стыкование и вулканизация поручня; установка скоб поручня. </w:t>
      </w:r>
    </w:p>
    <w:p w:rsidR="00C53CB1" w:rsidRDefault="00BF0642">
      <w:pPr>
        <w:ind w:left="314" w:right="46"/>
      </w:pPr>
      <w:r>
        <w:t>1.21.3.13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Ограждения (расценки 21-01-001-13, 21-01-002-13, 21-01-003-14, 21-01-004-14):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ограждения на зоны эскалатора (на все зоны);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сетчатого ограждения на зоны А, В, Е эскалатора. </w:t>
      </w:r>
    </w:p>
    <w:p w:rsidR="00C53CB1" w:rsidRDefault="00BF0642">
      <w:pPr>
        <w:ind w:left="314" w:right="46"/>
      </w:pPr>
      <w:r>
        <w:t>1.21.3.14.</w:t>
      </w:r>
      <w:r>
        <w:rPr>
          <w:rFonts w:ascii="Arial" w:eastAsia="Arial" w:hAnsi="Arial" w:cs="Arial"/>
        </w:rPr>
        <w:t xml:space="preserve"> </w:t>
      </w:r>
      <w:r>
        <w:t>Пути подвесные демонтажные (расценки 21-01-001-1</w:t>
      </w:r>
      <w:r>
        <w:t xml:space="preserve">4, 21-01-002-14, 21-01-003-15, 21-01-004-15):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швов, монтаж подвесных путей;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опускание грузов в машинное помещение через демонтажную шахту краном. </w:t>
      </w:r>
    </w:p>
    <w:p w:rsidR="00C53CB1" w:rsidRDefault="00BF0642">
      <w:pPr>
        <w:ind w:left="314" w:right="46"/>
      </w:pPr>
      <w:r>
        <w:t>1.21.3.15.</w:t>
      </w:r>
      <w:r>
        <w:rPr>
          <w:rFonts w:ascii="Arial" w:eastAsia="Arial" w:hAnsi="Arial" w:cs="Arial"/>
        </w:rPr>
        <w:t xml:space="preserve"> </w:t>
      </w:r>
      <w:r>
        <w:t>Площадки обслуживания (расценки 21-01</w:t>
      </w:r>
      <w:r>
        <w:t xml:space="preserve">-001-15, 21-01-002-15, 21-01-003-16, 21-01-004-16):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откидных площадок обслуживания;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площадок обслуживания. </w:t>
      </w:r>
    </w:p>
    <w:p w:rsidR="00C53CB1" w:rsidRDefault="00BF0642">
      <w:pPr>
        <w:ind w:left="314" w:right="46"/>
      </w:pPr>
      <w:r>
        <w:t xml:space="preserve">1.21.3.16. Испытание грузоподъемных механизмов (расценки 21-01-001-16, 21-01-002-16, 21-01-003-17, 21-01-00417): </w:t>
      </w:r>
    </w:p>
    <w:p w:rsidR="00C53CB1" w:rsidRDefault="00BF0642">
      <w:pPr>
        <w:ind w:left="314" w:right="46"/>
      </w:pPr>
      <w:r>
        <w:t xml:space="preserve"> -</w:t>
      </w:r>
      <w:r>
        <w:t xml:space="preserve">испытание подвесных путей. </w:t>
      </w:r>
    </w:p>
    <w:p w:rsidR="00C53CB1" w:rsidRDefault="00BF0642">
      <w:pPr>
        <w:ind w:left="314" w:right="46"/>
      </w:pPr>
      <w:r>
        <w:t xml:space="preserve">1.21.3.17. Испытание эскалаторов (расценки 21-01-001-17, 21-01-002-17, 21-01-003-18, 21-01-004-18):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шлифовка сварных швов; окраска подвесных путей;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окраска отдельных узлов конструкций э</w:t>
      </w:r>
      <w:r>
        <w:t>скалаторов;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нанесение знаков масляной краской по трафарету;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испытание эскалаторов. </w:t>
      </w:r>
    </w:p>
    <w:p w:rsidR="00C53CB1" w:rsidRDefault="00BF0642">
      <w:pPr>
        <w:ind w:left="314" w:right="46"/>
      </w:pPr>
      <w:r>
        <w:t>1.21.3.18.</w:t>
      </w:r>
      <w:r>
        <w:rPr>
          <w:rFonts w:ascii="Arial" w:eastAsia="Arial" w:hAnsi="Arial" w:cs="Arial"/>
        </w:rPr>
        <w:t xml:space="preserve"> </w:t>
      </w:r>
      <w:r>
        <w:t xml:space="preserve">Обкатка эскалаторов в течение 48 часов (расценки 21-01-001-18, 21-01-002-18, 21-01-003-19, 21-01-00419):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обкатка эскалаторов. </w:t>
      </w:r>
    </w:p>
    <w:p w:rsidR="00C53CB1" w:rsidRDefault="00BF0642">
      <w:pPr>
        <w:ind w:left="314" w:right="46"/>
      </w:pPr>
      <w:r>
        <w:t>1.21.3.19.</w:t>
      </w:r>
      <w:r>
        <w:rPr>
          <w:rFonts w:ascii="Arial" w:eastAsia="Arial" w:hAnsi="Arial" w:cs="Arial"/>
        </w:rPr>
        <w:t xml:space="preserve"> </w:t>
      </w:r>
      <w:r>
        <w:t>Дополнительные рас</w:t>
      </w:r>
      <w:r>
        <w:t xml:space="preserve">ценки на монтаж эскалаторов (табл. 21-01-005):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ручная электросварка металлоконструкций;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шлифовка сварных швов;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спуск зон эскалатора к месту установки;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и выверка зон;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снятие и установка ступеней;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установка, стопорение ступеней и проверка их </w:t>
      </w:r>
      <w:r>
        <w:t xml:space="preserve">в работе;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навеска поручней;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очистка направляющих ходового полотна от грязи и консервирующей смазки. </w:t>
      </w:r>
    </w:p>
    <w:p w:rsidR="00C53CB1" w:rsidRDefault="00BF0642">
      <w:pPr>
        <w:ind w:left="314" w:right="46"/>
      </w:pPr>
      <w:r>
        <w:t>1.21.3.20.</w:t>
      </w:r>
      <w:r>
        <w:rPr>
          <w:rFonts w:ascii="Arial" w:eastAsia="Arial" w:hAnsi="Arial" w:cs="Arial"/>
        </w:rPr>
        <w:t xml:space="preserve"> </w:t>
      </w:r>
      <w:r>
        <w:t xml:space="preserve">Балюстрада (расценки 21-01-006-01 и 02):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карниза с подпоручневым профилем, зоны В, Е, А, Б, И;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тяг фартуков;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</w:t>
      </w:r>
      <w:r>
        <w:t xml:space="preserve">кронштейнов горизонтальной балюстрады, примыкающей к тюбингам;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 вертикальных щитов балюстрады (кривой участок), зона А, В, Е;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монтаж головок балюстрады (средней и боковых);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установка, перемещение и снятие электролебедок (подземный способ работ);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переноска груза;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установка горизонтальных щитов балюстрады (примыкающих и средних), зона В, Е, Б, И;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установка вертикальных щитов балюстрады (прямой участок). </w:t>
      </w:r>
    </w:p>
    <w:p w:rsidR="00C53CB1" w:rsidRDefault="00BF0642">
      <w:pPr>
        <w:ind w:left="0" w:right="46" w:firstLine="319"/>
      </w:pPr>
      <w:r>
        <w:t>1.21.4.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 следующие материальные ресурсы, расход которых определяется на основании проекта: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 xml:space="preserve">болты анкерные для комплектных машин; </w:t>
      </w:r>
    </w:p>
    <w:p w:rsidR="00C53CB1" w:rsidRDefault="00BF0642">
      <w:pPr>
        <w:numPr>
          <w:ilvl w:val="0"/>
          <w:numId w:val="1"/>
        </w:numPr>
        <w:ind w:left="606" w:right="46" w:hanging="302"/>
      </w:pPr>
      <w:r>
        <w:t>листы металлические из нержавеющей стали, плинтусы, карнизы и крепеж для балюстрады;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поручни для эскалаторов.</w:t>
      </w:r>
      <w:r>
        <w:t xml:space="preserve"> </w:t>
      </w:r>
    </w:p>
    <w:p w:rsidR="00C53CB1" w:rsidRDefault="00BF0642">
      <w:pPr>
        <w:spacing w:after="0" w:line="258" w:lineRule="auto"/>
        <w:ind w:left="0" w:firstLine="319"/>
        <w:jc w:val="left"/>
      </w:pPr>
      <w:r>
        <w:t>1.21.5.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21 «Оборудование метрополитенов и тоннелей» учтены вспомогательные ненормируемые материальные ресурсы для производства монтажных работ в размере 2 % от оплаты труда рабочих, учтенной расценками. </w:t>
      </w:r>
    </w:p>
    <w:p w:rsidR="00C53CB1" w:rsidRDefault="00BF0642">
      <w:pPr>
        <w:spacing w:after="15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53CB1" w:rsidRDefault="00BF0642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C53CB1" w:rsidRDefault="00BF064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53CB1" w:rsidRDefault="00BF0642">
      <w:pPr>
        <w:pStyle w:val="1"/>
        <w:ind w:left="1302" w:right="1297"/>
      </w:pPr>
      <w:bookmarkStart w:id="2" w:name="_Toc95966"/>
      <w:r>
        <w:t>III. ТЕРРИТОРИАЛЬНЫЕ ЕДИНИЧ</w:t>
      </w:r>
      <w:r>
        <w:t>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C53CB1" w:rsidRDefault="00BF064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53CB1" w:rsidRDefault="00BF064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53CB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53CB1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53CB1">
        <w:trPr>
          <w:trHeight w:val="334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514" w:firstLine="0"/>
              <w:jc w:val="left"/>
            </w:pPr>
            <w:r>
              <w:rPr>
                <w:b/>
                <w:sz w:val="28"/>
              </w:rPr>
              <w:t>Сборник 21. Оборудование метрополитенов и тоннелей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2127" w:firstLine="0"/>
              <w:jc w:val="left"/>
            </w:pPr>
            <w:r>
              <w:rPr>
                <w:b/>
                <w:sz w:val="24"/>
              </w:rPr>
              <w:t>Отдел 1. ЭСКАЛАТОРЫ И УСТРОЙСТВА РАЗНЫЕ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2715" w:firstLine="0"/>
              <w:jc w:val="left"/>
            </w:pPr>
            <w:r>
              <w:rPr>
                <w:b/>
                <w:sz w:val="24"/>
              </w:rPr>
              <w:t>Раздел 1. ЭСКАЛАТОРЫ ТОННЕЛЬНЫЕ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tabs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</w:t>
            </w:r>
            <w:r>
              <w:rPr>
                <w:b/>
                <w:sz w:val="22"/>
              </w:rPr>
              <w:t>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Эскалаторы высотой подъема 15 м </w:t>
            </w:r>
          </w:p>
          <w:p w:rsidR="00C53CB1" w:rsidRDefault="00BF064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эскалатора высотой подъема 15 м, всего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121 389,96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89 943,42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</w:tr>
      <w:tr w:rsidR="00C53CB1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эскалатора высотой подъема 15 м,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21-01</w:t>
            </w:r>
            <w:r>
              <w:rPr>
                <w:sz w:val="18"/>
              </w:rPr>
              <w:t xml:space="preserve">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подготовительные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59 352,30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6 186,15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48 940,23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Б, Бн, 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Е,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привод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направляющие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полотно лестничное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7 265,85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плиты и входные площадки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защитные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53CB1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поручни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пути подвесные демонтажные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034,66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обслуживания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C53CB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грузоподъемных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Испытание эскалатора высотой подъема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Обкатка эскалатора высотой подъема 15 м в течение 48 часов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tabs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Эскалаторы высотой подъема 30 м </w:t>
            </w:r>
          </w:p>
          <w:p w:rsidR="00C53CB1" w:rsidRDefault="00BF064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эскалатора высотой подъема 30 м, всего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174 978,88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36 346,95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127 416,44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53,38 </w:t>
            </w:r>
          </w:p>
        </w:tc>
      </w:tr>
      <w:tr w:rsidR="00C53CB1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эскалатора высотой подъема 30 м, в том числе: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подготовительные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  <w:r>
              <w:rPr>
                <w:sz w:val="18"/>
              </w:rPr>
              <w:t xml:space="preserve">203,23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57 412,60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Б, Бн, 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32 201,21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28 189,92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943,64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Е,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привод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направляющие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полотно лестничное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13 213,05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плиты и входные площадки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</w:tbl>
    <w:p w:rsidR="00C53CB1" w:rsidRDefault="00C53CB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53CB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53CB1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защитные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поручни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пути подвесные демонтажные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10 329,64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обслуживания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грузоподъемных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Испытание эскалатора высотой подъема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Обкатка эскалатора высотой подъема 30 м в течение 48 часов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tabs>
                <w:tab w:val="center" w:pos="1229"/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Эскалаторы высотой подъема 45 м </w:t>
            </w:r>
          </w:p>
          <w:p w:rsidR="00C53CB1" w:rsidRDefault="00BF064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эскалатора высотой подъема 45 м, всего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188 693,82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48 046,65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125 950,32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98,77 </w:t>
            </w:r>
          </w:p>
        </w:tc>
      </w:tr>
      <w:tr w:rsidR="00C53CB1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эскалатора высотой подъема 45 м, в том числе: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подготовительные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13 036,05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57 616,91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Б, Бн, 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23 127,61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привод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направляющие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полотно лестничное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19 620,45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плиты и входные площадки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защитные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поручни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пути подвесные демонтажные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обслуживания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C53CB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грузоподъемных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Испытание эскалатора высотой подъема 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Обкатка эскалатора высотой подъема 45 м в течение 48 часов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tabs>
                <w:tab w:val="center" w:pos="1229"/>
                <w:tab w:val="center" w:pos="46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Эскалаторы высотой подъема 65 м </w:t>
            </w:r>
          </w:p>
          <w:p w:rsidR="00C53CB1" w:rsidRDefault="00BF064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эскалатора высотой подъема 65 м, всего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242 218,18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61</w:t>
            </w:r>
            <w:r>
              <w:rPr>
                <w:sz w:val="18"/>
              </w:rPr>
              <w:t xml:space="preserve"> 233,15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19 363,60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161 621,43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</w:tr>
      <w:tr w:rsidR="00C53CB1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эскалатора высотой подъема 65 м, в том числе: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подготовительные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105 992,46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13 459,71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76 098,30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221,30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Б, Бн, 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40 061,89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34 644,58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</w:tr>
    </w:tbl>
    <w:p w:rsidR="00C53CB1" w:rsidRDefault="00C53CB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53CB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53CB1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зона 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зоны 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привод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направляющие поручней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полотно лестничное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26 806,65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43,55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плиты и входные площадки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C53CB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защитные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поручни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085,55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пути подвесные демонтажные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C53CB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обслуживания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C53CB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испытание грузоподъемных механизмов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Испытание эскалатора высотой подъема 65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Обкатка эскалатора высотой подъема 65 м в течение 48 часов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50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Изменение расценок на монтаж эскалаторов </w:t>
            </w:r>
          </w:p>
          <w:p w:rsidR="00C53CB1" w:rsidRDefault="00BF0642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C53CB1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метр уменьшения высоты эскалаторов вычитать из расценок 21-01-001-01,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21-01-002-01,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21-01-003-01,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21-01-004-01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3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Балюстрады </w:t>
            </w:r>
          </w:p>
          <w:p w:rsidR="00C53CB1" w:rsidRDefault="00BF0642">
            <w:pPr>
              <w:tabs>
                <w:tab w:val="center" w:pos="1857"/>
                <w:tab w:val="center" w:pos="4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(расценка 21-01-006-01); м (расценка 21-01-006-02)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Балюстрады: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постоянная часть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переменная часть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C53CB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УСТРОЙСТВА РАЗНЫЕ</w:t>
            </w: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4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вентиляционные </w:t>
            </w:r>
          </w:p>
          <w:p w:rsidR="00C53CB1" w:rsidRDefault="00BF0642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21-01-030-01, 21-01-030-02, с 21-01-030-09 по 21-01-030-11); компл. (расценки с 21</w:t>
            </w:r>
            <w:r>
              <w:rPr>
                <w:sz w:val="18"/>
              </w:rPr>
              <w:t xml:space="preserve">-01-030-03 по 21-01-030-08) </w:t>
            </w:r>
          </w:p>
        </w:tc>
      </w:tr>
      <w:tr w:rsidR="00C53CB1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вентиляционный дроссельный, запорный, без привода, диаметр/периметр: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500/1800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900/3600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вентиляционный дроссельный, с электрическим приводом, диаметр/периметр: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500/1800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до 900/3600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вентиляционный герметический с электрическим приводом, диаметр: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1 103,62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вентиляционный герметический с ручным приводом, диаметр: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10,9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44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и двери герметические </w:t>
            </w:r>
          </w:p>
          <w:p w:rsidR="00C53CB1" w:rsidRDefault="00BF0642">
            <w:pPr>
              <w:tabs>
                <w:tab w:val="center" w:pos="1857"/>
                <w:tab w:val="center" w:pos="62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 (расценки с 21-01-031-</w:t>
            </w:r>
            <w:r>
              <w:rPr>
                <w:sz w:val="18"/>
              </w:rPr>
              <w:t xml:space="preserve">01 по 21-01-031-08); компл. (расценки с 21-01-031-09 по 21-01-031-13) </w:t>
            </w:r>
          </w:p>
        </w:tc>
      </w:tr>
      <w:tr w:rsidR="00C53CB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Полотно и обрамление затворов или дверей герметических, подземный способ работ, масса: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C53CB1" w:rsidRDefault="00C53CB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C53CB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53CB1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Полотно и обрамление затворов или дверей герметических, открытый способ работ, масса: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Механическая часть к затворам или дверям герметическим, подземный способ работ, масса: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Механическая часть к затворам или дверям герметическим, масса 10 т, способ работ: </w:t>
            </w:r>
          </w:p>
        </w:tc>
      </w:tr>
      <w:tr w:rsidR="00C53CB1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открытый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21-01-031-13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подземный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2. ОБРУДОВАНИЕ СИГНАЛИЗАЦИИ, ЦЕНТРАЛИЗАЦИИ И БЛОКИРОВКИ</w:t>
            </w: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3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Автостопы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Автостоп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электромеханический типа ПАМ-2, ПАМ-3 с промывкой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C53CB1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Автостоп на поверхности при укладке пути на деревянные шпалы с промывкой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0,195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1229"/>
                <w:tab w:val="center" w:pos="3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курбельные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курбельный: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right="1848" w:hanging="1378"/>
              <w:jc w:val="left"/>
            </w:pPr>
            <w:r>
              <w:rPr>
                <w:b/>
                <w:sz w:val="22"/>
              </w:rPr>
              <w:t>Таблица ТЕРм 21-02-003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стрелочные на стрелке типа СП-6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Приводы стрелочные на стрелке типа СП-6: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0,175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0,175 </w:t>
            </w:r>
          </w:p>
        </w:tc>
      </w:tr>
      <w:tr w:rsidR="00C53CB1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right="572" w:hanging="1378"/>
              <w:jc w:val="left"/>
            </w:pPr>
            <w:r>
              <w:rPr>
                <w:b/>
                <w:sz w:val="22"/>
              </w:rPr>
              <w:t>Таблица ТЕРм 21-02-004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Дроссели стыковые одиночные на металлическом основании типа ДТМ-0.17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Дроссель стыковый одиночный на металлическом основании типа ДТМ-0.17: </w:t>
            </w:r>
          </w:p>
        </w:tc>
      </w:tr>
      <w:tr w:rsidR="00C53CB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0,196 </w:t>
            </w:r>
          </w:p>
        </w:tc>
      </w:tr>
      <w:tr w:rsidR="00C53CB1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right="58" w:hanging="1378"/>
              <w:jc w:val="left"/>
            </w:pPr>
            <w:r>
              <w:rPr>
                <w:b/>
                <w:sz w:val="22"/>
              </w:rPr>
              <w:t>Таблица ТЕРм 21-02-005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дроссельные из двух стыковых дросселей на металлическом основании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дроссельная из двух стыковых дросселей на металлическом основании: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C53CB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C53CB1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right="889" w:hanging="1378"/>
              <w:jc w:val="left"/>
            </w:pPr>
            <w:r>
              <w:rPr>
                <w:b/>
                <w:sz w:val="22"/>
              </w:rPr>
              <w:t>Таблица ТЕРм 21-02-</w:t>
            </w:r>
            <w:r>
              <w:rPr>
                <w:b/>
                <w:sz w:val="22"/>
              </w:rPr>
              <w:t>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Светофоры двух- или трехзначные с кронштейном и мачтой на дроссельном основании типа "Метро"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Светофор двух- или трехзначный с кронштейном и мачтой на дроссельном основании типа "Метро"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C53CB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C53CB1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C53CB1">
            <w:pPr>
              <w:spacing w:after="160" w:line="259" w:lineRule="auto"/>
              <w:ind w:left="0" w:firstLine="0"/>
              <w:jc w:val="left"/>
            </w:pPr>
          </w:p>
        </w:tc>
      </w:tr>
      <w:tr w:rsidR="00C53CB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21-02-007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Светофоры на металлическом основании без дросселей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Светофор на металлическом основании без дросселей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422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Сигналы пригласительные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Сигнал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пригласительный или индикатор на кронштейне типа "Метро"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C53CB1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396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Головки светофорные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73" w:lineRule="auto"/>
              <w:ind w:left="22" w:firstLine="0"/>
              <w:jc w:val="left"/>
            </w:pPr>
            <w:r>
              <w:rPr>
                <w:sz w:val="18"/>
              </w:rPr>
              <w:t xml:space="preserve">Головка светофорная двух- или </w:t>
            </w:r>
          </w:p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трехзначная с кронштейном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385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Коробки групповые </w:t>
            </w:r>
          </w:p>
          <w:p w:rsidR="00C53CB1" w:rsidRDefault="00BF0642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C53CB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групповая 20-ти клеммная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44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релейные или силовые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Шкаф релейный или силовой, смонтированный на заводе-изготовителе, на металлическом основании, с подключением кабеля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C53CB1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43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</w:t>
            </w:r>
            <w:r>
              <w:rPr>
                <w:b/>
                <w:sz w:val="22"/>
              </w:rPr>
              <w:t>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блокировочные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Выключатель блокировочный в кабинах ДСП на подземных станциях метрополитена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1378" w:right="1238" w:hanging="1378"/>
              <w:jc w:val="left"/>
            </w:pPr>
            <w:r>
              <w:rPr>
                <w:b/>
                <w:sz w:val="22"/>
              </w:rPr>
              <w:t>Таблица ТЕРм 21-02-013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фотоэлектрического контроля скорости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21-02-013-01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фотоэлектрического контроля скорости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C53CB1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42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21-02-014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трансформаторные </w:t>
            </w:r>
          </w:p>
          <w:p w:rsidR="00C53CB1" w:rsidRDefault="00BF064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53CB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21-02-</w:t>
            </w:r>
            <w:r>
              <w:rPr>
                <w:sz w:val="18"/>
              </w:rPr>
              <w:t xml:space="preserve">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Ящик транформаторный с металлическим основанием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</w:tbl>
    <w:p w:rsidR="00C53CB1" w:rsidRDefault="00BF064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C53CB1" w:rsidRDefault="00BF064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53CB1" w:rsidRDefault="00BF0642">
      <w:pPr>
        <w:pStyle w:val="2"/>
        <w:ind w:left="1302" w:right="1341"/>
      </w:pPr>
      <w:r>
        <w:t>IV. ПРИЛОЖЕНИЯ</w:t>
      </w:r>
      <w:r>
        <w:rPr>
          <w:b w:val="0"/>
          <w:sz w:val="18"/>
        </w:rPr>
        <w:t xml:space="preserve"> </w:t>
      </w:r>
    </w:p>
    <w:p w:rsidR="00C53CB1" w:rsidRDefault="00BF0642">
      <w:pPr>
        <w:spacing w:after="1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C53CB1" w:rsidRDefault="00BF0642">
      <w:pPr>
        <w:tabs>
          <w:tab w:val="center" w:pos="7950"/>
          <w:tab w:val="right" w:pos="10201"/>
        </w:tabs>
        <w:spacing w:after="1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21.1 </w:t>
      </w:r>
    </w:p>
    <w:p w:rsidR="00C53CB1" w:rsidRDefault="00BF0642">
      <w:pPr>
        <w:spacing w:after="0" w:line="259" w:lineRule="auto"/>
        <w:ind w:right="65"/>
        <w:jc w:val="center"/>
      </w:pPr>
      <w:r>
        <w:rPr>
          <w:b/>
          <w:sz w:val="19"/>
        </w:rPr>
        <w:t xml:space="preserve">Расход электроэнергии на испытание и обкатку оборудования (к сборнику ТЕРм 21 отдела 1) </w:t>
      </w:r>
    </w:p>
    <w:tbl>
      <w:tblPr>
        <w:tblStyle w:val="TableGrid"/>
        <w:tblW w:w="9859" w:type="dxa"/>
        <w:tblInd w:w="-1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3"/>
        <w:gridCol w:w="4676"/>
      </w:tblGrid>
      <w:tr w:rsidR="00C53CB1">
        <w:trPr>
          <w:trHeight w:val="48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53CB1" w:rsidRDefault="00BF0642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расценки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971" w:right="840" w:firstLine="0"/>
              <w:jc w:val="center"/>
            </w:pPr>
            <w:r>
              <w:t xml:space="preserve">Расход электроэнергии,  кВтч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21-01-001-01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2284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21-01-001-06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881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21-01-001-09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1403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21-01-001-17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428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21-01-001-18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1711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21-01-002-01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4462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21-01-002-06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2002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21-01-002-09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2460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21-01-002-17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974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21-01-002-18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3897 </w:t>
            </w:r>
          </w:p>
        </w:tc>
      </w:tr>
      <w:tr w:rsidR="00C53CB1">
        <w:trPr>
          <w:trHeight w:val="241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>21-</w:t>
            </w:r>
            <w:r>
              <w:t xml:space="preserve">01-003-01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7295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21-01-003-06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3563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21-01-003-10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3732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21-01-003-18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1429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21-01-003-19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5854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21-01-004-01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9534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21-01-004-06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4530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21-01-004-10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5004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21-01-004-18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1774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21-01-004-19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8870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21-01-005-01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21-01-031-09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>21-01-031-</w:t>
            </w:r>
            <w:r>
              <w:t xml:space="preserve">10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21-01-031-11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</w:tr>
      <w:tr w:rsidR="00C53CB1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21-01-031-12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</w:tr>
      <w:tr w:rsidR="00C53CB1">
        <w:trPr>
          <w:trHeight w:val="252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2" w:firstLine="0"/>
              <w:jc w:val="center"/>
            </w:pPr>
            <w:r>
              <w:t xml:space="preserve">21-01-031-13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</w:tr>
    </w:tbl>
    <w:p w:rsidR="00C53CB1" w:rsidRDefault="00BF064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C53CB1" w:rsidRDefault="00BF0642">
      <w:pPr>
        <w:spacing w:after="81" w:line="259" w:lineRule="auto"/>
        <w:ind w:right="46"/>
        <w:jc w:val="right"/>
      </w:pPr>
      <w:r>
        <w:t>Приложение 21.2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spacing w:after="0" w:line="259" w:lineRule="auto"/>
        <w:ind w:right="52"/>
        <w:jc w:val="center"/>
      </w:pPr>
      <w:r>
        <w:rPr>
          <w:rFonts w:ascii="Calibri" w:eastAsia="Calibri" w:hAnsi="Calibri" w:cs="Calibri"/>
          <w:b/>
          <w:sz w:val="22"/>
        </w:rPr>
        <w:t xml:space="preserve">              </w:t>
      </w:r>
      <w:r>
        <w:rPr>
          <w:b/>
          <w:sz w:val="19"/>
        </w:rPr>
        <w:t xml:space="preserve">Перечень материальных ресурсов, не учтенных в сборнике ТЕРм 21 </w:t>
      </w:r>
    </w:p>
    <w:tbl>
      <w:tblPr>
        <w:tblStyle w:val="TableGrid"/>
        <w:tblW w:w="10298" w:type="dxa"/>
        <w:tblInd w:w="-34" w:type="dxa"/>
        <w:tblCellMar>
          <w:top w:w="43" w:type="dxa"/>
          <w:left w:w="34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0298"/>
      </w:tblGrid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По отделу 1</w:t>
            </w:r>
            <w:r>
              <w:rPr>
                <w:sz w:val="22"/>
              </w:rPr>
              <w:t xml:space="preserve">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Болты анкерные </w:t>
            </w:r>
          </w:p>
        </w:tc>
      </w:tr>
      <w:tr w:rsidR="00C53CB1">
        <w:trPr>
          <w:trHeight w:val="288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Дроссель- клапаны </w:t>
            </w:r>
            <w:r>
              <w:tab/>
              <w:t xml:space="preserve">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Клапаны герметические с ручным приводом диаметром до 200 мм. </w:t>
            </w:r>
          </w:p>
        </w:tc>
      </w:tr>
      <w:tr w:rsidR="00C53CB1">
        <w:trPr>
          <w:trHeight w:val="521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Листы деревянные полированные, плинтусы алюминиевые, карнизы, каннелюры, штапики и крепеж для баллюстрады.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Полотна и обрамление герметических затворов.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Поручни для эскалаторов. </w:t>
            </w:r>
          </w:p>
        </w:tc>
      </w:tr>
      <w:tr w:rsidR="00C53CB1">
        <w:trPr>
          <w:trHeight w:val="289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Фланцы. </w:t>
            </w:r>
          </w:p>
        </w:tc>
      </w:tr>
      <w:tr w:rsidR="00C53CB1">
        <w:trPr>
          <w:trHeight w:val="286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По отделу 2</w:t>
            </w:r>
            <w:r>
              <w:rPr>
                <w:sz w:val="22"/>
              </w:rPr>
              <w:t xml:space="preserve"> </w:t>
            </w:r>
          </w:p>
        </w:tc>
      </w:tr>
      <w:tr w:rsidR="00C53CB1">
        <w:trPr>
          <w:trHeight w:val="286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Знаки номерные и литерные. </w:t>
            </w:r>
          </w:p>
        </w:tc>
      </w:tr>
      <w:tr w:rsidR="00C53CB1">
        <w:trPr>
          <w:trHeight w:val="286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Изоляторы штыревые низковольтные. </w:t>
            </w:r>
          </w:p>
        </w:tc>
      </w:tr>
      <w:tr w:rsidR="00C53CB1">
        <w:trPr>
          <w:trHeight w:val="518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Кабели и провода всех марок и сечений, кроме кабелей, поставляемых в комплекте с оборудованием с разделанными по схеме концами, стоимость которых относится к стоимости оборудования. </w:t>
            </w:r>
          </w:p>
        </w:tc>
      </w:tr>
      <w:tr w:rsidR="00C53CB1">
        <w:trPr>
          <w:trHeight w:val="286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Клеммы всех типов. </w:t>
            </w:r>
            <w:r>
              <w:tab/>
              <w:t xml:space="preserve"> </w:t>
            </w:r>
          </w:p>
        </w:tc>
      </w:tr>
      <w:tr w:rsidR="00C53CB1">
        <w:trPr>
          <w:trHeight w:val="25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Кожухи защитные к стрелочным замкам и блокировочным выключателям. </w:t>
            </w:r>
          </w:p>
        </w:tc>
      </w:tr>
      <w:tr w:rsidR="00C53CB1">
        <w:trPr>
          <w:trHeight w:val="25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Кронштейны курбельных аппаратов, сигнальных коробок и светофорные типа «Метро». </w:t>
            </w:r>
          </w:p>
        </w:tc>
      </w:tr>
      <w:tr w:rsidR="00C53CB1">
        <w:trPr>
          <w:trHeight w:val="252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4321"/>
              </w:tabs>
              <w:spacing w:after="0" w:line="259" w:lineRule="auto"/>
              <w:ind w:lef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Лампочки осветительные и сигнальные. </w:t>
            </w:r>
            <w:r>
              <w:tab/>
              <w:t xml:space="preserve"> </w:t>
            </w:r>
          </w:p>
        </w:tc>
      </w:tr>
      <w:tr w:rsidR="00C53CB1">
        <w:trPr>
          <w:trHeight w:val="283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Мачты металлические светофорные типа «Метро». </w:t>
            </w:r>
          </w:p>
        </w:tc>
      </w:tr>
      <w:tr w:rsidR="00C53CB1">
        <w:trPr>
          <w:trHeight w:val="286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 xml:space="preserve">Муфты и стойки кабельные. </w:t>
            </w:r>
          </w:p>
        </w:tc>
      </w:tr>
      <w:tr w:rsidR="00C53CB1">
        <w:trPr>
          <w:trHeight w:val="521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Основания бетонные под муфты, ящики трансформаторные, дроссель-трансформаторы, релейные и батарейные шкафы.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Основания металлические под дроссели, светофоры и блокировочные выключатели. </w:t>
            </w:r>
          </w:p>
        </w:tc>
      </w:tr>
      <w:tr w:rsidR="00C53CB1">
        <w:trPr>
          <w:trHeight w:val="295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Перчатки дроссельные. </w:t>
            </w:r>
          </w:p>
        </w:tc>
      </w:tr>
      <w:tr w:rsidR="00C53CB1">
        <w:trPr>
          <w:trHeight w:val="295"/>
        </w:trPr>
        <w:tc>
          <w:tcPr>
            <w:tcW w:w="102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>По отделу 1</w:t>
            </w:r>
            <w:r>
              <w:t xml:space="preserve"> </w:t>
            </w:r>
          </w:p>
        </w:tc>
      </w:tr>
      <w:tr w:rsidR="00C53CB1">
        <w:trPr>
          <w:trHeight w:val="291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1. Болты анкерные. </w:t>
            </w:r>
            <w:r>
              <w:tab/>
              <w:t xml:space="preserve">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Предохранители для напряжения до 1 кВ или на ток до 400 А. </w:t>
            </w:r>
          </w:p>
        </w:tc>
      </w:tr>
      <w:tr w:rsidR="00C53CB1">
        <w:trPr>
          <w:trHeight w:val="288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Пульки к штепселям рельсовым. </w:t>
            </w:r>
            <w:r>
              <w:tab/>
              <w:t xml:space="preserve">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Решетки предохранительные. 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Трос медный. </w:t>
            </w:r>
            <w:r>
              <w:tab/>
              <w:t xml:space="preserve">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Шины и прокат из цветных металлов.  </w:t>
            </w:r>
          </w:p>
        </w:tc>
      </w:tr>
      <w:tr w:rsidR="00C53CB1">
        <w:trPr>
          <w:trHeight w:val="290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B1" w:rsidRDefault="00BF0642">
            <w:pPr>
              <w:spacing w:after="0" w:line="259" w:lineRule="auto"/>
              <w:ind w:left="0" w:firstLine="0"/>
              <w:jc w:val="left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Коробки. </w:t>
            </w:r>
          </w:p>
        </w:tc>
      </w:tr>
    </w:tbl>
    <w:p w:rsidR="00C53CB1" w:rsidRDefault="00BF0642">
      <w:pPr>
        <w:spacing w:after="0" w:line="259" w:lineRule="auto"/>
        <w:ind w:left="0" w:firstLine="0"/>
        <w:jc w:val="right"/>
      </w:pPr>
      <w:r>
        <w:t xml:space="preserve"> </w:t>
      </w:r>
    </w:p>
    <w:p w:rsidR="00C53CB1" w:rsidRDefault="00BF0642">
      <w:pPr>
        <w:spacing w:after="0" w:line="442" w:lineRule="auto"/>
        <w:ind w:left="0" w:right="10156" w:firstLine="0"/>
      </w:pPr>
      <w:r>
        <w:rPr>
          <w:sz w:val="18"/>
        </w:rPr>
        <w:t xml:space="preserve">   </w:t>
      </w:r>
    </w:p>
    <w:p w:rsidR="00C53CB1" w:rsidRDefault="00BF0642">
      <w:pPr>
        <w:spacing w:after="159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C53CB1" w:rsidRDefault="00BF0642">
      <w:pPr>
        <w:spacing w:after="1" w:line="441" w:lineRule="auto"/>
        <w:ind w:left="0" w:right="10156" w:firstLine="0"/>
      </w:pPr>
      <w:r>
        <w:rPr>
          <w:sz w:val="18"/>
        </w:rPr>
        <w:t xml:space="preserve">    </w:t>
      </w:r>
    </w:p>
    <w:p w:rsidR="00C53CB1" w:rsidRDefault="00BF064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:rsidR="00C53CB1" w:rsidRDefault="00BF064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53CB1" w:rsidRDefault="00BF0642">
      <w:pPr>
        <w:pStyle w:val="2"/>
        <w:ind w:left="1302" w:right="1339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700908104"/>
        <w:docPartObj>
          <w:docPartGallery w:val="Table of Contents"/>
        </w:docPartObj>
      </w:sdtPr>
      <w:sdtEndPr/>
      <w:sdtContent>
        <w:p w:rsidR="00C53CB1" w:rsidRDefault="00BF0642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5965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_Toc95965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C53CB1" w:rsidRDefault="00BF0642">
          <w:pPr>
            <w:pStyle w:val="11"/>
            <w:tabs>
              <w:tab w:val="right" w:leader="dot" w:pos="10201"/>
            </w:tabs>
          </w:pPr>
          <w:hyperlink w:anchor="_Toc95966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_Toc95966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53CB1" w:rsidRDefault="00BF0642">
          <w:r>
            <w:fldChar w:fldCharType="end"/>
          </w:r>
        </w:p>
      </w:sdtContent>
    </w:sdt>
    <w:p w:rsidR="00C53CB1" w:rsidRDefault="00BF0642">
      <w:pPr>
        <w:ind w:right="46"/>
      </w:pPr>
      <w:r>
        <w:t>С</w:t>
      </w:r>
      <w:r>
        <w:t>борник 21. Оборудование метрополитенов и тоннелей 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right="46"/>
      </w:pPr>
      <w:r>
        <w:t>Отдел 1. ЭСКАЛАТОРЫ И УСТРОЙСТВА РАЗНЫЕ ...........................................................</w:t>
      </w:r>
      <w:r>
        <w:t>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spacing w:after="0" w:line="259" w:lineRule="auto"/>
        <w:ind w:right="46"/>
        <w:jc w:val="right"/>
      </w:pPr>
      <w:r>
        <w:t>Раздел 1. ЭСКАЛАТОРЫ ТОННЕЛЬНЫЕ 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21-01-001          Эскалаторы высотой</w:t>
      </w:r>
      <w:r>
        <w:t xml:space="preserve"> подъема 15 м 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21-01-002          Эскалаторы высотой подъема 30 м 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</w:t>
      </w:r>
      <w:r>
        <w:t>003          Эскалаторы высотой подъема 45 м 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21-01-004          Эскалаторы высотой подъема 65 м 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</w:t>
      </w:r>
      <w:r>
        <w:t>лица ТЕРм 21-01-005          Изменение расценок на монтаж эскалаторов 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21-01-006          Балюстрады .......................................................................................</w:t>
      </w:r>
      <w:r>
        <w:t>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58" w:right="46" w:hanging="216"/>
      </w:pPr>
      <w:r>
        <w:t>Раздел 2. УСТРОЙСТВА РАЗНЫЕ 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21-01-030          Клапаны вентиляционные .................</w:t>
      </w:r>
      <w:r>
        <w:t>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21-01-031          Затворы и двери герметические 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right="46"/>
      </w:pPr>
      <w:r>
        <w:t>Отдел 2. ОБРУДОВАНИЕ СИГНАЛИЗАЦИИ, ЦЕНТРАЛИЗАЦИИ</w:t>
      </w:r>
      <w:r>
        <w:t xml:space="preserve"> И БЛОКИРОВКИ 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21-02-001          Автостопы 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 xml:space="preserve">Таблица ТЕРм 21-02-002          </w:t>
      </w:r>
      <w:r>
        <w:t>Аппараты курбельные 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21-02-003          Приводы стрелочные на стрелке типа СП-6 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</w:t>
      </w:r>
      <w:r>
        <w:t xml:space="preserve">1-02-004          Дроссели стыковые одиночные на металлическом основании типа </w:t>
      </w:r>
    </w:p>
    <w:p w:rsidR="00C53CB1" w:rsidRDefault="00BF0642">
      <w:pPr>
        <w:ind w:left="668" w:right="46"/>
      </w:pPr>
      <w:r>
        <w:t>ДТМ-0.17 ........................................................................................................................................................................</w:t>
      </w:r>
      <w:r>
        <w:t xml:space="preserve">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 xml:space="preserve">Таблица ТЕРм 21-02-005          Установки дроссельные из двух стыковых дросселей на металлическом </w:t>
      </w:r>
    </w:p>
    <w:p w:rsidR="00C53CB1" w:rsidRDefault="00BF0642">
      <w:pPr>
        <w:ind w:left="668" w:right="46"/>
      </w:pPr>
      <w:r>
        <w:t>основании ...............................................................................................................................................</w:t>
      </w:r>
      <w:r>
        <w:t>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21-02-006          Светофоры двух- или трехзначные с кронштейном и мачтой на дроссельном основании типа "Метро" в тоннеле .............................................................................................</w:t>
      </w:r>
      <w:r>
        <w:t>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21-02-007          Светофоры на металлическом основании без дросселей в тоннеле 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 xml:space="preserve">Таблица ТЕРм 21-02-008          Сигналы пригласительные </w:t>
      </w:r>
      <w:r>
        <w:t>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21-02-009          Головки светофорные 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 xml:space="preserve">Таблица ТЕРм 21-02-010   </w:t>
      </w:r>
      <w:r>
        <w:t xml:space="preserve">       Коробки групповые 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 xml:space="preserve">Таблица ТЕРм 21-02-011          Шкафы релейные или силовые .......................................................................... </w:t>
      </w:r>
      <w:r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21-02-012          Выключатели блокировочные 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21-02-013          Приборы фотоэлектрического контроля скорости ......................................</w:t>
      </w:r>
      <w:r>
        <w:t>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left="668" w:right="46"/>
      </w:pPr>
      <w:r>
        <w:t>Таблица ТЕРм 21-02-014          Ящики трансформаторные..................................................................................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right="46"/>
      </w:pPr>
      <w:r>
        <w:t>IV. ПРИЛОЖЕНИЯ ............................................................................................</w:t>
      </w:r>
      <w:r>
        <w:t>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ind w:right="46"/>
      </w:pPr>
      <w:r>
        <w:t>СОДЕРЖАНИЕ .........................................................................................................................................................................</w:t>
      </w:r>
      <w:r>
        <w:t xml:space="preserve"> 11</w:t>
      </w:r>
      <w:r>
        <w:rPr>
          <w:rFonts w:ascii="Calibri" w:eastAsia="Calibri" w:hAnsi="Calibri" w:cs="Calibri"/>
          <w:sz w:val="22"/>
        </w:rPr>
        <w:t xml:space="preserve"> </w:t>
      </w:r>
    </w:p>
    <w:p w:rsidR="00C53CB1" w:rsidRDefault="00BF064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C53C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72" w:bottom="76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0642">
      <w:pPr>
        <w:spacing w:after="0" w:line="240" w:lineRule="auto"/>
      </w:pPr>
      <w:r>
        <w:separator/>
      </w:r>
    </w:p>
  </w:endnote>
  <w:endnote w:type="continuationSeparator" w:id="0">
    <w:p w:rsidR="00000000" w:rsidRDefault="00BF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0642">
      <w:pPr>
        <w:spacing w:after="0" w:line="240" w:lineRule="auto"/>
      </w:pPr>
      <w:r>
        <w:separator/>
      </w:r>
    </w:p>
  </w:footnote>
  <w:footnote w:type="continuationSeparator" w:id="0">
    <w:p w:rsidR="00000000" w:rsidRDefault="00BF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2661" name="Group 92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97255" name="Shape 9725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61" style="width:504.82pt;height:0.47998pt;position:absolute;mso-position-horizontal-relative:page;mso-position-horizontal:absolute;margin-left:57.984pt;mso-position-vertical-relative:page;margin-top:39.84pt;" coordsize="64112,60">
              <v:shape id="Shape 9725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81-03-21-2001 Оборудование метрополитенов и тоннелей.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2637" name="Group 92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97253" name="Shape 9725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37" style="width:504.82pt;height:0.47998pt;position:absolute;mso-position-horizontal-relative:page;mso-position-horizontal:absolute;margin-left:57.984pt;mso-position-vertical-relative:page;margin-top:39.84pt;" coordsize="64112,60">
              <v:shape id="Shape 9725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81-03-21-2001 Оборудование метрополитенов и тоннелей.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B1" w:rsidRDefault="00BF064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2613" name="Group 9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97251" name="Shape 9725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13" style="width:504.82pt;height:0.47998pt;position:absolute;mso-position-horizontal-relative:page;mso-position-horizontal:absolute;margin-left:57.984pt;mso-position-vertical-relative:page;margin-top:39.84pt;" coordsize="64112,60">
              <v:shape id="Shape 9725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81-03-21-</w:t>
    </w:r>
    <w:r>
      <w:t xml:space="preserve">2001 Оборудование метрополитенов и тоннелей.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36EA4"/>
    <w:multiLevelType w:val="hybridMultilevel"/>
    <w:tmpl w:val="D294F9E2"/>
    <w:lvl w:ilvl="0" w:tplc="E5EC3F04">
      <w:start w:val="1"/>
      <w:numFmt w:val="bullet"/>
      <w:lvlText w:val="-"/>
      <w:lvlJc w:val="left"/>
      <w:pPr>
        <w:ind w:left="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260AE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4201F4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C32DC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45F38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61A68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22264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88CFA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CC3E6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B1"/>
    <w:rsid w:val="00BF0642"/>
    <w:rsid w:val="00C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A22E85-9E7E-458E-9D29-9EEDD56E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0" w:line="271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4882</Words>
  <Characters>27832</Characters>
  <Application>Microsoft Office Word</Application>
  <DocSecurity>0</DocSecurity>
  <Lines>231</Lines>
  <Paragraphs>65</Paragraphs>
  <ScaleCrop>false</ScaleCrop>
  <Company/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