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31" w:rsidRDefault="00377AE5">
      <w:pPr>
        <w:tabs>
          <w:tab w:val="center" w:pos="2537"/>
          <w:tab w:val="center" w:pos="7614"/>
        </w:tabs>
        <w:spacing w:after="16" w:line="26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E7E31" w:rsidRDefault="00377AE5">
      <w:pPr>
        <w:spacing w:after="16" w:line="269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E7E31" w:rsidRDefault="00377AE5">
      <w:pPr>
        <w:tabs>
          <w:tab w:val="center" w:pos="2537"/>
          <w:tab w:val="center" w:pos="7613"/>
        </w:tabs>
        <w:spacing w:after="16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E7E31" w:rsidRDefault="00377AE5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1367/пр </w:t>
      </w:r>
    </w:p>
    <w:p w:rsidR="009E7E31" w:rsidRDefault="00377AE5">
      <w:pPr>
        <w:spacing w:after="0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:rsidR="009E7E31" w:rsidRDefault="00377AE5">
      <w:pPr>
        <w:spacing w:after="38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:rsidR="009E7E31" w:rsidRDefault="00377AE5">
      <w:pPr>
        <w:pStyle w:val="1"/>
      </w:pPr>
      <w:r>
        <w:t xml:space="preserve">ТЕРРИТОРИАЛЬНЫЕ ЕДИНИЧНЫЕ РАСЦЕНКИ </w:t>
      </w:r>
    </w:p>
    <w:p w:rsidR="009E7E31" w:rsidRDefault="00377AE5">
      <w:pPr>
        <w:spacing w:after="0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:rsidR="009E7E31" w:rsidRDefault="00377AE5">
      <w:pPr>
        <w:pStyle w:val="2"/>
        <w:ind w:left="21" w:right="6"/>
      </w:pPr>
      <w:r>
        <w:t xml:space="preserve">ТЕРРИТОРИАЛЬНЫЕ ЕДИНИЧНЫЕ РАСЦЕНКИ НА МОНТАЖ ОБОРУДОВАНИЯ </w:t>
      </w:r>
    </w:p>
    <w:p w:rsidR="009E7E31" w:rsidRDefault="00377AE5">
      <w:pPr>
        <w:spacing w:after="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9E7E31" w:rsidRDefault="00377AE5">
      <w:pPr>
        <w:spacing w:after="260" w:line="259" w:lineRule="auto"/>
        <w:ind w:left="0" w:right="-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81749" name="Group 8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16776" name="Shape 11677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77" name="Shape 11677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749" style="width:507.58pt;height:2.03998pt;mso-position-horizontal-relative:char;mso-position-vertical-relative:line" coordsize="64462,259">
                <v:shape id="Shape 11677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677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E7E31" w:rsidRDefault="00377AE5">
      <w:pPr>
        <w:spacing w:after="0" w:line="259" w:lineRule="auto"/>
        <w:ind w:left="7" w:firstLine="0"/>
        <w:jc w:val="center"/>
      </w:pPr>
      <w:r>
        <w:rPr>
          <w:sz w:val="28"/>
        </w:rPr>
        <w:t xml:space="preserve">ТЕРм 81-03-32-2001 </w:t>
      </w:r>
    </w:p>
    <w:p w:rsidR="009E7E31" w:rsidRDefault="00377AE5">
      <w:pPr>
        <w:spacing w:after="239" w:line="259" w:lineRule="auto"/>
        <w:ind w:left="0" w:right="-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81750" name="Group 8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116780" name="Shape 11678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81" name="Shape 116781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750" style="width:507.58pt;height:2.15997pt;mso-position-horizontal-relative:char;mso-position-vertical-relative:line" coordsize="64462,274">
                <v:shape id="Shape 11678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6783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E7E31" w:rsidRDefault="00377AE5">
      <w:pPr>
        <w:spacing w:after="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9E7E31" w:rsidRDefault="00377AE5">
      <w:pPr>
        <w:pStyle w:val="2"/>
        <w:ind w:left="21" w:right="8"/>
      </w:pPr>
      <w:r>
        <w:t xml:space="preserve">Сборник 32. Оборудование предприятий электронной промышленности и промышленности средств связи </w:t>
      </w:r>
    </w:p>
    <w:p w:rsidR="009E7E31" w:rsidRDefault="00377AE5">
      <w:pPr>
        <w:spacing w:after="239" w:line="259" w:lineRule="auto"/>
        <w:ind w:left="-14" w:right="-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81751" name="Group 8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16784" name="Shape 11678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85" name="Shape 11678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751" style="width:508.3pt;height:2.16pt;mso-position-horizontal-relative:char;mso-position-vertical-relative:line" coordsize="64554,274">
                <v:shape id="Shape 11678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678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E7E31" w:rsidRDefault="00377AE5">
      <w:pPr>
        <w:spacing w:after="3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9E7E31" w:rsidRDefault="00377AE5">
      <w:pPr>
        <w:pStyle w:val="2"/>
        <w:tabs>
          <w:tab w:val="center" w:pos="3247"/>
          <w:tab w:val="center" w:pos="5420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ОБЩИЕ ПОЛОЖЕНИЯ</w:t>
      </w:r>
      <w:r>
        <w:rPr>
          <w:b w:val="0"/>
          <w:sz w:val="18"/>
        </w:rPr>
        <w:t xml:space="preserve"> </w:t>
      </w:r>
    </w:p>
    <w:p w:rsidR="009E7E31" w:rsidRDefault="00377AE5">
      <w:pPr>
        <w:spacing w:after="41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9E7E31" w:rsidRDefault="00377AE5">
      <w:r>
        <w:t>1.32</w:t>
      </w:r>
      <w:r>
        <w:t xml:space="preserve">. Территориальные единичные расценки разработаны в базисном уровне цен по состоянию на 1 января 2000 года. </w:t>
      </w:r>
    </w:p>
    <w:p w:rsidR="009E7E31" w:rsidRDefault="00377AE5">
      <w:pPr>
        <w:ind w:left="0" w:firstLine="341"/>
      </w:pPr>
      <w:r>
        <w:t xml:space="preserve">ТЕРм сборника 32 «Оборудование предприятий электронной промышленности и промышленности средств связи» предназначен для определения затрат на монтаж оборудования предприятий электронной промышленности и промышленности средств связи. </w:t>
      </w:r>
    </w:p>
    <w:p w:rsidR="009E7E31" w:rsidRDefault="00377AE5">
      <w:pPr>
        <w:ind w:left="0" w:firstLine="341"/>
      </w:pPr>
      <w:r>
        <w:t>1.32.1.</w:t>
      </w:r>
      <w:r>
        <w:rPr>
          <w:rFonts w:ascii="Arial" w:eastAsia="Arial" w:hAnsi="Arial" w:cs="Arial"/>
        </w:rPr>
        <w:t xml:space="preserve"> </w:t>
      </w:r>
      <w:r>
        <w:t>В ТЕРм сборника</w:t>
      </w:r>
      <w:r>
        <w:t xml:space="preserve"> 32 учтены затраты на выполнение полного комплекса монтажных работ, определенного на основе соответствующих технических требований и инструкций на монтаж оборудования, включая затраты на: </w:t>
      </w:r>
    </w:p>
    <w:p w:rsidR="009E7E31" w:rsidRDefault="00377AE5">
      <w:pPr>
        <w:ind w:left="0" w:firstLine="341"/>
      </w:pPr>
      <w:r>
        <w:t>1.32.1.1.</w:t>
      </w:r>
      <w:r>
        <w:rPr>
          <w:rFonts w:ascii="Arial" w:eastAsia="Arial" w:hAnsi="Arial" w:cs="Arial"/>
        </w:rPr>
        <w:t xml:space="preserve"> </w:t>
      </w:r>
      <w:r>
        <w:t xml:space="preserve">горизонтальное перемещение оборудования от приобъектного </w:t>
      </w:r>
      <w:r>
        <w:t xml:space="preserve">склада до места установки на расстояние до 1000 м; </w:t>
      </w:r>
    </w:p>
    <w:p w:rsidR="009E7E31" w:rsidRDefault="00377AE5">
      <w:pPr>
        <w:ind w:right="2361"/>
      </w:pPr>
      <w:r>
        <w:t>1.32.1.2.</w:t>
      </w:r>
      <w:r>
        <w:rPr>
          <w:rFonts w:ascii="Arial" w:eastAsia="Arial" w:hAnsi="Arial" w:cs="Arial"/>
        </w:rPr>
        <w:t xml:space="preserve"> </w:t>
      </w:r>
      <w:r>
        <w:t>вертикальное перемещение оборудования в пределах любого этажа; 1.32.1.3.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на холостом ходу. </w:t>
      </w:r>
    </w:p>
    <w:p w:rsidR="009E7E31" w:rsidRDefault="00377AE5">
      <w:pPr>
        <w:spacing w:after="0" w:line="259" w:lineRule="auto"/>
        <w:ind w:left="10" w:right="-10"/>
        <w:jc w:val="right"/>
      </w:pPr>
      <w:r>
        <w:t xml:space="preserve">1.32.2. В ТЕРм сборника 32 учтены вспомогательные ненормируемые материальные ресурсы для производства </w:t>
      </w:r>
    </w:p>
    <w:p w:rsidR="009E7E31" w:rsidRDefault="00377AE5">
      <w:pPr>
        <w:ind w:left="10"/>
      </w:pPr>
      <w:r>
        <w:t xml:space="preserve">монтажных работ в размере 2% от оплаты труда рабочих, учтенной расценками. </w:t>
      </w:r>
    </w:p>
    <w:p w:rsidR="009E7E31" w:rsidRDefault="00377AE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E7E31" w:rsidRDefault="00377AE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E7E31" w:rsidRDefault="00377AE5">
      <w:pPr>
        <w:pStyle w:val="2"/>
        <w:ind w:left="1302" w:right="1239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9E7E31" w:rsidRDefault="00377AE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E7E31" w:rsidRDefault="00377AE5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</w:t>
            </w:r>
            <w:r>
              <w:rPr>
                <w:sz w:val="16"/>
              </w:rPr>
              <w:t xml:space="preserve">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65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lastRenderedPageBreak/>
              <w:t>Сборник 32. Оборудование предприятий электронной промышленности и промышленности средств связи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97" w:firstLine="0"/>
              <w:jc w:val="left"/>
            </w:pPr>
            <w:r>
              <w:rPr>
                <w:b/>
                <w:sz w:val="24"/>
              </w:rPr>
              <w:t>Отдел 1. ОБОРУДОВАНИЕ ПРЕДПРИЯТИЙ ЭЛЕКТРОННОЙ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ВАКУУМНОЕ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444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откачные вакуумные </w:t>
            </w:r>
          </w:p>
          <w:p w:rsidR="009E7E31" w:rsidRDefault="00377AE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откачной вакуумный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491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Вакуумное напылительное оборудование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</w:t>
            </w:r>
            <w:r>
              <w:rPr>
                <w:sz w:val="18"/>
              </w:rPr>
              <w:t xml:space="preserve">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вакуумного напыления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9E7E31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5" w:firstLine="0"/>
              <w:jc w:val="left"/>
            </w:pPr>
            <w:r>
              <w:rPr>
                <w:sz w:val="18"/>
              </w:rPr>
              <w:t xml:space="preserve">Система автоматизированного осаждения слоев кремния при пониженном давлении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381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32-</w:t>
            </w:r>
            <w:r>
              <w:rPr>
                <w:b/>
                <w:sz w:val="22"/>
              </w:rPr>
              <w:t>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Вакуумные насосы </w:t>
            </w:r>
          </w:p>
          <w:p w:rsidR="009E7E31" w:rsidRDefault="00377AE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Насос механический вакуумный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9E7E3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ТЕРМИЧЕСКОЕ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right="3113" w:hanging="1378"/>
              <w:jc w:val="left"/>
            </w:pPr>
            <w:r>
              <w:rPr>
                <w:b/>
                <w:sz w:val="22"/>
              </w:rPr>
              <w:t>Таблица ТЕРм 32-01-020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с контролируемой средой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32-01-020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Печь электрическая сопротивления конвейерная водородная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431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32-01-021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эпитаксии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9E7E31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выращивания эпитаксиальных структур гидридным методом при пониженном давлении, СВЧ обогревом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эпитаксиального наращивания пленок монокристаллов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наращивания эпитаксиальных слоев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изготовления многослойных гетероэпитаксиаль ных структур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500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32-</w:t>
            </w:r>
            <w:r>
              <w:rPr>
                <w:b/>
                <w:sz w:val="22"/>
              </w:rPr>
              <w:t>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вплавления и диффузии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ионно-лучевая, масса: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E7E31" w:rsidRDefault="009E7E31">
      <w:pPr>
        <w:spacing w:after="0" w:line="259" w:lineRule="auto"/>
        <w:ind w:left="-1133" w:right="1127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Система диффузионная однозонная многотрубная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9E7E31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45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Прочее термическое оборудование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спекания микроканальных </w:t>
            </w:r>
          </w:p>
          <w:p w:rsidR="009E7E31" w:rsidRDefault="00377AE5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блоков с размерами сечения до 70х90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выращивания кристаллов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9E7E31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2684" w:firstLine="0"/>
              <w:jc w:val="left"/>
            </w:pPr>
            <w:r>
              <w:rPr>
                <w:b/>
                <w:sz w:val="24"/>
              </w:rPr>
              <w:t>Раздел 3. СВАРОЧНОЕ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51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сварки электронным лучом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лазерной сварки и термообработки металлов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9E7E31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металлов непрерывным излучением твердотельного лазера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9E7E31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44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микросварки </w:t>
            </w:r>
          </w:p>
          <w:p w:rsidR="009E7E31" w:rsidRDefault="00377AE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ультразвуковой сварки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9E7E31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45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Прочее оборудование для сварки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40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Машина заварки ЭОС компланарного </w:t>
            </w:r>
          </w:p>
          <w:p w:rsidR="009E7E31" w:rsidRDefault="00377AE5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типа в баллоны ЦЭЛТ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9E7E31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приварки маски к раме ЦЭЛТ,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907,15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1,34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9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сварки пружин с рамой ЦЭЛТ,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приварки держателей к раме ЦЭЛТ,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32-01-037-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приварки накладок к раме собранной ЦЭЛТ-42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32-01-037-10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сварки заготовки световодов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</w:tbl>
    <w:p w:rsidR="009E7E31" w:rsidRDefault="009E7E31">
      <w:pPr>
        <w:spacing w:after="0" w:line="259" w:lineRule="auto"/>
        <w:ind w:left="-1133" w:right="1127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ОБОРУДОВАНИЕ ДЛЯ МЕХАНИЧЕСКОЙ ОБРАБОТКИ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32-01-050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металлических деталей и кремниевых пластин </w:t>
            </w:r>
          </w:p>
          <w:p w:rsidR="009E7E31" w:rsidRDefault="00377AE5">
            <w:pPr>
              <w:tabs>
                <w:tab w:val="center" w:pos="1857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32-01-050-01); компл. (расценка 32-01-050-02)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для резки полупроводниковых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9E7E31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автоматизированный резки слитков на пластины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9E7E31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5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Шлифовальное и доводочное оборудование </w:t>
            </w:r>
          </w:p>
          <w:p w:rsidR="009E7E31" w:rsidRDefault="00377AE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доводочный однодисковый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ручной шлифовки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шлифовальный доводочный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грубой шлифовки стекол фотошаблонов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9E7E3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ОБОРУДОВАНИЕ СТЕКОЛЬНОГО КЕРАМИЧЕСКОГО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34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Мельница шаровая, масса: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31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Сита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Сито вибрационное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49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Транспортные и загрузочные устройства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Конвейер сборки горизонтально-замкн утый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55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Прочее оборудование для обработки изделий из стекла </w:t>
            </w:r>
          </w:p>
          <w:p w:rsidR="009E7E31" w:rsidRDefault="00377AE5">
            <w:pPr>
              <w:tabs>
                <w:tab w:val="center" w:pos="1857"/>
                <w:tab w:val="center" w:pos="56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с 32-01-064-01 по 32-01-064-04); шт. (расценка 32-01-064-05)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 изготовления: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32-01-064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заготовок световодов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стеклянных штабиков, 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штрипсовый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вытягивания световодного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32-01-064-05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алмазно-отрезной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9E7E31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6. ОБОРУДОВАНИЕ ХИМИЧЕСКИХ ПРОЦЕССОВ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55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нанесения специальных покрытий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эмалирования чашечного вывода анода ЦЭЛТ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Установка для нанесения шликера на конусы ЦЭЛТ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</w:tbl>
    <w:p w:rsidR="009E7E31" w:rsidRDefault="009E7E31">
      <w:pPr>
        <w:spacing w:after="0" w:line="259" w:lineRule="auto"/>
        <w:ind w:left="-1133" w:right="1127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32-01-071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химической обработки поверхности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химического травления: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многожильных жестких световодов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заготовок микроканальных пластин 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53,55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</w:tr>
      <w:tr w:rsidR="009E7E31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химической очистки заготовок микроканальных пластин, 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Автомат плазмохимического удаления фоторезиста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9E7E31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2679" w:firstLine="0"/>
              <w:jc w:val="left"/>
            </w:pPr>
            <w:r>
              <w:rPr>
                <w:b/>
                <w:sz w:val="24"/>
              </w:rPr>
              <w:t>Раздел 7. ОБОРУДОВАНИЕ СБОРОЧНОЕ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44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сборки ЦЭЛТ </w:t>
            </w:r>
          </w:p>
          <w:p w:rsidR="009E7E31" w:rsidRDefault="00377AE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бандажирования цветных кинескопов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9E7E31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111" w:firstLine="0"/>
              <w:jc w:val="left"/>
            </w:pPr>
            <w:r>
              <w:rPr>
                <w:b/>
                <w:sz w:val="24"/>
              </w:rPr>
              <w:t>Раздел 8. ОБОРУДОВАНИЕ ОПТИЧЕСКОЙ И ТОЧНОЙ МЕХАНИКИ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45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фотопроцессов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32-01-086-01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совмещения и мультипликации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1,345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32-01-086-02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Генератор изображения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9E7E31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Оже-спектрометр электронный,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32-01-086-03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32-01-086-04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1,624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32-01-</w:t>
            </w:r>
            <w:r>
              <w:rPr>
                <w:sz w:val="18"/>
              </w:rPr>
              <w:t xml:space="preserve">086-05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Спектрометр рентгеновский трехканальный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1,018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32-01-086-06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совмещения экспонирования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9E7E31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2009" w:firstLine="0"/>
              <w:jc w:val="left"/>
            </w:pPr>
            <w:r>
              <w:rPr>
                <w:b/>
                <w:sz w:val="24"/>
              </w:rPr>
              <w:t>Раздел 9. ОБОРУДОВАНИЕ ОБЩЕГО НАЗНАЧЕНИЯ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44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очистки воды </w:t>
            </w:r>
          </w:p>
          <w:p w:rsidR="009E7E31" w:rsidRDefault="00377AE5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145" w:firstLine="0"/>
              <w:jc w:val="center"/>
            </w:pPr>
            <w:r>
              <w:rPr>
                <w:sz w:val="18"/>
              </w:rPr>
              <w:t xml:space="preserve">очистки воды, </w:t>
            </w:r>
          </w:p>
          <w:p w:rsidR="009E7E31" w:rsidRDefault="00377AE5">
            <w:pPr>
              <w:spacing w:after="9" w:line="259" w:lineRule="auto"/>
              <w:ind w:left="262" w:firstLine="0"/>
              <w:jc w:val="left"/>
            </w:pPr>
            <w:r>
              <w:rPr>
                <w:sz w:val="18"/>
              </w:rPr>
              <w:t>автоматизированн</w:t>
            </w:r>
          </w:p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умягчения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9E7E31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169" w:firstLine="0"/>
              <w:jc w:val="left"/>
            </w:pPr>
            <w:r>
              <w:rPr>
                <w:b/>
                <w:sz w:val="24"/>
              </w:rPr>
              <w:t>Раздел 10. ИСПЫТАТЕЛЬНО-ТРЕНИРОВОЧНОЕ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tabs>
                <w:tab w:val="center" w:pos="1229"/>
                <w:tab w:val="center" w:pos="5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климатических испытаний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Термобарокамера,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Камера тепла,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32-01-098-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тепла, влаги и грибообразования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</w:tbl>
    <w:p w:rsidR="009E7E31" w:rsidRDefault="009E7E31">
      <w:pPr>
        <w:spacing w:after="0" w:line="259" w:lineRule="auto"/>
        <w:ind w:left="-1133" w:right="1127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холода, тепла и влаги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9E7E3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Стенд </w:t>
            </w:r>
          </w:p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электротермотрениро 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микроклиматическая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50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32-01-099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механических испытаний </w:t>
            </w:r>
          </w:p>
          <w:p w:rsidR="009E7E31" w:rsidRDefault="00377AE5">
            <w:pPr>
              <w:tabs>
                <w:tab w:val="center" w:pos="1857"/>
                <w:tab w:val="center" w:pos="56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с 32-01-099-01 по 32-01-099-06); шт. (расценка 32-01-099-07)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вибрационная механическая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0,914 </w:t>
            </w:r>
          </w:p>
        </w:tc>
      </w:tr>
      <w:tr w:rsidR="009E7E31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вибрационная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0,545 </w:t>
            </w:r>
          </w:p>
        </w:tc>
      </w:tr>
      <w:tr w:rsidR="009E7E3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вибрационная электродинамическая, масса: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4,875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ударная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0,342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Установка для испытаний на воздействие линейных ускорений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1,155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32-01-099-07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Стенд для испытания на воздействие линейных нагрузок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43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Измерительное оборудование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измерения электрических параметров ЦЭЛТ-32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4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контроля </w:t>
            </w:r>
          </w:p>
          <w:p w:rsidR="009E7E31" w:rsidRDefault="00377AE5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32-01-101-01 по 32-01-101-05); компл. (расценки с 32-01-101-06 по 32-01-101-10) </w:t>
            </w:r>
          </w:p>
        </w:tc>
      </w:tr>
      <w:tr w:rsidR="009E7E31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визуального контроля качества проявления </w:t>
            </w:r>
          </w:p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 качества поверхности полупроводниковых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9E7E31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определения глубины залегания Р-П перехода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функционального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0,195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двухпозиционная для визуального контроля масок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0,265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контроля сферы маски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0,412 </w:t>
            </w:r>
          </w:p>
        </w:tc>
      </w:tr>
      <w:tr w:rsidR="009E7E31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Система параметрического функционального контроля </w:t>
            </w:r>
          </w:p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полупроводниковых ЗУ и БИС микропроцессоров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контроля прозрачности сферизованных масок ЦЭЛТ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0,154 </w:t>
            </w:r>
          </w:p>
        </w:tc>
      </w:tr>
    </w:tbl>
    <w:p w:rsidR="009E7E31" w:rsidRDefault="009E7E31">
      <w:pPr>
        <w:spacing w:after="0" w:line="259" w:lineRule="auto"/>
        <w:ind w:left="-1133" w:right="1127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Система контроля микроканальных пластин по структурным параметрам лазерная </w:t>
            </w:r>
          </w:p>
          <w:p w:rsidR="009E7E31" w:rsidRDefault="00377AE5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 управлением от </w:t>
            </w:r>
          </w:p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ЭВМ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контроля параметров: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микроканальных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0,675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32-01-101-10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9" w:line="259" w:lineRule="auto"/>
              <w:ind w:left="0" w:right="67" w:firstLine="0"/>
              <w:jc w:val="right"/>
            </w:pPr>
            <w:r>
              <w:rPr>
                <w:sz w:val="18"/>
              </w:rPr>
              <w:t>катодолюминофор</w:t>
            </w:r>
          </w:p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9E7E31">
        <w:trPr>
          <w:trHeight w:val="28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44" w:firstLine="0"/>
              <w:jc w:val="left"/>
            </w:pPr>
            <w:r>
              <w:rPr>
                <w:b/>
                <w:sz w:val="24"/>
              </w:rPr>
              <w:t>Отдел 2. ОБОРУДОВАНИЕ ПРЕДПРИЯТИЙ ПРОМЫШЛЕННОСТИ СРЕДСТВ СВЯЗИ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ОБОРУДОВАНИЕ ЗАГОТОВИТЕЛЬНОЕ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резки, скрутки, закатки, зачистки и обжига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 для: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изготовления перемычек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подготовки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подготовки монтажных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9E7E3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Полуавтомат: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комплексной обработки ленточных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9E7E31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подготовки к монтажу ленточных </w:t>
            </w:r>
          </w:p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проводов типа ПВП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Автомат мерной резки ленточных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47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намотки проводов </w:t>
            </w:r>
          </w:p>
          <w:p w:rsidR="009E7E31" w:rsidRDefault="00377AE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32-02-002-01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намоточный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9E7E3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 рядовой намотки, масса: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0,07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right="561" w:hanging="1378"/>
              <w:jc w:val="left"/>
            </w:pPr>
            <w:r>
              <w:rPr>
                <w:b/>
                <w:sz w:val="22"/>
              </w:rPr>
              <w:t>Таблица ТЕРм 32-02-003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пропитки и сушки моточных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Смеситель для приготовления эпоксидных компаундов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пропитки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Установка для заливки радиоизделий в вакууме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32-02-004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пайки и лужения печатных плат и радиоэлементов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Автомат пайки интегральных схем на МПП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пайки малогабаритная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</w:tbl>
    <w:p w:rsidR="009E7E31" w:rsidRDefault="009E7E31">
      <w:pPr>
        <w:spacing w:after="0" w:line="259" w:lineRule="auto"/>
        <w:ind w:left="-1133" w:right="1127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9E7E3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ДЛЯ ИЗГОТОВЛЕНИЯ ПЕЧАТНЫХ ПЛАТ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right="295" w:hanging="1378"/>
              <w:jc w:val="left"/>
            </w:pPr>
            <w:r>
              <w:rPr>
                <w:b/>
                <w:sz w:val="22"/>
              </w:rPr>
              <w:t>Таблица ТЕРм 32-02-010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механической обработки печатных плат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Ножницы гильотинные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раскроя листового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сверления и штифтовки пакетов печатных плат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22" w:firstLine="0"/>
              <w:jc w:val="left"/>
            </w:pPr>
            <w:r>
              <w:rPr>
                <w:sz w:val="18"/>
              </w:rPr>
              <w:t xml:space="preserve">Станок полуавтоматический с нижним шпинделем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9E7E3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Модуль гибкий производственный ГПМ для сверления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фрезерный </w:t>
            </w:r>
          </w:p>
          <w:p w:rsidR="009E7E31" w:rsidRDefault="00377AE5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2-х шпиндельный с </w:t>
            </w:r>
          </w:p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ЧПУ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</w:t>
            </w:r>
          </w:p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механизированной зачистки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гидроабразивной обработки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гидроабразивной зачистки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Линия автоматическая изготовления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32-02-011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нанесения и получения рисунка схемы на местах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нанесения фоторезиста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9E7E3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экспонирования, масса: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экспонирования сетчатых трафаретов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7" w:firstLine="0"/>
              <w:jc w:val="left"/>
            </w:pPr>
            <w:r>
              <w:rPr>
                <w:sz w:val="18"/>
              </w:rPr>
              <w:t xml:space="preserve">Установка проявления трафаретных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проявления СПФ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7" w:firstLine="0"/>
              <w:jc w:val="left"/>
            </w:pPr>
            <w:r>
              <w:rPr>
                <w:sz w:val="18"/>
              </w:rPr>
              <w:t xml:space="preserve">Установка проявления СПФ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ультрафиолетового отверждения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снятия фоторезиста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снятия фоторезиста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снятия СПФ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</w:tbl>
    <w:p w:rsidR="009E7E31" w:rsidRDefault="009E7E31">
      <w:pPr>
        <w:spacing w:after="0" w:line="259" w:lineRule="auto"/>
        <w:ind w:left="-1133" w:right="11276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tabs>
                <w:tab w:val="center" w:pos="1229"/>
                <w:tab w:val="center" w:pos="60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32-02-012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многослойных печатных плат </w:t>
            </w:r>
          </w:p>
          <w:p w:rsidR="009E7E31" w:rsidRDefault="00377AE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оборудования для травления и снятия краски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механической подготовки поверхности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конвейерная ультразвуковая промывки 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отмывки печатных плат деионизированной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химической подготовки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</w:tr>
      <w:tr w:rsidR="009E7E31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 xml:space="preserve">Раздел 3. ОБОРУДОВАНИЕ ДЛЯ ИЗГОТОВЛЕНИЯ МАГНИТОПРОВОДОВ И </w:t>
            </w:r>
          </w:p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ВОЛНОВОДОВ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right="1173" w:hanging="1378"/>
              <w:jc w:val="left"/>
            </w:pPr>
            <w:r>
              <w:rPr>
                <w:b/>
                <w:sz w:val="22"/>
              </w:rPr>
              <w:t>Таблица ТЕРм 32-02-018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магнитопроводов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навивки магнитопроводов из лент </w:t>
            </w:r>
          </w:p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железоникелевых сплавов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для навивки ленточных сердечников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0,115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намотки сердечников тороидальных 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Установка электрофорезная с электродинамически м натяжением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9E7E31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48" w:firstLine="0"/>
            </w:pPr>
            <w:r>
              <w:rPr>
                <w:b/>
                <w:sz w:val="24"/>
              </w:rPr>
              <w:t xml:space="preserve">Раздел 4. ОБОРУДОВАНИЕ ДЛЯ СОРТИРОВКИ, КОНТРОЛЯ, СБОРКИ, ТРЕНИРОВКИ, </w:t>
            </w:r>
          </w:p>
          <w:p w:rsidR="009E7E31" w:rsidRDefault="00377AE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МЕХАНИЧЕСКИХ И КЛИМАТИЧЕСКИХ ИСПЫТАНИЙ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right="1881" w:hanging="1378"/>
              <w:jc w:val="left"/>
            </w:pPr>
            <w:r>
              <w:rPr>
                <w:b/>
                <w:sz w:val="22"/>
              </w:rPr>
              <w:t>Таблица ТЕРм 32-02-024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разбраковки и проверки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0" name="Group 98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788" name="Shape 116788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0" style="width:0.480003pt;height:41.424pt;position:absolute;mso-position-horizontal-relative:text;mso-position-horizontal:absolute;margin-left:67.796pt;mso-position-vertical-relative:text;margin-top:-0.841064pt;" coordsize="60,5260">
                      <v:shape id="Shape 116789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1" name="Group 98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790" name="Shape 116790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1" style="width:0.479996pt;height:41.424pt;position:absolute;mso-position-horizontal-relative:text;mso-position-horizontal:absolute;margin-left:158.666pt;mso-position-vertical-relative:text;margin-top:-0.841064pt;" coordsize="60,5260">
                      <v:shape id="Shape 116791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2" name="Group 98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792" name="Shape 116792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2" style="width:0.47998pt;height:41.424pt;position:absolute;mso-position-horizontal-relative:text;mso-position-horizontal:absolute;margin-left:212.546pt;mso-position-vertical-relative:text;margin-top:-0.841064pt;" coordsize="60,5260">
                      <v:shape id="Shape 116793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3" name="Group 983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794" name="Shape 116794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3" style="width:0.480011pt;height:41.424pt;position:absolute;mso-position-horizontal-relative:text;mso-position-horizontal:absolute;margin-left:266.446pt;mso-position-vertical-relative:text;margin-top:-0.841064pt;" coordsize="60,5260">
                      <v:shape id="Shape 116795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4" name="Group 98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796" name="Shape 116796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4" style="width:0.47998pt;height:41.424pt;position:absolute;mso-position-horizontal-relative:text;mso-position-horizontal:absolute;margin-left:320.206pt;mso-position-vertical-relative:text;margin-top:-0.841064pt;" coordsize="60,5260">
                      <v:shape id="Shape 116797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5" name="Group 98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798" name="Shape 116798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5" style="width:0.480011pt;height:41.424pt;position:absolute;mso-position-horizontal-relative:text;mso-position-horizontal:absolute;margin-left:371.236pt;mso-position-vertical-relative:text;margin-top:-0.841064pt;" coordsize="60,5260">
                      <v:shape id="Shape 116799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6" name="Group 98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800" name="Shape 116800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6" style="width:0.480011pt;height:41.424pt;position:absolute;mso-position-horizontal-relative:text;mso-position-horizontal:absolute;margin-left:425.116pt;mso-position-vertical-relative:text;margin-top:-0.841064pt;" coordsize="60,5260">
                      <v:shape id="Shape 116801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-10681</wp:posOffset>
                      </wp:positionV>
                      <wp:extent cx="6096" cy="526085"/>
                      <wp:effectExtent l="0" t="0" r="0" b="0"/>
                      <wp:wrapSquare wrapText="bothSides"/>
                      <wp:docPr id="98377" name="Group 98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116802" name="Shape 116802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377" style="width:0.47998pt;height:41.424pt;position:absolute;mso-position-horizontal-relative:text;mso-position-horizontal:absolute;margin-left:464.856pt;mso-position-vertical-relative:text;margin-top:-0.841064pt;" coordsize="60,5260">
                      <v:shape id="Shape 116803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32-02-024-01 Пост автоматический 69,81 65,94 2,24 0,18 1,63 7,85 0,18 контроля транзисторов и радиоэлементов </w:t>
            </w:r>
          </w:p>
        </w:tc>
      </w:tr>
      <w:tr w:rsidR="009E7E3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испытательная: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пробойная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высоковольтная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9E7E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1378" w:right="715" w:hanging="1378"/>
              <w:jc w:val="left"/>
            </w:pPr>
            <w:r>
              <w:rPr>
                <w:b/>
                <w:sz w:val="22"/>
              </w:rPr>
              <w:t>Таблица ТЕРм 32-02-025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установки и сборки радиоэлементов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 подготовки радиоэлементов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обработки выводов радиоэлементов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9E7E3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установки радиоэлементов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9E7E3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E7E31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E7E31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установки радиоэлементов с осевыми выводами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вклеивания в ленту радиоэлементов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установки микросхем на печатные платы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установки транзисторов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сборки и пайки микросхем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9E7E31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32-02-026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контрольно-испытательное и тренировочное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Стенд вибрационный механический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вибрационная электродинамическая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ударная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Копер ударный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Центрифуга, стенд центробежных перегрузок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9E7E3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Стенд имитации транспортирования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тепла и холода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9E7E3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Камера тепла и влаги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9E7E3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Термобарокамера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9E7E31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7E31" w:rsidRDefault="00377AE5">
            <w:pPr>
              <w:spacing w:after="0" w:line="259" w:lineRule="auto"/>
              <w:ind w:left="1378" w:right="291" w:hanging="1378"/>
              <w:jc w:val="left"/>
            </w:pPr>
            <w:r>
              <w:rPr>
                <w:b/>
                <w:sz w:val="22"/>
              </w:rPr>
              <w:t>Таблица ТЕРм 32-02-027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контроля печатных плат и электрических параметров телевизоров и радиоприемников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7E31" w:rsidRDefault="009E7E31">
            <w:pPr>
              <w:spacing w:after="160" w:line="259" w:lineRule="auto"/>
              <w:ind w:left="0" w:firstLine="0"/>
              <w:jc w:val="left"/>
            </w:pPr>
          </w:p>
        </w:tc>
      </w:tr>
      <w:tr w:rsidR="009E7E3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Стенд для контроля кабелей и плат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9E7E3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32-02-027-02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Контрольно-</w:t>
            </w:r>
            <w:r>
              <w:rPr>
                <w:sz w:val="18"/>
              </w:rPr>
              <w:t xml:space="preserve">испытате льная телевизионная установка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31" w:rsidRDefault="00377A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</w:tbl>
    <w:p w:rsidR="009E7E31" w:rsidRDefault="00377AE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9E7E31" w:rsidRDefault="00377AE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E7E31" w:rsidRDefault="00377AE5">
      <w:pPr>
        <w:pStyle w:val="2"/>
        <w:ind w:left="21"/>
      </w:pPr>
      <w:r>
        <w:t>СОДЕРЖАНИЕ</w:t>
      </w:r>
      <w:r>
        <w:rPr>
          <w:b w:val="0"/>
          <w:sz w:val="18"/>
        </w:rPr>
        <w:t xml:space="preserve"> </w:t>
      </w:r>
    </w:p>
    <w:p w:rsidR="009E7E31" w:rsidRDefault="00377AE5">
      <w:pPr>
        <w:spacing w:after="6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E7E31" w:rsidRDefault="00377AE5">
      <w:pPr>
        <w:ind w:left="1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9E7E31" w:rsidRDefault="00377AE5">
      <w:pPr>
        <w:ind w:left="10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9E7E31" w:rsidRDefault="00377AE5">
      <w:pPr>
        <w:ind w:left="10"/>
      </w:pPr>
      <w:r>
        <w:t xml:space="preserve">Сборник 32. Оборудование предприятий электронной промышленности и промышленности средств связи ................. 2 </w:t>
      </w:r>
    </w:p>
    <w:p w:rsidR="009E7E31" w:rsidRDefault="00377AE5">
      <w:pPr>
        <w:pStyle w:val="3"/>
        <w:ind w:left="10" w:right="-10"/>
      </w:pPr>
      <w:r>
        <w:t xml:space="preserve">Отдел 1. ОБОРУДОВАНИЕ ПРЕДПРИЯТИЙ ЭЛЕКТРОННОЙ ПРОМЫШЛЕННОСТИ ............................................ 2 </w:t>
      </w:r>
    </w:p>
    <w:p w:rsidR="009E7E31" w:rsidRDefault="00377AE5">
      <w:pPr>
        <w:ind w:left="449"/>
      </w:pPr>
      <w:r>
        <w:t xml:space="preserve">Раздел 1. ВАКУУМНОЕ ОБОРУДОВАНИЕ .................................................................................................................. 2 </w:t>
      </w:r>
    </w:p>
    <w:p w:rsidR="009E7E31" w:rsidRDefault="00377AE5">
      <w:pPr>
        <w:ind w:left="655"/>
      </w:pPr>
      <w:r>
        <w:t>Таблица ТЕРм 32-01-001          Агрегаты откачные вакуумные .............................................</w:t>
      </w:r>
      <w:r>
        <w:t xml:space="preserve">............................. 2 </w:t>
      </w:r>
    </w:p>
    <w:p w:rsidR="009E7E31" w:rsidRDefault="00377AE5">
      <w:pPr>
        <w:ind w:left="655"/>
      </w:pPr>
      <w:r>
        <w:t xml:space="preserve">Таблица ТЕРм 32-01-002          Вакуумное напылительное оборудование ......................................................... 2 </w:t>
      </w:r>
    </w:p>
    <w:p w:rsidR="009E7E31" w:rsidRDefault="00377AE5">
      <w:pPr>
        <w:ind w:left="655"/>
      </w:pPr>
      <w:r>
        <w:t>Таблица ТЕРм 32-01-003          Вакуумные насосы ............................................</w:t>
      </w:r>
      <w:r>
        <w:t xml:space="preserve">.................................................. 2 </w:t>
      </w:r>
    </w:p>
    <w:p w:rsidR="009E7E31" w:rsidRDefault="00377AE5">
      <w:pPr>
        <w:ind w:left="660" w:hanging="221"/>
      </w:pPr>
      <w:r>
        <w:t>Раздел 2. ТЕРМИЧЕСКОЕ ОБОРУДОВАНИЕ ............................................................................................................... 2 Таблица ТЕРм 32-01-020          Печи с контролируемой</w:t>
      </w:r>
      <w:r>
        <w:t xml:space="preserve"> средой ......................................................................... 2 </w:t>
      </w:r>
    </w:p>
    <w:p w:rsidR="009E7E31" w:rsidRDefault="00377AE5">
      <w:pPr>
        <w:ind w:left="655"/>
      </w:pPr>
      <w:r>
        <w:t xml:space="preserve">Таблица ТЕРм 32-01-021          Оборудование для эпитаксии ............................................................................. 2 </w:t>
      </w:r>
    </w:p>
    <w:p w:rsidR="009E7E31" w:rsidRDefault="00377AE5">
      <w:pPr>
        <w:ind w:left="655"/>
      </w:pPr>
      <w:r>
        <w:t xml:space="preserve">Таблица ТЕРм 32-01-022         </w:t>
      </w:r>
      <w:r>
        <w:t xml:space="preserve"> Оборудование для вплавления и диффузии ...................................................... 2 </w:t>
      </w:r>
    </w:p>
    <w:p w:rsidR="009E7E31" w:rsidRDefault="00377AE5">
      <w:pPr>
        <w:ind w:left="655"/>
      </w:pPr>
      <w:r>
        <w:t xml:space="preserve">Таблица ТЕРм 32-01-023          Прочее термическое оборудование.................................................................... 3 </w:t>
      </w:r>
    </w:p>
    <w:p w:rsidR="009E7E31" w:rsidRDefault="00377AE5">
      <w:pPr>
        <w:ind w:left="449"/>
      </w:pPr>
      <w:r>
        <w:t>Раздел 3. СВАРОЧНОЕ ОБО</w:t>
      </w:r>
      <w:r>
        <w:t xml:space="preserve">РУДОВАНИЕ .................................................................................................................... 3 </w:t>
      </w:r>
    </w:p>
    <w:p w:rsidR="009E7E31" w:rsidRDefault="00377AE5">
      <w:pPr>
        <w:ind w:left="655"/>
      </w:pPr>
      <w:r>
        <w:t xml:space="preserve">Таблица ТЕРм 32-01-035          Оборудование для сварки электронным лучом ................................................ 3 </w:t>
      </w:r>
    </w:p>
    <w:p w:rsidR="009E7E31" w:rsidRDefault="00377AE5">
      <w:pPr>
        <w:ind w:left="655"/>
      </w:pPr>
      <w:r>
        <w:t xml:space="preserve">Таблица ТЕРм 32-01-036          Оборудование для микросварки ......................................................................... 3 </w:t>
      </w:r>
    </w:p>
    <w:p w:rsidR="009E7E31" w:rsidRDefault="00377AE5">
      <w:pPr>
        <w:ind w:left="655"/>
      </w:pPr>
      <w:r>
        <w:t>Таблица ТЕРм 32-01-037          Прочее оборудование для сварки .......................................................</w:t>
      </w:r>
      <w:r>
        <w:t xml:space="preserve">................ 3 </w:t>
      </w:r>
    </w:p>
    <w:p w:rsidR="009E7E31" w:rsidRDefault="00377AE5">
      <w:pPr>
        <w:ind w:left="449"/>
      </w:pPr>
      <w:r>
        <w:t xml:space="preserve">Раздел 4. ОБОРУДОВАНИЕ ДЛЯ МЕХАНИЧЕСКОЙ ОБРАБОТКИ ......................................................................... 3 </w:t>
      </w:r>
    </w:p>
    <w:p w:rsidR="009E7E31" w:rsidRDefault="00377AE5">
      <w:pPr>
        <w:ind w:left="655"/>
      </w:pPr>
      <w:r>
        <w:t>Таблица ТЕРм 32-01-050          Оборудование для обработки металлических деталей и кремниевых пластин</w:t>
      </w:r>
    </w:p>
    <w:p w:rsidR="009E7E31" w:rsidRDefault="00377AE5">
      <w:pPr>
        <w:ind w:left="655"/>
      </w:pPr>
      <w:r>
        <w:t xml:space="preserve"> ......</w:t>
      </w:r>
      <w:r>
        <w:t xml:space="preserve">................................................................................................................................................................................... 3 </w:t>
      </w:r>
    </w:p>
    <w:p w:rsidR="009E7E31" w:rsidRDefault="00377AE5">
      <w:pPr>
        <w:ind w:left="655"/>
      </w:pPr>
      <w:r>
        <w:t>Таблица ТЕРм 32-01-051          Шлифовальное и доводочное оборудование ..</w:t>
      </w:r>
      <w:r>
        <w:t xml:space="preserve">.................................................. 4 </w:t>
      </w:r>
    </w:p>
    <w:p w:rsidR="009E7E31" w:rsidRDefault="00377AE5">
      <w:pPr>
        <w:ind w:left="449"/>
      </w:pPr>
      <w:r>
        <w:t xml:space="preserve">Раздел 5. ОБОРУДОВАНИЕ СТЕКОЛЬНОГО КЕРАМИЧЕСКОГО ПРОИЗВОДСТВА........................................... 4 </w:t>
      </w:r>
    </w:p>
    <w:p w:rsidR="009E7E31" w:rsidRDefault="00377AE5">
      <w:pPr>
        <w:ind w:left="655"/>
      </w:pPr>
      <w:r>
        <w:t>Таблица ТЕРм 32-01-061          Мельницы .....................................................</w:t>
      </w:r>
      <w:r>
        <w:t xml:space="preserve">........................................................ 4 </w:t>
      </w:r>
    </w:p>
    <w:p w:rsidR="009E7E31" w:rsidRDefault="00377AE5">
      <w:pPr>
        <w:ind w:left="304" w:firstLine="0"/>
        <w:jc w:val="center"/>
      </w:pPr>
      <w:r>
        <w:t>Таблица ТЕРм 32-01-062          Сита....................................................................................................................... 4 Таблица ТЕРм 32-01-063          Трансп</w:t>
      </w:r>
      <w:r>
        <w:t xml:space="preserve">ортные и загрузочные устройства.......................................................... 4 </w:t>
      </w:r>
    </w:p>
    <w:p w:rsidR="009E7E31" w:rsidRDefault="00377AE5">
      <w:pPr>
        <w:ind w:left="655"/>
      </w:pPr>
      <w:r>
        <w:t xml:space="preserve">Таблица ТЕРм 32-01-064          Прочее оборудование для обработки изделий из стекла ................................. 4 </w:t>
      </w:r>
    </w:p>
    <w:p w:rsidR="009E7E31" w:rsidRDefault="00377AE5">
      <w:pPr>
        <w:ind w:left="660" w:hanging="221"/>
      </w:pPr>
      <w:r>
        <w:t>Раздел 6. ОБОРУДОВАНИЕ ХИМИЧЕСКИХ ПРОЦЕССО</w:t>
      </w:r>
      <w:r>
        <w:t xml:space="preserve">В ....................................................................................... 4 Таблица ТЕРм 32-01-070          Оборудование для нанесения специальных покрытий .................................... 4 </w:t>
      </w:r>
    </w:p>
    <w:p w:rsidR="009E7E31" w:rsidRDefault="00377AE5">
      <w:pPr>
        <w:ind w:left="655"/>
      </w:pPr>
      <w:r>
        <w:t>Таблица ТЕРм 32-01-071          Оборудование</w:t>
      </w:r>
      <w:r>
        <w:t xml:space="preserve"> для химической обработки поверхности ................................. 4 </w:t>
      </w:r>
    </w:p>
    <w:p w:rsidR="009E7E31" w:rsidRDefault="00377AE5">
      <w:pPr>
        <w:ind w:left="449"/>
      </w:pPr>
      <w:r>
        <w:t xml:space="preserve">Раздел 7. ОБОРУДОВАНИЕ СБОРОЧНОЕ .................................................................................................................... 5 </w:t>
      </w:r>
    </w:p>
    <w:p w:rsidR="009E7E31" w:rsidRDefault="00377AE5">
      <w:pPr>
        <w:ind w:left="655"/>
      </w:pPr>
      <w:r>
        <w:t>Таблица ТЕРм 32-01-</w:t>
      </w:r>
      <w:r>
        <w:t xml:space="preserve">080          Оборудование для сборки ЦЭЛТ ....................................................................... 5 </w:t>
      </w:r>
    </w:p>
    <w:p w:rsidR="009E7E31" w:rsidRDefault="00377AE5">
      <w:pPr>
        <w:ind w:left="449"/>
      </w:pPr>
      <w:r>
        <w:t xml:space="preserve">Раздел 8. ОБОРУДОВАНИЕ ОПТИЧЕСКОЙ И ТОЧНОЙ МЕХАНИКИ.................................................................... 5 </w:t>
      </w:r>
    </w:p>
    <w:p w:rsidR="009E7E31" w:rsidRDefault="00377AE5">
      <w:pPr>
        <w:ind w:left="655"/>
      </w:pPr>
      <w:r>
        <w:t>Таблица ТЕРм 32-</w:t>
      </w:r>
      <w:r>
        <w:t xml:space="preserve">01-086          Оборудование для фотопроцессов ..................................................................... 5 </w:t>
      </w:r>
    </w:p>
    <w:p w:rsidR="009E7E31" w:rsidRDefault="00377AE5">
      <w:pPr>
        <w:ind w:left="449"/>
      </w:pPr>
      <w:r>
        <w:t>Раздел 9. ОБОРУДОВАНИЕ ОБЩЕГО НАЗНАЧЕНИЯ ...............................................................................................</w:t>
      </w:r>
      <w:r>
        <w:t xml:space="preserve"> 5 </w:t>
      </w:r>
    </w:p>
    <w:p w:rsidR="009E7E31" w:rsidRDefault="00377AE5">
      <w:pPr>
        <w:ind w:left="655"/>
      </w:pPr>
      <w:r>
        <w:t xml:space="preserve">Таблица ТЕРм 32-01-092          Оборудование для очистки воды ....................................................................... 5 </w:t>
      </w:r>
    </w:p>
    <w:p w:rsidR="009E7E31" w:rsidRDefault="00377AE5">
      <w:pPr>
        <w:ind w:left="449"/>
      </w:pPr>
      <w:r>
        <w:t>Раздел 10. ИСПЫТАТЕЛЬНО-ТРЕНИРОВОЧНОЕ ОБОРУДОВАНИЕ ................................................................</w:t>
      </w:r>
      <w:r>
        <w:t xml:space="preserve">...... 5 </w:t>
      </w:r>
    </w:p>
    <w:p w:rsidR="009E7E31" w:rsidRDefault="00377AE5">
      <w:pPr>
        <w:ind w:left="655"/>
      </w:pPr>
      <w:r>
        <w:t xml:space="preserve">Таблица ТЕРм 32-01-098          Оборудование для климатических испытаний ................................................. 5 </w:t>
      </w:r>
    </w:p>
    <w:p w:rsidR="009E7E31" w:rsidRDefault="00377AE5">
      <w:pPr>
        <w:ind w:left="655"/>
      </w:pPr>
      <w:r>
        <w:t>Таблица ТЕРм 32-01-099          Оборудование для механических испытаний ................................................</w:t>
      </w:r>
      <w:r>
        <w:t xml:space="preserve">... 6 </w:t>
      </w:r>
    </w:p>
    <w:p w:rsidR="009E7E31" w:rsidRDefault="00377AE5">
      <w:pPr>
        <w:ind w:left="655"/>
      </w:pPr>
      <w:r>
        <w:t xml:space="preserve">Таблица ТЕРм 32-01-100          Измерительное оборудование ............................................................................ 6 </w:t>
      </w:r>
    </w:p>
    <w:p w:rsidR="009E7E31" w:rsidRDefault="00377AE5">
      <w:pPr>
        <w:ind w:left="655"/>
      </w:pPr>
      <w:r>
        <w:t>Таблица ТЕРм 32-01-101          Оборудование для контроля ....................................................</w:t>
      </w:r>
      <w:r>
        <w:t xml:space="preserve">........................... 6 </w:t>
      </w:r>
    </w:p>
    <w:p w:rsidR="009E7E31" w:rsidRDefault="00377AE5">
      <w:pPr>
        <w:pStyle w:val="3"/>
        <w:ind w:left="10" w:right="-10"/>
      </w:pPr>
      <w:r>
        <w:t xml:space="preserve">Отдел 2. ОБОРУДОВАНИЕ ПРЕДПРИЯТИЙ ПРОМЫШЛЕННОСТИ СРЕДСТВ СВЯЗИ .......................................... 7 </w:t>
      </w:r>
    </w:p>
    <w:p w:rsidR="009E7E31" w:rsidRDefault="00377AE5">
      <w:pPr>
        <w:ind w:left="449"/>
      </w:pPr>
      <w:r>
        <w:t>Раздел 1. ОБОРУДОВАНИЕ ЗАГОТОВИТЕЛЬНОЕ .............................................................................</w:t>
      </w:r>
      <w:r>
        <w:t xml:space="preserve">........................ 7 </w:t>
      </w:r>
    </w:p>
    <w:p w:rsidR="009E7E31" w:rsidRDefault="00377AE5">
      <w:pPr>
        <w:ind w:left="655"/>
      </w:pPr>
      <w:r>
        <w:t xml:space="preserve">Таблица ТЕРм 32-02-001          Оборудование для резки, скрутки, закатки, зачистки и обжига ...................... 7 </w:t>
      </w:r>
    </w:p>
    <w:p w:rsidR="009E7E31" w:rsidRDefault="00377AE5">
      <w:pPr>
        <w:ind w:left="655"/>
      </w:pPr>
      <w:r>
        <w:t>Таблица ТЕРм 32-02-002          Оборудование для намотки проводов.............................................</w:t>
      </w:r>
      <w:r>
        <w:t xml:space="preserve">................... 7 </w:t>
      </w:r>
    </w:p>
    <w:p w:rsidR="009E7E31" w:rsidRDefault="00377AE5">
      <w:pPr>
        <w:ind w:left="655"/>
      </w:pPr>
      <w:r>
        <w:t xml:space="preserve">Таблица ТЕРм 32-02-003          Оборудование для пропитки и сушки моточных изделий ............................... 7 </w:t>
      </w:r>
    </w:p>
    <w:p w:rsidR="009E7E31" w:rsidRDefault="00377AE5">
      <w:pPr>
        <w:ind w:left="655"/>
      </w:pPr>
      <w:r>
        <w:t xml:space="preserve">Таблица ТЕРм 32-02-004          Оборудование для пайки и лужения печатных плат и радиоэлементов ......... 7 </w:t>
      </w:r>
    </w:p>
    <w:p w:rsidR="009E7E31" w:rsidRDefault="00377AE5">
      <w:pPr>
        <w:ind w:left="449"/>
      </w:pPr>
      <w:r>
        <w:t>Раздел</w:t>
      </w:r>
      <w:r>
        <w:t xml:space="preserve"> 2. ОБОРУДОВАНИЕ ДЛЯ ИЗГОТОВЛЕНИЯ ПЕЧАТНЫХ ПЛАТ ................................................................ 7 </w:t>
      </w:r>
    </w:p>
    <w:p w:rsidR="009E7E31" w:rsidRDefault="00377AE5">
      <w:pPr>
        <w:ind w:left="655"/>
      </w:pPr>
      <w:r>
        <w:t xml:space="preserve">Таблица ТЕРм 32-02-010          Оборудование для механической обработки печатных плат .......................... 7 </w:t>
      </w:r>
    </w:p>
    <w:p w:rsidR="009E7E31" w:rsidRDefault="00377AE5">
      <w:pPr>
        <w:ind w:left="655"/>
      </w:pPr>
      <w:r>
        <w:t>Таблица ТЕРм 32-02-</w:t>
      </w:r>
      <w:r>
        <w:t xml:space="preserve">011          Оборудование для нанесения и получения рисунка схемы на местах ........... 8 </w:t>
      </w:r>
    </w:p>
    <w:p w:rsidR="009E7E31" w:rsidRDefault="00377AE5">
      <w:pPr>
        <w:ind w:left="655"/>
      </w:pPr>
      <w:r>
        <w:t xml:space="preserve">Таблица ТЕРм 32-02-012          Оборудование для изготовления многослойных печатных плат .................... 8 </w:t>
      </w:r>
    </w:p>
    <w:p w:rsidR="009E7E31" w:rsidRDefault="00377AE5">
      <w:pPr>
        <w:ind w:left="449"/>
      </w:pPr>
      <w:r>
        <w:t>Раздел 3. ОБОРУДОВАНИЕ ДЛЯ ИЗГОТОВЛЕНИЯ МАГНИТОПРОВО</w:t>
      </w:r>
      <w:r>
        <w:t xml:space="preserve">ДОВ И ВОЛНОВОДОВ ........................ 9 </w:t>
      </w:r>
    </w:p>
    <w:p w:rsidR="009E7E31" w:rsidRDefault="00377AE5">
      <w:pPr>
        <w:ind w:left="655"/>
      </w:pPr>
      <w:r>
        <w:t xml:space="preserve">Таблица ТЕРм 32-02-018          Оборудование для изготовления магнитопроводов ......................................... 9 </w:t>
      </w:r>
    </w:p>
    <w:p w:rsidR="009E7E31" w:rsidRDefault="00377AE5">
      <w:pPr>
        <w:ind w:left="449"/>
      </w:pPr>
      <w:r>
        <w:t xml:space="preserve">Раздел 4. ОБОРУДОВАНИЕ ДЛЯ СОРТИРОВКИ, КОНТРОЛЯ, СБОРКИ, ТРЕНИРОВКИ, МЕХАНИЧЕСКИХ </w:t>
      </w:r>
    </w:p>
    <w:p w:rsidR="009E7E31" w:rsidRDefault="00377AE5">
      <w:pPr>
        <w:ind w:left="449"/>
      </w:pPr>
      <w:r>
        <w:t>И КЛИ</w:t>
      </w:r>
      <w:r>
        <w:t xml:space="preserve">МАТИЧЕСКИХ ИСПЫТАНИЙ ........................................................................................................................... 9 </w:t>
      </w:r>
    </w:p>
    <w:p w:rsidR="009E7E31" w:rsidRDefault="00377AE5">
      <w:pPr>
        <w:ind w:left="655"/>
      </w:pPr>
      <w:r>
        <w:t>Таблица ТЕРм 32-02-024          Оборудование для разбраковки и проверки ....................................</w:t>
      </w:r>
      <w:r>
        <w:t xml:space="preserve">.................. 9 </w:t>
      </w:r>
    </w:p>
    <w:p w:rsidR="009E7E31" w:rsidRDefault="00377AE5">
      <w:pPr>
        <w:ind w:left="655"/>
      </w:pPr>
      <w:r>
        <w:t xml:space="preserve">Таблица ТЕРм 32-02-025          Оборудование для установки и сборки радиоэлементов ................................. 9 </w:t>
      </w:r>
    </w:p>
    <w:p w:rsidR="009E7E31" w:rsidRDefault="00377AE5">
      <w:pPr>
        <w:ind w:left="655"/>
      </w:pPr>
      <w:r>
        <w:t>Таблица ТЕРм 32-02-026          Оборудование контрольно-испытательное и тренировочное ....................... 10 Т</w:t>
      </w:r>
      <w:r>
        <w:t xml:space="preserve">аблица ТЕРм 32-02-027          Оборудование для контроля печатных плат и электрических параметров </w:t>
      </w:r>
    </w:p>
    <w:p w:rsidR="009E7E31" w:rsidRDefault="00377AE5">
      <w:pPr>
        <w:ind w:left="0" w:firstLine="660"/>
      </w:pPr>
      <w:r>
        <w:t xml:space="preserve">телевизоров и радиоприемников </w:t>
      </w:r>
      <w:r>
        <w:t>................................................................................................................................ 10 СОДЕРЖАНИЕ .................................................................................................................</w:t>
      </w:r>
      <w:r>
        <w:t xml:space="preserve">........................................................ 11 </w:t>
      </w:r>
    </w:p>
    <w:p w:rsidR="009E7E31" w:rsidRDefault="00377AE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sectPr w:rsidR="009E7E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86" w:right="630" w:bottom="69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77AE5">
      <w:pPr>
        <w:spacing w:after="0" w:line="240" w:lineRule="auto"/>
      </w:pPr>
      <w:r>
        <w:separator/>
      </w:r>
    </w:p>
  </w:endnote>
  <w:endnote w:type="continuationSeparator" w:id="0">
    <w:p w:rsidR="00000000" w:rsidRDefault="0037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E31" w:rsidRDefault="00377AE5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E31" w:rsidRDefault="00377AE5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E31" w:rsidRDefault="00377AE5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77AE5">
      <w:pPr>
        <w:spacing w:after="0" w:line="240" w:lineRule="auto"/>
      </w:pPr>
      <w:r>
        <w:separator/>
      </w:r>
    </w:p>
  </w:footnote>
  <w:footnote w:type="continuationSeparator" w:id="0">
    <w:p w:rsidR="00000000" w:rsidRDefault="00377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E31" w:rsidRDefault="00377AE5">
    <w:pPr>
      <w:spacing w:after="22" w:line="259" w:lineRule="auto"/>
      <w:ind w:left="0" w:right="5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664464</wp:posOffset>
              </wp:positionV>
              <wp:extent cx="6411214" cy="6096"/>
              <wp:effectExtent l="0" t="0" r="0" b="0"/>
              <wp:wrapSquare wrapText="bothSides"/>
              <wp:docPr id="111034" name="Group 11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16808" name="Shape 11680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34" style="width:504.82pt;height:0.47998pt;position:absolute;mso-position-horizontal-relative:page;mso-position-horizontal:absolute;margin-left:57.984pt;mso-position-vertical-relative:page;margin-top:52.32pt;" coordsize="64112,60">
              <v:shape id="Shape 11680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81-03-32-2001 Оборудование предприятий электронной промышленности и промышленности средств связи. </w:t>
    </w:r>
  </w:p>
  <w:p w:rsidR="009E7E31" w:rsidRDefault="00377AE5">
    <w:pPr>
      <w:spacing w:after="8" w:line="259" w:lineRule="auto"/>
      <w:ind w:left="0" w:right="53" w:firstLine="0"/>
      <w:jc w:val="right"/>
    </w:pPr>
    <w:r>
      <w:t xml:space="preserve">Республика Крым </w:t>
    </w:r>
  </w:p>
  <w:p w:rsidR="009E7E31" w:rsidRDefault="00377AE5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E31" w:rsidRDefault="00377AE5">
    <w:pPr>
      <w:spacing w:after="22" w:line="259" w:lineRule="auto"/>
      <w:ind w:left="0" w:right="5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664464</wp:posOffset>
              </wp:positionV>
              <wp:extent cx="6411214" cy="6096"/>
              <wp:effectExtent l="0" t="0" r="0" b="0"/>
              <wp:wrapSquare wrapText="bothSides"/>
              <wp:docPr id="111003" name="Group 111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16806" name="Shape 11680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03" style="width:504.82pt;height:0.47998pt;position:absolute;mso-position-horizontal-relative:page;mso-position-horizontal:absolute;margin-left:57.984pt;mso-position-vertical-relative:page;margin-top:52.32pt;" coordsize="64112,60">
              <v:shape id="Shape 11680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81-03-32-2001 Оборудование предприятий электронной промышленности и промышленности средств связи. </w:t>
    </w:r>
  </w:p>
  <w:p w:rsidR="009E7E31" w:rsidRDefault="00377AE5">
    <w:pPr>
      <w:spacing w:after="8" w:line="259" w:lineRule="auto"/>
      <w:ind w:left="0" w:right="53" w:firstLine="0"/>
      <w:jc w:val="right"/>
    </w:pPr>
    <w:r>
      <w:t xml:space="preserve">Республика Крым </w:t>
    </w:r>
  </w:p>
  <w:p w:rsidR="009E7E31" w:rsidRDefault="00377AE5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E31" w:rsidRDefault="00377AE5">
    <w:pPr>
      <w:spacing w:after="22" w:line="259" w:lineRule="auto"/>
      <w:ind w:left="0" w:right="5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664464</wp:posOffset>
              </wp:positionV>
              <wp:extent cx="6411214" cy="6096"/>
              <wp:effectExtent l="0" t="0" r="0" b="0"/>
              <wp:wrapSquare wrapText="bothSides"/>
              <wp:docPr id="110972" name="Group 110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16804" name="Shape 11680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72" style="width:504.82pt;height:0.47998pt;position:absolute;mso-position-horizontal-relative:page;mso-position-horizontal:absolute;margin-left:57.984pt;mso-position-vertical-relative:page;margin-top:52.32pt;" coordsize="64112,60">
              <v:shape id="Shape 11680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81-03-32-2001 Оборудование предприятий электронной промышленности и промышленности средств связи. </w:t>
    </w:r>
  </w:p>
  <w:p w:rsidR="009E7E31" w:rsidRDefault="00377AE5">
    <w:pPr>
      <w:spacing w:after="8" w:line="259" w:lineRule="auto"/>
      <w:ind w:left="0" w:right="53" w:firstLine="0"/>
      <w:jc w:val="right"/>
    </w:pPr>
    <w:r>
      <w:t xml:space="preserve">Республика Крым </w:t>
    </w:r>
  </w:p>
  <w:p w:rsidR="009E7E31" w:rsidRDefault="00377AE5">
    <w:pPr>
      <w:spacing w:after="0" w:line="259" w:lineRule="auto"/>
      <w:ind w:lef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31"/>
    <w:rsid w:val="00377AE5"/>
    <w:rsid w:val="009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AF5674-4989-4E85-A3F8-3BDBB96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351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4804</Words>
  <Characters>27387</Characters>
  <Application>Microsoft Office Word</Application>
  <DocSecurity>0</DocSecurity>
  <Lines>228</Lines>
  <Paragraphs>64</Paragraphs>
  <ScaleCrop>false</ScaleCrop>
  <Company/>
  <LinksUpToDate>false</LinksUpToDate>
  <CharactersWithSpaces>32127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2018-09-26T10:56:00Z</dcterms:created>
  <dcterms:modified xsi:type="dcterms:W3CDTF">2018-09-26T10:56:00Z</dcterms:modified>
</cp:coreProperties>
</file>