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DB" w:rsidRDefault="00144543">
      <w:pPr>
        <w:tabs>
          <w:tab w:val="center" w:pos="2537"/>
          <w:tab w:val="center" w:pos="7613"/>
        </w:tabs>
        <w:spacing w:after="23" w:line="268" w:lineRule="auto"/>
      </w:pPr>
      <w:bookmarkStart w:id="0" w:name="_GoBack"/>
      <w:bookmarkEnd w:id="0"/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944ADB" w:rsidRDefault="00144543">
      <w:pPr>
        <w:spacing w:after="23" w:line="268" w:lineRule="auto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944ADB" w:rsidRDefault="00144543">
      <w:pPr>
        <w:tabs>
          <w:tab w:val="center" w:pos="2537"/>
          <w:tab w:val="center" w:pos="7614"/>
        </w:tabs>
        <w:spacing w:after="23" w:line="26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944ADB" w:rsidRDefault="00144543">
      <w:pPr>
        <w:tabs>
          <w:tab w:val="center" w:pos="2537"/>
          <w:tab w:val="center" w:pos="7613"/>
        </w:tabs>
        <w:spacing w:after="2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1387/пр </w:t>
      </w:r>
    </w:p>
    <w:p w:rsidR="00944ADB" w:rsidRDefault="00144543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44ADB" w:rsidRDefault="00144543">
      <w:pPr>
        <w:spacing w:after="35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44ADB" w:rsidRDefault="00144543">
      <w:pPr>
        <w:pStyle w:val="1"/>
      </w:pPr>
      <w:r>
        <w:t xml:space="preserve">ТЕРРИТОРИАЛЬНЫЕ ЕДИНИЧНЫЕ РАСЦЕНКИ </w:t>
      </w:r>
    </w:p>
    <w:p w:rsidR="00944ADB" w:rsidRDefault="00144543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44ADB" w:rsidRDefault="00144543">
      <w:pPr>
        <w:pStyle w:val="2"/>
        <w:ind w:left="353" w:right="347"/>
      </w:pPr>
      <w:r>
        <w:t xml:space="preserve">ТЕРРИТОРИАЛЬНЫЕ ЕДИНИЧНЫЕ РАСЦЕНКИ </w:t>
      </w:r>
    </w:p>
    <w:p w:rsidR="00944ADB" w:rsidRDefault="00144543">
      <w:pPr>
        <w:spacing w:after="0" w:line="238" w:lineRule="auto"/>
        <w:ind w:left="5075" w:right="292" w:hanging="4717"/>
      </w:pPr>
      <w:r>
        <w:rPr>
          <w:rFonts w:ascii="Times New Roman" w:eastAsia="Times New Roman" w:hAnsi="Times New Roman" w:cs="Times New Roman"/>
          <w:b/>
          <w:sz w:val="28"/>
        </w:rPr>
        <w:t xml:space="preserve">НА СТРОИТЕЛЬНЫЕ И СПЕЦИАЛЬНЫЕ СТРОИТЕЛЬНЫЕ РАБОТЫ  </w:t>
      </w:r>
    </w:p>
    <w:p w:rsidR="00944ADB" w:rsidRDefault="00144543">
      <w:pPr>
        <w:spacing w:after="255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7214" name="Group 57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3523" name="Shape 8352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24" name="Shape 8352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14" style="width:507.58pt;height:2.03998pt;mso-position-horizontal-relative:char;mso-position-vertical-relative:line" coordsize="64462,259">
                <v:shape id="Shape 8352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352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944ADB" w:rsidRDefault="00144543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ТЕР 81-02-14-2001 </w:t>
      </w:r>
    </w:p>
    <w:p w:rsidR="00944ADB" w:rsidRDefault="00144543">
      <w:pPr>
        <w:spacing w:after="242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7215" name="Group 57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3527" name="Shape 8352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28" name="Shape 8352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15" style="width:507.58pt;height:2.03998pt;mso-position-horizontal-relative:char;mso-position-vertical-relative:line" coordsize="64462,259">
                <v:shape id="Shape 8352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353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944ADB" w:rsidRDefault="00144543">
      <w:pPr>
        <w:spacing w:after="30"/>
        <w:ind w:left="6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44ADB" w:rsidRDefault="00144543">
      <w:pPr>
        <w:pStyle w:val="2"/>
        <w:ind w:left="353" w:right="349"/>
      </w:pPr>
      <w:r>
        <w:t xml:space="preserve">Сборник 14. Конструкции в сельском строительстве </w:t>
      </w:r>
    </w:p>
    <w:p w:rsidR="00944ADB" w:rsidRDefault="00144543">
      <w:pPr>
        <w:spacing w:after="239"/>
        <w:ind w:left="-14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57216" name="Group 57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83531" name="Shape 8353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32" name="Shape 8353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16" style="width:508.3pt;height:2.15997pt;mso-position-horizontal-relative:char;mso-position-vertical-relative:line" coordsize="64554,274">
                <v:shape id="Shape 8353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353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944ADB" w:rsidRDefault="00144543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44ADB" w:rsidRDefault="00144543">
      <w:pPr>
        <w:pStyle w:val="2"/>
        <w:ind w:left="353" w:right="34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944ADB" w:rsidRDefault="00144543">
      <w:pPr>
        <w:spacing w:after="5" w:line="269" w:lineRule="auto"/>
        <w:ind w:left="-15" w:firstLine="396"/>
        <w:jc w:val="both"/>
      </w:pPr>
      <w:r>
        <w:rPr>
          <w:rFonts w:ascii="Times New Roman" w:eastAsia="Times New Roman" w:hAnsi="Times New Roman" w:cs="Times New Roman"/>
          <w:sz w:val="20"/>
        </w:rPr>
        <w:t>1.14.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Территориальные единичные расценки разработаны в базисном уровне цен по состоянию на 1 января 2000 года.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ТЕР сборника 14 «Конструкции в сельском строительстве» предназначены для определения затрат при выполнении полного комплекса работ по возведению конст</w:t>
      </w:r>
      <w:r>
        <w:rPr>
          <w:rFonts w:ascii="Times New Roman" w:eastAsia="Times New Roman" w:hAnsi="Times New Roman" w:cs="Times New Roman"/>
          <w:sz w:val="20"/>
        </w:rPr>
        <w:t xml:space="preserve">рукций в сельском строительстве.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1.14.1.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ТЕР сборника 14 отражают среднеотраслевые затраты на эксплуатацию строительных машин и механизмов, технологию и организацию по видам строительных работ.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1.14.2.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ТЕР сборника 14 учтено выполнение полного комплекса </w:t>
      </w:r>
      <w:r>
        <w:rPr>
          <w:rFonts w:ascii="Times New Roman" w:eastAsia="Times New Roman" w:hAnsi="Times New Roman" w:cs="Times New Roman"/>
          <w:sz w:val="20"/>
        </w:rPr>
        <w:t>работ, в том числе: подъем, установка, выверка и закрепление конструкций, установка, перестановка и снятие подмостей, лестниц и монтажных приспособлений, транспортировка конструкций и материалов от приобъектного склада до места укладки, очистка устанавлива</w:t>
      </w:r>
      <w:r>
        <w:rPr>
          <w:rFonts w:ascii="Times New Roman" w:eastAsia="Times New Roman" w:hAnsi="Times New Roman" w:cs="Times New Roman"/>
          <w:sz w:val="20"/>
        </w:rPr>
        <w:t xml:space="preserve">емых конструкций и мест сопряжения и другие вспомогательные работы.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1.14.3.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Защиту древесины от гниения, (кроме расценки 14-02-028-01) необходимо учитывать дополнительно по ТЕР сборника 10 «Деревянные конструкции» или ТЕРр сборника 69 «Прочие ремонтно-стр</w:t>
      </w:r>
      <w:r>
        <w:rPr>
          <w:rFonts w:ascii="Times New Roman" w:eastAsia="Times New Roman" w:hAnsi="Times New Roman" w:cs="Times New Roman"/>
          <w:sz w:val="20"/>
        </w:rPr>
        <w:t xml:space="preserve">оительные работы».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1.14.4.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Затраты на установку металлического ограждения боксов из стальных труб для содержания крупного рогатого скота, поставляемых в комплекте завода-изготовителя, определяются по расценкам на монтаж оборудования.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1.14.5.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Устройство основания под каналы навозоудаления следует определять по расценке 06-01-001-01 сборника 6 ТЕР «Бетонные и железобетонные конструкции монолитные» или по расценкам 08-01-002-01 и 08-01-002-02 ТЕР сборника 8 «Конструкции из кирпича и блоков». </w:t>
      </w:r>
    </w:p>
    <w:p w:rsidR="00944ADB" w:rsidRDefault="00144543">
      <w:pPr>
        <w:spacing w:after="5" w:line="269" w:lineRule="auto"/>
        <w:ind w:left="341"/>
        <w:jc w:val="both"/>
      </w:pPr>
      <w:r>
        <w:rPr>
          <w:rFonts w:ascii="Times New Roman" w:eastAsia="Times New Roman" w:hAnsi="Times New Roman" w:cs="Times New Roman"/>
          <w:sz w:val="20"/>
        </w:rPr>
        <w:t>1.1</w:t>
      </w:r>
      <w:r>
        <w:rPr>
          <w:rFonts w:ascii="Times New Roman" w:eastAsia="Times New Roman" w:hAnsi="Times New Roman" w:cs="Times New Roman"/>
          <w:sz w:val="20"/>
        </w:rPr>
        <w:t>4.6.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Расценками табл. 14-02-001 бурение скважин и бетонирование фундаментов не учтено.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В расценках табл. 14-01-008, 14-01-009, 14-01-010 класс бетона(марка) и крупность фракции заполнителя определяется по проектным данным без корректировки нормативного ра</w:t>
      </w:r>
      <w:r>
        <w:rPr>
          <w:rFonts w:ascii="Times New Roman" w:eastAsia="Times New Roman" w:hAnsi="Times New Roman" w:cs="Times New Roman"/>
          <w:sz w:val="20"/>
        </w:rPr>
        <w:t xml:space="preserve">схода.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В расценках табл. 14-01-016, 14-02-003 марка раствора цементного определяется по проектным данным без корректировки нормативного расхода.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1.14.7.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Окраску поверхности фундаментных столбиков, цокольных плит и их изоляцию следует учитывать дополнител</w:t>
      </w:r>
      <w:r>
        <w:rPr>
          <w:rFonts w:ascii="Times New Roman" w:eastAsia="Times New Roman" w:hAnsi="Times New Roman" w:cs="Times New Roman"/>
          <w:sz w:val="20"/>
        </w:rPr>
        <w:t xml:space="preserve">ьно. </w:t>
      </w:r>
    </w:p>
    <w:p w:rsidR="00944ADB" w:rsidRDefault="00144543">
      <w:pPr>
        <w:spacing w:after="5" w:line="269" w:lineRule="auto"/>
        <w:ind w:left="341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Расценкой 14-02-002-01 учтена антикоррозионная окраска соединительных элементов и закладных деталей. </w:t>
      </w:r>
    </w:p>
    <w:p w:rsidR="00944ADB" w:rsidRDefault="00144543">
      <w:pPr>
        <w:spacing w:after="1" w:line="275" w:lineRule="auto"/>
        <w:ind w:left="341" w:right="1387"/>
      </w:pPr>
      <w:r>
        <w:rPr>
          <w:rFonts w:ascii="Times New Roman" w:eastAsia="Times New Roman" w:hAnsi="Times New Roman" w:cs="Times New Roman"/>
          <w:sz w:val="20"/>
        </w:rPr>
        <w:t>1.14.8.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Расценка 14-02-003-02 учитывает следующее соотношение металлоконструкций по массе: стальных — св. 80 %; из алюминиевых сплавов — до 20 %.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1.14.9.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Затраты по установке резиновых прокладок, уплотняющих проемы форточек и ворот теплиц, определять дополнительно по расчету.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>1.14.10.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Расценками табл. 14-02-007 на прокладку полиэтиленовых трубопроводов подпочвенного обогрева предусмотрено выполнени</w:t>
      </w:r>
      <w:r>
        <w:rPr>
          <w:rFonts w:ascii="Times New Roman" w:eastAsia="Times New Roman" w:hAnsi="Times New Roman" w:cs="Times New Roman"/>
          <w:sz w:val="20"/>
        </w:rPr>
        <w:t xml:space="preserve">е работ после отсыпки дренажного слоя из песка.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1.14.11.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Расценкой 14-02-012-01 предусмотрена сборка и установка каркаса из деревянных конструкций, поставляемых в комплекте завода-изготовителя. </w:t>
      </w:r>
    </w:p>
    <w:p w:rsidR="00944ADB" w:rsidRDefault="00144543">
      <w:pPr>
        <w:spacing w:after="5" w:line="269" w:lineRule="auto"/>
        <w:ind w:left="341" w:right="220"/>
        <w:jc w:val="both"/>
      </w:pPr>
      <w:r>
        <w:rPr>
          <w:rFonts w:ascii="Times New Roman" w:eastAsia="Times New Roman" w:hAnsi="Times New Roman" w:cs="Times New Roman"/>
          <w:sz w:val="20"/>
        </w:rPr>
        <w:t>1.14.12.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Расценками табл. 14-02-020 предусмотрено разравнива</w:t>
      </w:r>
      <w:r>
        <w:rPr>
          <w:rFonts w:ascii="Times New Roman" w:eastAsia="Times New Roman" w:hAnsi="Times New Roman" w:cs="Times New Roman"/>
          <w:sz w:val="20"/>
        </w:rPr>
        <w:t xml:space="preserve">ние компоста механизмами и вручную. Затраты по приготовлению питательного компоста учтены в стоимости компоста питательного. </w:t>
      </w:r>
    </w:p>
    <w:p w:rsidR="00944ADB" w:rsidRDefault="00144543">
      <w:pPr>
        <w:spacing w:after="5" w:line="269" w:lineRule="auto"/>
        <w:ind w:left="341"/>
        <w:jc w:val="both"/>
      </w:pPr>
      <w:r>
        <w:rPr>
          <w:rFonts w:ascii="Times New Roman" w:eastAsia="Times New Roman" w:hAnsi="Times New Roman" w:cs="Times New Roman"/>
          <w:sz w:val="20"/>
        </w:rPr>
        <w:t>1.14.13.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Расценки табл. с 14-02-020 по 14-02-023 распространяются на все типы теплиц.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1.14.14.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ТЕР сборника 14 не учитывают прокл</w:t>
      </w:r>
      <w:r>
        <w:rPr>
          <w:rFonts w:ascii="Times New Roman" w:eastAsia="Times New Roman" w:hAnsi="Times New Roman" w:cs="Times New Roman"/>
          <w:sz w:val="20"/>
        </w:rPr>
        <w:t xml:space="preserve">адку трубопроводов в теплицах. Эти работы следует определять по сборнику 16 ТЕР «Трубопроводы внутренние». </w:t>
      </w:r>
    </w:p>
    <w:p w:rsidR="00944ADB" w:rsidRDefault="00144543">
      <w:pPr>
        <w:spacing w:after="5" w:line="269" w:lineRule="auto"/>
        <w:ind w:left="341"/>
        <w:jc w:val="both"/>
      </w:pPr>
      <w:r>
        <w:rPr>
          <w:rFonts w:ascii="Times New Roman" w:eastAsia="Times New Roman" w:hAnsi="Times New Roman" w:cs="Times New Roman"/>
          <w:sz w:val="20"/>
        </w:rPr>
        <w:t>1.14.15.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Указанный в ТЕР сборника 14 размер «до» включает в себя этот размер. </w:t>
      </w:r>
    </w:p>
    <w:p w:rsidR="00944ADB" w:rsidRDefault="00144543">
      <w:pPr>
        <w:spacing w:after="24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944ADB" w:rsidRDefault="00144543">
      <w:pPr>
        <w:pStyle w:val="2"/>
        <w:ind w:left="353" w:right="347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944ADB" w:rsidRDefault="00144543">
      <w:pPr>
        <w:spacing w:after="7"/>
        <w:ind w:left="70"/>
        <w:jc w:val="center"/>
      </w:pPr>
      <w:r>
        <w:rPr>
          <w:rFonts w:ascii="Times New Roman" w:eastAsia="Times New Roman" w:hAnsi="Times New Roman" w:cs="Times New Roman"/>
          <w:sz w:val="18"/>
        </w:rPr>
        <w:t>2.14</w:t>
      </w:r>
      <w:r>
        <w:rPr>
          <w:rFonts w:ascii="Times New Roman" w:eastAsia="Times New Roman" w:hAnsi="Times New Roman" w:cs="Times New Roman"/>
          <w:sz w:val="20"/>
        </w:rPr>
        <w:t>. Исчисление объемов работ при ис</w:t>
      </w:r>
      <w:r>
        <w:rPr>
          <w:rFonts w:ascii="Times New Roman" w:eastAsia="Times New Roman" w:hAnsi="Times New Roman" w:cs="Times New Roman"/>
          <w:sz w:val="20"/>
        </w:rPr>
        <w:t xml:space="preserve">пользовании ТЕР сборника 14 «Конструкции в сельском строительстве».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2.14.1.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Объем сборных железобетонных, деревянных конструкций с единицей измерения м</w:t>
      </w:r>
      <w:r>
        <w:rPr>
          <w:rFonts w:ascii="Times New Roman" w:eastAsia="Times New Roman" w:hAnsi="Times New Roman" w:cs="Times New Roman"/>
          <w:sz w:val="20"/>
          <w:vertAlign w:val="superscript"/>
        </w:rPr>
        <w:t>3</w:t>
      </w:r>
      <w:r>
        <w:rPr>
          <w:rFonts w:ascii="Times New Roman" w:eastAsia="Times New Roman" w:hAnsi="Times New Roman" w:cs="Times New Roman"/>
          <w:sz w:val="20"/>
        </w:rPr>
        <w:t xml:space="preserve">, следует принимать по спецификациям проектов.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2.14.2.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Масса металлических конструкций, защищенных от </w:t>
      </w:r>
      <w:r>
        <w:rPr>
          <w:rFonts w:ascii="Times New Roman" w:eastAsia="Times New Roman" w:hAnsi="Times New Roman" w:cs="Times New Roman"/>
          <w:sz w:val="20"/>
        </w:rPr>
        <w:t xml:space="preserve">коррозии металлическими покрытиями, определяется по рабочим чертежам КМ или по типовым чертежам КМД без учета массы защищающего металлического покрытия. </w:t>
      </w:r>
    </w:p>
    <w:p w:rsidR="00944ADB" w:rsidRDefault="00144543">
      <w:pPr>
        <w:spacing w:after="5" w:line="269" w:lineRule="auto"/>
        <w:ind w:left="320"/>
        <w:jc w:val="both"/>
      </w:pPr>
      <w:r>
        <w:rPr>
          <w:rFonts w:ascii="Times New Roman" w:eastAsia="Times New Roman" w:hAnsi="Times New Roman" w:cs="Times New Roman"/>
          <w:sz w:val="20"/>
        </w:rPr>
        <w:t>2.14.3.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Площадь дверных проемов следует определять по наружным размерам дверных коробок.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2.14.4.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Объем работ по прокладке оросителей следует исчислять по проектной длине поливинилхлоридных труб- оросителей без учета участков, занимаемых прочими деталями.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2.14.5.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Объем работ по устройству стен из асбестоцементных облегченных панелей (табл. 14 -01-002)</w:t>
      </w:r>
      <w:r>
        <w:rPr>
          <w:rFonts w:ascii="Times New Roman" w:eastAsia="Times New Roman" w:hAnsi="Times New Roman" w:cs="Times New Roman"/>
          <w:sz w:val="20"/>
        </w:rPr>
        <w:t xml:space="preserve"> и покрытия из асбестоцементных плит (табл. 14-01-006) с измерителем 100 м</w:t>
      </w:r>
      <w:r>
        <w:rPr>
          <w:rFonts w:ascii="Times New Roman" w:eastAsia="Times New Roman" w:hAnsi="Times New Roman" w:cs="Times New Roman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следует принимать по спецификациям проектов за вычетом проемов.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2.14.6.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Объем работ по установке рам сборных железобетонных из двух полурам следует определять по количеству рам (т</w:t>
      </w:r>
      <w:r>
        <w:rPr>
          <w:rFonts w:ascii="Times New Roman" w:eastAsia="Times New Roman" w:hAnsi="Times New Roman" w:cs="Times New Roman"/>
          <w:sz w:val="20"/>
        </w:rPr>
        <w:t xml:space="preserve">абл. 14-01-005).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2.14.7.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Объем работ по устройству монолитных бетонных и железобетонных конструкций следует определять по спецификациям проектов.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2.14.8.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Объем работ по устройству деревянного открытого прямоугольного канализационного лотка (табл.14 -01</w:t>
      </w:r>
      <w:r>
        <w:rPr>
          <w:rFonts w:ascii="Times New Roman" w:eastAsia="Times New Roman" w:hAnsi="Times New Roman" w:cs="Times New Roman"/>
          <w:sz w:val="20"/>
        </w:rPr>
        <w:t xml:space="preserve">011) следует исчислять по объему древесины в конструкции.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2.14.9.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Объем работ по устройству вытяжных вентиляционных шахт с индивидуальным ручным открыванием клапана (табл. 14-01-015) определяется по площади внутренней поверхности шахты.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2.14.10.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Объем ра</w:t>
      </w:r>
      <w:r>
        <w:rPr>
          <w:rFonts w:ascii="Times New Roman" w:eastAsia="Times New Roman" w:hAnsi="Times New Roman" w:cs="Times New Roman"/>
          <w:sz w:val="20"/>
        </w:rPr>
        <w:t xml:space="preserve">бот по устройству ограждения выгульных дворов из жердей (табл. 14-01-019) исчисляется по проектной длине ограждения.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2.14.11.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Объем работ по устройству дощатого покрытия пола в стойлах для содержания животных следует определять без учета площади конструкц</w:t>
      </w:r>
      <w:r>
        <w:rPr>
          <w:rFonts w:ascii="Times New Roman" w:eastAsia="Times New Roman" w:hAnsi="Times New Roman" w:cs="Times New Roman"/>
          <w:sz w:val="20"/>
        </w:rPr>
        <w:t xml:space="preserve">ий, выступающих над уровнем пола (14-01-020).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2.14.12.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Объем работ по устройству перегородок из металлической сетки по каркасу из досок следует определять по площади перегородок за вычетом проемов (табл. 14-01-022).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2.14.13.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Объем работ по остеклению мер</w:t>
      </w:r>
      <w:r>
        <w:rPr>
          <w:rFonts w:ascii="Times New Roman" w:eastAsia="Times New Roman" w:hAnsi="Times New Roman" w:cs="Times New Roman"/>
          <w:sz w:val="20"/>
        </w:rPr>
        <w:t xml:space="preserve">ным стеклом теплиц (табл. 14-02-004) следует определять по площади остекления.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2.14.14.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Объем работ по устройству подвески проволачных шпалерных опор следует определять по проектной длине проволоки (табл. 14-02-21). </w:t>
      </w:r>
    </w:p>
    <w:p w:rsidR="00944ADB" w:rsidRDefault="00144543">
      <w:pPr>
        <w:spacing w:after="5" w:line="269" w:lineRule="auto"/>
        <w:ind w:left="-15" w:firstLine="310"/>
        <w:jc w:val="both"/>
      </w:pPr>
      <w:r>
        <w:rPr>
          <w:rFonts w:ascii="Times New Roman" w:eastAsia="Times New Roman" w:hAnsi="Times New Roman" w:cs="Times New Roman"/>
          <w:sz w:val="20"/>
        </w:rPr>
        <w:t>2.14.15.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Объем работ по устройству сте</w:t>
      </w:r>
      <w:r>
        <w:rPr>
          <w:rFonts w:ascii="Times New Roman" w:eastAsia="Times New Roman" w:hAnsi="Times New Roman" w:cs="Times New Roman"/>
          <w:sz w:val="20"/>
        </w:rPr>
        <w:t xml:space="preserve">н секций из щитов следует определять по площади разборной стены (табл. 14-02-28) </w:t>
      </w:r>
    </w:p>
    <w:p w:rsidR="00944ADB" w:rsidRDefault="00144543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44ADB" w:rsidRDefault="00144543">
      <w:pPr>
        <w:spacing w:after="24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944ADB" w:rsidRDefault="00144543">
      <w:pPr>
        <w:pStyle w:val="2"/>
        <w:ind w:left="353" w:right="349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944ADB" w:rsidRDefault="00144543">
      <w:pPr>
        <w:spacing w:after="0"/>
        <w:ind w:left="55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44ADB" w:rsidRDefault="00144543">
      <w:pPr>
        <w:spacing w:after="0"/>
        <w:ind w:left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44AD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Наименование и характеристика строительных работ и конструкц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2" w:line="23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Затраты труда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рабочих, чел.-ч </w:t>
            </w:r>
          </w:p>
        </w:tc>
      </w:tr>
      <w:tr w:rsidR="00944AD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15" w:right="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расход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lastRenderedPageBreak/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8 </w:t>
            </w:r>
          </w:p>
        </w:tc>
      </w:tr>
      <w:tr w:rsidR="00944ADB">
        <w:trPr>
          <w:trHeight w:val="33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spacing w:after="0"/>
              <w:ind w:left="170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Сборник 14. Конструкции в сельском строительстве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spacing w:after="0"/>
              <w:ind w:left="25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Раздел 1. ЗДАНИЯ ЖИВОТНОВОДЧЕСКИЕ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tabs>
                <w:tab w:val="center" w:pos="517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14-01-001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деревянного надцокольного пояса </w:t>
            </w:r>
          </w:p>
          <w:p w:rsidR="00944ADB" w:rsidRDefault="00144543">
            <w:pPr>
              <w:tabs>
                <w:tab w:val="center" w:pos="1858"/>
                <w:tab w:val="center" w:pos="278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деревянного надцокольного пояса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10 628,83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996,91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9 552,94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131 </w:t>
            </w:r>
          </w:p>
        </w:tc>
      </w:tr>
      <w:tr w:rsidR="00944ADB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tabs>
                <w:tab w:val="center" w:pos="587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14-01-002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стен из асбестоцементных облегченных панелей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стен из </w:t>
            </w:r>
          </w:p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асбестоцементных облегченных панелей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7 121,05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1 739,39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4 567,72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102,9 </w:t>
            </w:r>
          </w:p>
        </w:tc>
      </w:tr>
      <w:tr w:rsidR="00944AD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Панели перегородок асбестоцементные,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tabs>
                <w:tab w:val="center" w:pos="557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14-01-003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деревянных клееных трехшарнирных арок </w:t>
            </w:r>
          </w:p>
          <w:p w:rsidR="00944ADB" w:rsidRDefault="00144543">
            <w:pPr>
              <w:tabs>
                <w:tab w:val="center" w:pos="1858"/>
                <w:tab w:val="center" w:pos="27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Установка деревянных клееных трехшарнирных арок пролетом: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16,7 </w:t>
            </w:r>
          </w:p>
        </w:tc>
      </w:tr>
      <w:tr w:rsidR="00944AD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 w:right="2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деревянные клееные,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373,48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24,51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16,9 </w:t>
            </w:r>
          </w:p>
        </w:tc>
      </w:tr>
      <w:tr w:rsidR="00944ADB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 w:right="2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деревянные клееные,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332,66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22,2 </w:t>
            </w:r>
          </w:p>
        </w:tc>
      </w:tr>
      <w:tr w:rsidR="00944AD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 w:right="2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деревянные клееные,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tabs>
                <w:tab w:val="center" w:pos="584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14-01-004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металлодеревянных треугольных клееных ферм </w:t>
            </w:r>
          </w:p>
          <w:p w:rsidR="00944ADB" w:rsidRDefault="00144543">
            <w:pPr>
              <w:tabs>
                <w:tab w:val="center" w:pos="1858"/>
                <w:tab w:val="center" w:pos="27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Установка металлодеревянных треугольных клееных ферм пролетом: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10,01 </w:t>
            </w:r>
          </w:p>
        </w:tc>
      </w:tr>
      <w:tr w:rsidR="00944AD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11.2.12.02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ферм,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13,19 </w:t>
            </w:r>
          </w:p>
        </w:tc>
      </w:tr>
      <w:tr w:rsidR="00944AD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11.2.12.02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ферм,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spacing w:after="0"/>
              <w:ind w:left="1378" w:hanging="1378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14-01-005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рам сборных железобетонных из двух полурам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Установка рам сборных железобетонных из двух полурам пролетом: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6,34 </w:t>
            </w:r>
          </w:p>
        </w:tc>
      </w:tr>
      <w:tr w:rsidR="00944ADB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10,1 </w:t>
            </w:r>
          </w:p>
        </w:tc>
      </w:tr>
      <w:tr w:rsidR="00944AD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492,92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336,93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10,71 </w:t>
            </w:r>
          </w:p>
        </w:tc>
      </w:tr>
      <w:tr w:rsidR="00944AD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tabs>
                <w:tab w:val="center" w:pos="532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14-01-006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покрытия из асбестоцементных плит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покрытия из асбестоцементных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2 558,79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494,14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553,98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1 510,67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61,69 </w:t>
            </w:r>
          </w:p>
        </w:tc>
      </w:tr>
      <w:tr w:rsidR="00944ADB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01.1.01.03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Плиты покрытий асбестоцементные,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08.4.01.01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Крепежные детали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tabs>
                <w:tab w:val="center" w:pos="469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14-01-007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каналов навозоудаления </w:t>
            </w:r>
          </w:p>
          <w:p w:rsidR="00944ADB" w:rsidRDefault="00144543">
            <w:pPr>
              <w:tabs>
                <w:tab w:val="center" w:pos="1858"/>
                <w:tab w:val="center" w:pos="265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Устройство каналов навозоудаления: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Г-образным сечением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6,19 </w:t>
            </w:r>
          </w:p>
        </w:tc>
      </w:tr>
      <w:tr w:rsidR="00944ADB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Бетон тяжелый,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сборные железобетонные,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</w:tbl>
    <w:p w:rsidR="00944ADB" w:rsidRDefault="00944ADB">
      <w:pPr>
        <w:spacing w:after="0"/>
        <w:ind w:left="-1133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44AD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Затраты труда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рабочих, чел.-ч </w:t>
            </w:r>
          </w:p>
        </w:tc>
      </w:tr>
      <w:tr w:rsidR="00944AD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15" w:right="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расход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8 </w:t>
            </w:r>
          </w:p>
        </w:tc>
      </w:tr>
      <w:tr w:rsidR="00944AD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лотковым сечением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4,73 </w:t>
            </w:r>
          </w:p>
        </w:tc>
      </w:tr>
      <w:tr w:rsidR="00944AD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сборные железобетонные,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620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14-01-008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монолитных железобетонных каналов навозоудаления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Устройство монолитных железобетонных каналов навозоудаления: </w:t>
            </w:r>
          </w:p>
        </w:tc>
      </w:tr>
      <w:tr w:rsidR="00944AD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одноячейковых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27 037,33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3 951,42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2 583,39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20 502,52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527,56 </w:t>
            </w:r>
          </w:p>
        </w:tc>
      </w:tr>
      <w:tr w:rsidR="00944ADB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Бетонные смеси готовые к употреблению,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двухячейковых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23 652,67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3 657,52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2 719,74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17 275,41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488,32 </w:t>
            </w:r>
          </w:p>
        </w:tc>
      </w:tr>
      <w:tr w:rsidR="00944ADB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Бетонные смеси готовые к употреблению,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82" w:lineRule="auto"/>
              <w:ind w:left="2852" w:hanging="2852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14-01-009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монолитных бетонных прямоугольных приямков в каналах навозоудаления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монолитных бетонных прямоугольных приямков в каналах навозоудаления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14 096,41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3 249,31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10 586,33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433,82 </w:t>
            </w:r>
          </w:p>
        </w:tc>
      </w:tr>
      <w:tr w:rsidR="00944ADB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Бетонные смеси готовые к употреблению,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80" w:lineRule="auto"/>
              <w:ind w:left="2852" w:hanging="285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14-01-010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монолитных бетонных участков в сборных конструкциях каналов навозоудаления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монолитных бетонных участков в сборных конструкциях каналов навозоудаления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21 044,79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8 975,37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11 770,15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1 164,12 </w:t>
            </w:r>
          </w:p>
        </w:tc>
      </w:tr>
      <w:tr w:rsidR="00944AD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Бетонные смеси готовые к употреблению,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77" w:lineRule="auto"/>
              <w:ind w:left="2852" w:hanging="2852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14-01-011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деревянного открытого прямоугольного канализационного лотка </w:t>
            </w:r>
          </w:p>
          <w:p w:rsidR="00944ADB" w:rsidRDefault="00144543">
            <w:pPr>
              <w:tabs>
                <w:tab w:val="center" w:pos="1858"/>
                <w:tab w:val="center" w:pos="265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деревянного открытого прямоугольного канализационного лотка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2 136,95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1 971,75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10,5 </w:t>
            </w:r>
          </w:p>
        </w:tc>
      </w:tr>
      <w:tr w:rsidR="00944ADB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573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14-01-012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решеток перекрытия каналов навозоудаления </w:t>
            </w:r>
          </w:p>
          <w:p w:rsidR="00944ADB" w:rsidRDefault="00144543">
            <w:pPr>
              <w:tabs>
                <w:tab w:val="center" w:pos="1858"/>
                <w:tab w:val="center" w:pos="265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Установка решеток перекрытия каналов навозоудаления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8,7 </w:t>
            </w:r>
          </w:p>
        </w:tc>
      </w:tr>
      <w:tr w:rsidR="00944AD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сборные железобетонные,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82" w:lineRule="auto"/>
              <w:ind w:left="2852" w:hanging="2852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14-01-013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Изготовление и настилка деревянных щитов над приямками и каналами навозоудаления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Изготовление и настилка деревянных щитов над приямками и каналами навозоудаления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9 708,54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9 229,74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44,04 </w:t>
            </w:r>
          </w:p>
        </w:tc>
      </w:tr>
      <w:tr w:rsidR="00944ADB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427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14-01-014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трапов бетонных </w:t>
            </w:r>
          </w:p>
          <w:p w:rsidR="00944ADB" w:rsidRDefault="00144543">
            <w:pPr>
              <w:tabs>
                <w:tab w:val="center" w:pos="1858"/>
                <w:tab w:val="center" w:pos="27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шт. </w:t>
            </w:r>
          </w:p>
        </w:tc>
      </w:tr>
      <w:tr w:rsidR="00944AD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Установка трапов бетонных размером: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5,2 </w:t>
            </w:r>
          </w:p>
        </w:tc>
      </w:tr>
      <w:tr w:rsidR="00944ADB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Решетки,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Бетон тяжелый,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16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450х450 мм с </w:t>
            </w:r>
          </w:p>
          <w:p w:rsidR="00944ADB" w:rsidRDefault="00144543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гидравлическим затвором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402,16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22,7 </w:t>
            </w:r>
          </w:p>
        </w:tc>
      </w:tr>
      <w:tr w:rsidR="00944ADB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Решетки,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Бетон тяжелый,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</w:tbl>
    <w:p w:rsidR="00944ADB" w:rsidRDefault="00944ADB">
      <w:pPr>
        <w:spacing w:after="0"/>
        <w:ind w:left="-1133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44AD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Затраты труда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рабочих, чел.-ч </w:t>
            </w:r>
          </w:p>
        </w:tc>
      </w:tr>
      <w:tr w:rsidR="00944AD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15" w:right="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расход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8 </w:t>
            </w:r>
          </w:p>
        </w:tc>
      </w:tr>
      <w:tr w:rsidR="00944ADB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82" w:lineRule="auto"/>
              <w:ind w:left="2852" w:hanging="2852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14-01-015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вытяжных вентиляционных шахт с индивидуальным ручным открыванием клапана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Устройство вытяжных вентиляционных шахт с индивидуальным ручным открыванием клапана в здании: </w:t>
            </w:r>
          </w:p>
        </w:tc>
      </w:tr>
      <w:tr w:rsidR="00944AD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 w:right="19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совмещенным покрытием, внутреннее сечение шахт 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41 591,62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2 811,52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470,76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38 309,34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382 </w:t>
            </w:r>
          </w:p>
        </w:tc>
      </w:tr>
      <w:tr w:rsidR="00944ADB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 w:right="19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совмещенным покрытием, внутреннее сечение шахт 400х400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28 642,10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1 979,84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340,85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26 321,41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269 </w:t>
            </w:r>
          </w:p>
        </w:tc>
      </w:tr>
      <w:tr w:rsidR="00944ADB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 w:right="19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совмещенным покрытием, внутреннее сечение шахт 600х600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28 187,02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1 810,56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344,24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26 032,22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246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 w:right="19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совмещенным покрытием, внутреннее сечение шахт 1000х1000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26 571,25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1 707,52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315,95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24 547,78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232 </w:t>
            </w:r>
          </w:p>
        </w:tc>
      </w:tr>
      <w:tr w:rsidR="00944ADB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 w:right="27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чердачным перекрытием, внутреннее сечение шахт 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35 872,60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2 730,56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404,16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32 737,88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371 </w:t>
            </w:r>
          </w:p>
        </w:tc>
      </w:tr>
      <w:tr w:rsidR="00944AD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 w:right="27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чердачным перекрытием, внутреннее сечение шахт 400х400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31 972,99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2 318,40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29 266,02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315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 w:right="27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чердачным перекрытием, внутреннее сечение шахт 600х600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28 589,97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2 112,32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337,64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26 140,01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287 </w:t>
            </w:r>
          </w:p>
        </w:tc>
      </w:tr>
      <w:tr w:rsidR="00944ADB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 w:right="27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 чердачным перекрытием, внутреннее сечение шахт 1000х1000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26 860,14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1 965,12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314,47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24 580,55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267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79" w:lineRule="auto"/>
              <w:ind w:left="2852" w:hanging="2852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14-01-016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кормушек из сборного железобетона для крупного рогатого скота </w:t>
            </w:r>
          </w:p>
          <w:p w:rsidR="00944ADB" w:rsidRDefault="00144543">
            <w:pPr>
              <w:tabs>
                <w:tab w:val="center" w:pos="1858"/>
                <w:tab w:val="center" w:pos="265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 w:right="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Установка кормушек из сборного железобетона для крупного рогатого скота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443,82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19,3 </w:t>
            </w:r>
          </w:p>
        </w:tc>
      </w:tr>
      <w:tr w:rsidR="00944ADB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Раствор цементный,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сборные железобетонные,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378" w:right="441" w:hanging="1378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14-01-017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Изготовление и установка ограждения боксов из стальных труб для содержания крупного рогатого скота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т </w:t>
            </w:r>
          </w:p>
        </w:tc>
      </w:tr>
      <w:tr w:rsidR="00944ADB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34" w:line="238" w:lineRule="auto"/>
              <w:ind w:left="22" w:right="14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Изготовление и установка ограждения боксов из стальных труб для содержания крупного </w:t>
            </w:r>
          </w:p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рогатого скота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1 628,41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591,58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60,9 </w:t>
            </w:r>
          </w:p>
        </w:tc>
      </w:tr>
      <w:tr w:rsidR="00944ADB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Трубы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83" w:lineRule="auto"/>
              <w:ind w:left="2852" w:hanging="2852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14-01-018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Изготовление и установка ограждения боксов из железобетонных панелей для содержания крупного рогатого скота </w:t>
            </w:r>
          </w:p>
          <w:p w:rsidR="00944ADB" w:rsidRDefault="00144543">
            <w:pPr>
              <w:tabs>
                <w:tab w:val="center" w:pos="1858"/>
                <w:tab w:val="center" w:pos="265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Изготовление и установка ограждения боксов из железобетонных панелей для содержания крупного рогатого скота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3,46 </w:t>
            </w:r>
          </w:p>
        </w:tc>
      </w:tr>
      <w:tr w:rsidR="00944AD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Конструкции сборные железобетонные,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</w:tbl>
    <w:p w:rsidR="00944ADB" w:rsidRDefault="00944ADB">
      <w:pPr>
        <w:spacing w:after="0"/>
        <w:ind w:left="-1133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44AD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Затраты труда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рабочих, чел.-ч </w:t>
            </w:r>
          </w:p>
        </w:tc>
      </w:tr>
      <w:tr w:rsidR="00944AD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15" w:right="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расход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8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554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14-01-019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ограждения выгульных дворов из жердей </w:t>
            </w:r>
          </w:p>
          <w:p w:rsidR="00944ADB" w:rsidRDefault="00144543">
            <w:pPr>
              <w:tabs>
                <w:tab w:val="center" w:pos="1858"/>
                <w:tab w:val="center" w:pos="262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м </w:t>
            </w:r>
          </w:p>
        </w:tc>
      </w:tr>
      <w:tr w:rsidR="00944ADB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14-01-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ограждения выгульных дворов из жердей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4,41 </w:t>
            </w:r>
          </w:p>
        </w:tc>
      </w:tr>
      <w:tr w:rsidR="00944AD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 w:right="34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Стойка железобетонная сборная,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81" w:lineRule="auto"/>
              <w:ind w:left="2852" w:hanging="2852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14-01-020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дощатого покрытия пола в стойлах для содержания животных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383" w:right="44" w:hanging="12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-9839</wp:posOffset>
                      </wp:positionV>
                      <wp:extent cx="6096" cy="395021"/>
                      <wp:effectExtent l="0" t="0" r="0" b="0"/>
                      <wp:wrapSquare wrapText="bothSides"/>
                      <wp:docPr id="64960" name="Group 64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3535" name="Shape 83535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960" style="width:0.480003pt;height:31.104pt;position:absolute;mso-position-horizontal-relative:text;mso-position-horizontal:absolute;margin-left:67.82pt;mso-position-vertical-relative:text;margin-top:-0.774796pt;" coordsize="60,3950">
                      <v:shape id="Shape 83536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-9839</wp:posOffset>
                      </wp:positionV>
                      <wp:extent cx="6096" cy="395021"/>
                      <wp:effectExtent l="0" t="0" r="0" b="0"/>
                      <wp:wrapSquare wrapText="bothSides"/>
                      <wp:docPr id="64961" name="Group 64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3537" name="Shape 83537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961" style="width:0.47998pt;height:31.104pt;position:absolute;mso-position-horizontal-relative:text;mso-position-horizontal:absolute;margin-left:201.17pt;mso-position-vertical-relative:text;margin-top:-0.774796pt;" coordsize="60,3950">
                      <v:shape id="Shape 83538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-9839</wp:posOffset>
                      </wp:positionV>
                      <wp:extent cx="6096" cy="395021"/>
                      <wp:effectExtent l="0" t="0" r="0" b="0"/>
                      <wp:wrapSquare wrapText="bothSides"/>
                      <wp:docPr id="64962" name="Group 64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3539" name="Shape 83539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962" style="width:0.480011pt;height:31.104pt;position:absolute;mso-position-horizontal-relative:text;mso-position-horizontal:absolute;margin-left:255.05pt;mso-position-vertical-relative:text;margin-top:-0.774796pt;" coordsize="60,3950">
                      <v:shape id="Shape 8354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-9839</wp:posOffset>
                      </wp:positionV>
                      <wp:extent cx="6096" cy="395021"/>
                      <wp:effectExtent l="0" t="0" r="0" b="0"/>
                      <wp:wrapSquare wrapText="bothSides"/>
                      <wp:docPr id="64963" name="Group 64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3541" name="Shape 83541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963" style="width:0.47998pt;height:31.104pt;position:absolute;mso-position-horizontal-relative:text;mso-position-horizontal:absolute;margin-left:308.95pt;mso-position-vertical-relative:text;margin-top:-0.774796pt;" coordsize="60,3950">
                      <v:shape id="Shape 83542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-9839</wp:posOffset>
                      </wp:positionV>
                      <wp:extent cx="6096" cy="395021"/>
                      <wp:effectExtent l="0" t="0" r="0" b="0"/>
                      <wp:wrapSquare wrapText="bothSides"/>
                      <wp:docPr id="64964" name="Group 64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3543" name="Shape 83543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964" style="width:0.47998pt;height:31.104pt;position:absolute;mso-position-horizontal-relative:text;mso-position-horizontal:absolute;margin-left:362.83pt;mso-position-vertical-relative:text;margin-top:-0.774796pt;" coordsize="60,3950">
                      <v:shape id="Shape 83544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-9839</wp:posOffset>
                      </wp:positionV>
                      <wp:extent cx="6096" cy="395021"/>
                      <wp:effectExtent l="0" t="0" r="0" b="0"/>
                      <wp:wrapSquare wrapText="bothSides"/>
                      <wp:docPr id="64965" name="Group 64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3545" name="Shape 83545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965" style="width:0.480011pt;height:31.104pt;position:absolute;mso-position-horizontal-relative:text;mso-position-horizontal:absolute;margin-left:413.86pt;mso-position-vertical-relative:text;margin-top:-0.774796pt;" coordsize="60,3950">
                      <v:shape id="Shape 83546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-9839</wp:posOffset>
                      </wp:positionV>
                      <wp:extent cx="6097" cy="395021"/>
                      <wp:effectExtent l="0" t="0" r="0" b="0"/>
                      <wp:wrapSquare wrapText="bothSides"/>
                      <wp:docPr id="64966" name="Group 64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395021"/>
                                <a:chOff x="0" y="0"/>
                                <a:chExt cx="6097" cy="395021"/>
                              </a:xfrm>
                            </wpg:grpSpPr>
                            <wps:wsp>
                              <wps:cNvPr id="83547" name="Shape 83547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966" style="width:0.480042pt;height:31.104pt;position:absolute;mso-position-horizontal-relative:text;mso-position-horizontal:absolute;margin-left:467.62pt;mso-position-vertical-relative:text;margin-top:-0.774796pt;" coordsize="60,3950">
                      <v:shape id="Shape 83548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14-01-020-01 Устройство дощатого покрытия 10 244,43 485,29 158,35 17,63 9 600,79 63,77 пола в стойлах для содержания животных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577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14-01-021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подстилающего слоя пола из керамзитобетона </w:t>
            </w:r>
          </w:p>
          <w:p w:rsidR="00944ADB" w:rsidRDefault="00144543">
            <w:pPr>
              <w:tabs>
                <w:tab w:val="center" w:pos="1858"/>
                <w:tab w:val="center" w:pos="265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 w:righ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подстилающего слоя пола из бетона легкого на пористых заполнителях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2,1 </w:t>
            </w:r>
          </w:p>
        </w:tc>
      </w:tr>
      <w:tr w:rsidR="00944AD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Бетон легкий на пористых заполнителях,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632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14-01-022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перегородок из металлической сетки по каркасу из досок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перегородок из металлической сетки по каркасу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9 060,23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885,60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8 048,78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</w:tr>
      <w:tr w:rsidR="00944ADB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Раздел 2. ТЕПЛИЦЫ И ОВОЩЕХРАНИЛИЩА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Подраздел 2.1. ЗИМНИЕ ОСТЕКЛЕННЫЕ ТЕПЛИЦЫ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600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14-02-001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сборных железобетонных фундаментных столбиков </w:t>
            </w:r>
          </w:p>
          <w:p w:rsidR="00944ADB" w:rsidRDefault="00144543">
            <w:pPr>
              <w:tabs>
                <w:tab w:val="center" w:pos="1858"/>
                <w:tab w:val="center" w:pos="27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шт. </w:t>
            </w:r>
          </w:p>
        </w:tc>
      </w:tr>
      <w:tr w:rsidR="00944AD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Установка сборных </w:t>
            </w:r>
          </w:p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железобетонных фундаментных столбиков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1,25 </w:t>
            </w:r>
          </w:p>
        </w:tc>
      </w:tr>
      <w:tr w:rsidR="00944ADB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Конструкции сборные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554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14-02-002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сборных железобетонных цокольных плит </w:t>
            </w:r>
          </w:p>
          <w:p w:rsidR="00944ADB" w:rsidRDefault="00144543">
            <w:pPr>
              <w:tabs>
                <w:tab w:val="center" w:pos="1858"/>
                <w:tab w:val="center" w:pos="27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шт. </w:t>
            </w:r>
          </w:p>
        </w:tc>
      </w:tr>
      <w:tr w:rsidR="00944ADB">
        <w:trPr>
          <w:trHeight w:val="99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57" w:lineRule="auto"/>
              <w:ind w:left="1383" w:right="44" w:hanging="12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-8528</wp:posOffset>
                      </wp:positionV>
                      <wp:extent cx="6096" cy="627887"/>
                      <wp:effectExtent l="0" t="0" r="0" b="0"/>
                      <wp:wrapSquare wrapText="bothSides"/>
                      <wp:docPr id="66323" name="Group 66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7"/>
                                <a:chOff x="0" y="0"/>
                                <a:chExt cx="6096" cy="627887"/>
                              </a:xfrm>
                            </wpg:grpSpPr>
                            <wps:wsp>
                              <wps:cNvPr id="83549" name="Shape 83549"/>
                              <wps:cNvSpPr/>
                              <wps:spPr>
                                <a:xfrm>
                                  <a:off x="0" y="0"/>
                                  <a:ext cx="9144" cy="3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5"/>
                                      </a:lnTo>
                                      <a:lnTo>
                                        <a:pt x="0" y="3947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50" name="Shape 83550"/>
                              <wps:cNvSpPr/>
                              <wps:spPr>
                                <a:xfrm>
                                  <a:off x="0" y="39471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323" style="width:0.480003pt;height:49.4399pt;position:absolute;mso-position-horizontal-relative:text;mso-position-horizontal:absolute;margin-left:67.82pt;mso-position-vertical-relative:text;margin-top:-0.67157pt;" coordsize="60,6278">
                      <v:shape id="Shape 83551" style="position:absolute;width:91;height:3947;left:0;top:0;" coordsize="9144,394715" path="m0,0l9144,0l9144,394715l0,394715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52" style="position:absolute;width:91;height:2331;left:0;top:3947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-8528</wp:posOffset>
                      </wp:positionV>
                      <wp:extent cx="6096" cy="627887"/>
                      <wp:effectExtent l="0" t="0" r="0" b="0"/>
                      <wp:wrapSquare wrapText="bothSides"/>
                      <wp:docPr id="66324" name="Group 66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7"/>
                                <a:chOff x="0" y="0"/>
                                <a:chExt cx="6096" cy="627887"/>
                              </a:xfrm>
                            </wpg:grpSpPr>
                            <wps:wsp>
                              <wps:cNvPr id="83553" name="Shape 83553"/>
                              <wps:cNvSpPr/>
                              <wps:spPr>
                                <a:xfrm>
                                  <a:off x="0" y="0"/>
                                  <a:ext cx="9144" cy="3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5"/>
                                      </a:lnTo>
                                      <a:lnTo>
                                        <a:pt x="0" y="3947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54" name="Shape 83554"/>
                              <wps:cNvSpPr/>
                              <wps:spPr>
                                <a:xfrm>
                                  <a:off x="0" y="39471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324" style="width:0.47998pt;height:49.4399pt;position:absolute;mso-position-horizontal-relative:text;mso-position-horizontal:absolute;margin-left:201.17pt;mso-position-vertical-relative:text;margin-top:-0.67157pt;" coordsize="60,6278">
                      <v:shape id="Shape 83555" style="position:absolute;width:91;height:3947;left:0;top:0;" coordsize="9144,394715" path="m0,0l9144,0l9144,394715l0,394715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56" style="position:absolute;width:91;height:2331;left:0;top:3947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-8528</wp:posOffset>
                      </wp:positionV>
                      <wp:extent cx="6096" cy="627887"/>
                      <wp:effectExtent l="0" t="0" r="0" b="0"/>
                      <wp:wrapSquare wrapText="bothSides"/>
                      <wp:docPr id="66325" name="Group 66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7"/>
                                <a:chOff x="0" y="0"/>
                                <a:chExt cx="6096" cy="627887"/>
                              </a:xfrm>
                            </wpg:grpSpPr>
                            <wps:wsp>
                              <wps:cNvPr id="83557" name="Shape 83557"/>
                              <wps:cNvSpPr/>
                              <wps:spPr>
                                <a:xfrm>
                                  <a:off x="0" y="0"/>
                                  <a:ext cx="9144" cy="3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5"/>
                                      </a:lnTo>
                                      <a:lnTo>
                                        <a:pt x="0" y="3947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58" name="Shape 83558"/>
                              <wps:cNvSpPr/>
                              <wps:spPr>
                                <a:xfrm>
                                  <a:off x="0" y="39471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325" style="width:0.480011pt;height:49.4399pt;position:absolute;mso-position-horizontal-relative:text;mso-position-horizontal:absolute;margin-left:255.05pt;mso-position-vertical-relative:text;margin-top:-0.67157pt;" coordsize="60,6278">
                      <v:shape id="Shape 83559" style="position:absolute;width:91;height:3947;left:0;top:0;" coordsize="9144,394715" path="m0,0l9144,0l9144,394715l0,394715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60" style="position:absolute;width:91;height:2331;left:0;top:3947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-8528</wp:posOffset>
                      </wp:positionV>
                      <wp:extent cx="6096" cy="627887"/>
                      <wp:effectExtent l="0" t="0" r="0" b="0"/>
                      <wp:wrapSquare wrapText="bothSides"/>
                      <wp:docPr id="66326" name="Group 66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7"/>
                                <a:chOff x="0" y="0"/>
                                <a:chExt cx="6096" cy="627887"/>
                              </a:xfrm>
                            </wpg:grpSpPr>
                            <wps:wsp>
                              <wps:cNvPr id="83561" name="Shape 83561"/>
                              <wps:cNvSpPr/>
                              <wps:spPr>
                                <a:xfrm>
                                  <a:off x="0" y="0"/>
                                  <a:ext cx="9144" cy="3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5"/>
                                      </a:lnTo>
                                      <a:lnTo>
                                        <a:pt x="0" y="3947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62" name="Shape 83562"/>
                              <wps:cNvSpPr/>
                              <wps:spPr>
                                <a:xfrm>
                                  <a:off x="0" y="39471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326" style="width:0.47998pt;height:49.4399pt;position:absolute;mso-position-horizontal-relative:text;mso-position-horizontal:absolute;margin-left:308.95pt;mso-position-vertical-relative:text;margin-top:-0.67157pt;" coordsize="60,6278">
                      <v:shape id="Shape 83563" style="position:absolute;width:91;height:3947;left:0;top:0;" coordsize="9144,394715" path="m0,0l9144,0l9144,394715l0,394715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64" style="position:absolute;width:91;height:2331;left:0;top:3947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-8528</wp:posOffset>
                      </wp:positionV>
                      <wp:extent cx="6096" cy="627887"/>
                      <wp:effectExtent l="0" t="0" r="0" b="0"/>
                      <wp:wrapSquare wrapText="bothSides"/>
                      <wp:docPr id="66327" name="Group 66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7"/>
                                <a:chOff x="0" y="0"/>
                                <a:chExt cx="6096" cy="627887"/>
                              </a:xfrm>
                            </wpg:grpSpPr>
                            <wps:wsp>
                              <wps:cNvPr id="83565" name="Shape 83565"/>
                              <wps:cNvSpPr/>
                              <wps:spPr>
                                <a:xfrm>
                                  <a:off x="0" y="0"/>
                                  <a:ext cx="9144" cy="3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5"/>
                                      </a:lnTo>
                                      <a:lnTo>
                                        <a:pt x="0" y="3947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66" name="Shape 83566"/>
                              <wps:cNvSpPr/>
                              <wps:spPr>
                                <a:xfrm>
                                  <a:off x="0" y="39471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327" style="width:0.47998pt;height:49.4399pt;position:absolute;mso-position-horizontal-relative:text;mso-position-horizontal:absolute;margin-left:362.83pt;mso-position-vertical-relative:text;margin-top:-0.67157pt;" coordsize="60,6278">
                      <v:shape id="Shape 83567" style="position:absolute;width:91;height:3947;left:0;top:0;" coordsize="9144,394715" path="m0,0l9144,0l9144,394715l0,394715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68" style="position:absolute;width:91;height:2331;left:0;top:3947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-8528</wp:posOffset>
                      </wp:positionV>
                      <wp:extent cx="6096" cy="627887"/>
                      <wp:effectExtent l="0" t="0" r="0" b="0"/>
                      <wp:wrapSquare wrapText="bothSides"/>
                      <wp:docPr id="66329" name="Group 66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7"/>
                                <a:chOff x="0" y="0"/>
                                <a:chExt cx="6096" cy="627887"/>
                              </a:xfrm>
                            </wpg:grpSpPr>
                            <wps:wsp>
                              <wps:cNvPr id="83569" name="Shape 83569"/>
                              <wps:cNvSpPr/>
                              <wps:spPr>
                                <a:xfrm>
                                  <a:off x="0" y="0"/>
                                  <a:ext cx="9144" cy="3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5"/>
                                      </a:lnTo>
                                      <a:lnTo>
                                        <a:pt x="0" y="3947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70" name="Shape 83570"/>
                              <wps:cNvSpPr/>
                              <wps:spPr>
                                <a:xfrm>
                                  <a:off x="0" y="39471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329" style="width:0.480011pt;height:49.4399pt;position:absolute;mso-position-horizontal-relative:text;mso-position-horizontal:absolute;margin-left:413.86pt;mso-position-vertical-relative:text;margin-top:-0.67157pt;" coordsize="60,6278">
                      <v:shape id="Shape 83571" style="position:absolute;width:91;height:3947;left:0;top:0;" coordsize="9144,394715" path="m0,0l9144,0l9144,394715l0,394715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72" style="position:absolute;width:91;height:2331;left:0;top:3947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-8528</wp:posOffset>
                      </wp:positionV>
                      <wp:extent cx="6097" cy="627887"/>
                      <wp:effectExtent l="0" t="0" r="0" b="0"/>
                      <wp:wrapSquare wrapText="bothSides"/>
                      <wp:docPr id="66330" name="Group 66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627887"/>
                                <a:chOff x="0" y="0"/>
                                <a:chExt cx="6097" cy="627887"/>
                              </a:xfrm>
                            </wpg:grpSpPr>
                            <wps:wsp>
                              <wps:cNvPr id="83573" name="Shape 83573"/>
                              <wps:cNvSpPr/>
                              <wps:spPr>
                                <a:xfrm>
                                  <a:off x="0" y="0"/>
                                  <a:ext cx="9144" cy="39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5"/>
                                      </a:lnTo>
                                      <a:lnTo>
                                        <a:pt x="0" y="3947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74" name="Shape 83574"/>
                              <wps:cNvSpPr/>
                              <wps:spPr>
                                <a:xfrm>
                                  <a:off x="0" y="394715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330" style="width:0.480042pt;height:49.4399pt;position:absolute;mso-position-horizontal-relative:text;mso-position-horizontal:absolute;margin-left:467.62pt;mso-position-vertical-relative:text;margin-top:-0.67157pt;" coordsize="60,6278">
                      <v:shape id="Shape 83575" style="position:absolute;width:91;height:3947;left:0;top:0;" coordsize="9144,394715" path="m0,0l9144,0l9144,394715l0,394715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76" style="position:absolute;width:91;height:2331;left:0;top:3947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14-02-002-01 Установка сборных 152,35 15,92 50,58 5,15 85,85 1,92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железобетонных цокольных плит </w:t>
            </w:r>
          </w:p>
          <w:p w:rsidR="00944ADB" w:rsidRDefault="00144543">
            <w:pPr>
              <w:spacing w:after="0"/>
              <w:ind w:left="1383" w:right="775" w:hanging="108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05.1.08.14 Конструкции сборные     1  железобетонные, шт. </w:t>
            </w:r>
          </w:p>
        </w:tc>
      </w:tr>
      <w:tr w:rsidR="00944ADB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458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14-02-003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каркасов и ограждений </w:t>
            </w:r>
          </w:p>
          <w:p w:rsidR="00944ADB" w:rsidRDefault="00144543">
            <w:pPr>
              <w:tabs>
                <w:tab w:val="center" w:pos="1858"/>
                <w:tab w:val="center" w:pos="260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т </w:t>
            </w:r>
          </w:p>
        </w:tc>
      </w:tr>
      <w:tr w:rsidR="00944AD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Установка каркасов и ограждений: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стальных блочных теплиц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1 092,46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043,25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131,89 </w:t>
            </w:r>
          </w:p>
        </w:tc>
      </w:tr>
      <w:tr w:rsidR="00944ADB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Раствор цементный,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стальных ангарных теплиц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1 418,81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1 103,60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139,52 </w:t>
            </w:r>
          </w:p>
        </w:tc>
      </w:tr>
      <w:tr w:rsidR="00944ADB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Раствор цементный,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алюминиевых комбинированных теплиц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1 493,98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1 457,10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184,21 </w:t>
            </w:r>
          </w:p>
        </w:tc>
      </w:tr>
      <w:tr w:rsidR="00944ADB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Конструкции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469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14-02-004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Остекление мерным стеклом теплиц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Остекление мерным стеклом теплиц: </w:t>
            </w:r>
          </w:p>
        </w:tc>
      </w:tr>
      <w:tr w:rsidR="00944AD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блочных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4 158,56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3 883,63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33,25 </w:t>
            </w:r>
          </w:p>
        </w:tc>
      </w:tr>
      <w:tr w:rsidR="00944AD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ангарных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4 186,55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3 643,03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67,36 </w:t>
            </w:r>
          </w:p>
        </w:tc>
      </w:tr>
    </w:tbl>
    <w:p w:rsidR="00944ADB" w:rsidRDefault="00944ADB">
      <w:pPr>
        <w:spacing w:after="0"/>
        <w:ind w:left="-1133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44AD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Затраты труда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рабочих, чел.-ч </w:t>
            </w:r>
          </w:p>
        </w:tc>
      </w:tr>
      <w:tr w:rsidR="00944AD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15" w:right="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расход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8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619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14-02-005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узлов механизмов открывания и закрывания форточек </w:t>
            </w:r>
          </w:p>
          <w:p w:rsidR="00944ADB" w:rsidRDefault="00144543">
            <w:pPr>
              <w:tabs>
                <w:tab w:val="center" w:pos="1858"/>
                <w:tab w:val="center" w:pos="273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узел </w:t>
            </w:r>
          </w:p>
        </w:tc>
      </w:tr>
      <w:tr w:rsidR="00944AD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Установка узлов механизмов открывания и закрывания форточек: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привод сдвоенный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30,3 </w:t>
            </w:r>
          </w:p>
        </w:tc>
      </w:tr>
      <w:tr w:rsidR="00944ADB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20.1.02.12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Мотор-редуктор,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20.1.02.12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Редуктор цилиндрический,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14-02-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привод боковой и торцовый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14,1 </w:t>
            </w:r>
          </w:p>
        </w:tc>
      </w:tr>
      <w:tr w:rsidR="00944ADB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20.1.02.12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Мотор-редуктор,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20.1.02.12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Редуктор цилиндрический,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цилиндрический редуктор (с двумя редукторами)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10,4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20.1.02.12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Редуктор цилиндрический,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торцовый цилиндрический редуктор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5,58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20.1.02.12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Редуктор цилиндрический,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червячный редуктор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5,34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20.1.02.12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Редуктор червячный,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передача реечная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0,37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20.1.02.12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Реечная передача,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выключатель конечный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1,88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620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14-02-006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валов механизмов открывания и закрывания форточек </w:t>
            </w:r>
          </w:p>
          <w:p w:rsidR="00944ADB" w:rsidRDefault="00144543">
            <w:pPr>
              <w:tabs>
                <w:tab w:val="center" w:pos="1858"/>
                <w:tab w:val="center" w:pos="260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т </w:t>
            </w:r>
          </w:p>
        </w:tc>
      </w:tr>
      <w:tr w:rsidR="00944ADB">
        <w:trPr>
          <w:trHeight w:val="8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58" w:lineRule="auto"/>
              <w:ind w:left="1383" w:right="44" w:hanging="12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-10042</wp:posOffset>
                      </wp:positionV>
                      <wp:extent cx="6096" cy="512064"/>
                      <wp:effectExtent l="0" t="0" r="0" b="0"/>
                      <wp:wrapSquare wrapText="bothSides"/>
                      <wp:docPr id="76337" name="Group 76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12064"/>
                                <a:chOff x="0" y="0"/>
                                <a:chExt cx="6096" cy="512064"/>
                              </a:xfrm>
                            </wpg:grpSpPr>
                            <wps:wsp>
                              <wps:cNvPr id="83577" name="Shape 8357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78" name="Shape 83578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337" style="width:0.480003pt;height:40.32pt;position:absolute;mso-position-horizontal-relative:text;mso-position-horizontal:absolute;margin-left:67.82pt;mso-position-vertical-relative:text;margin-top:-0.790802pt;" coordsize="60,5120">
                      <v:shape id="Shape 83579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80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-10042</wp:posOffset>
                      </wp:positionV>
                      <wp:extent cx="6096" cy="512064"/>
                      <wp:effectExtent l="0" t="0" r="0" b="0"/>
                      <wp:wrapSquare wrapText="bothSides"/>
                      <wp:docPr id="76338" name="Group 76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12064"/>
                                <a:chOff x="0" y="0"/>
                                <a:chExt cx="6096" cy="512064"/>
                              </a:xfrm>
                            </wpg:grpSpPr>
                            <wps:wsp>
                              <wps:cNvPr id="83581" name="Shape 8358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82" name="Shape 83582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338" style="width:0.47998pt;height:40.32pt;position:absolute;mso-position-horizontal-relative:text;mso-position-horizontal:absolute;margin-left:201.17pt;mso-position-vertical-relative:text;margin-top:-0.790802pt;" coordsize="60,5120">
                      <v:shape id="Shape 83583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84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-10042</wp:posOffset>
                      </wp:positionV>
                      <wp:extent cx="6096" cy="512064"/>
                      <wp:effectExtent l="0" t="0" r="0" b="0"/>
                      <wp:wrapSquare wrapText="bothSides"/>
                      <wp:docPr id="76339" name="Group 76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12064"/>
                                <a:chOff x="0" y="0"/>
                                <a:chExt cx="6096" cy="512064"/>
                              </a:xfrm>
                            </wpg:grpSpPr>
                            <wps:wsp>
                              <wps:cNvPr id="83585" name="Shape 8358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86" name="Shape 83586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339" style="width:0.480011pt;height:40.32pt;position:absolute;mso-position-horizontal-relative:text;mso-position-horizontal:absolute;margin-left:255.05pt;mso-position-vertical-relative:text;margin-top:-0.790802pt;" coordsize="60,5120">
                      <v:shape id="Shape 83587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88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-10042</wp:posOffset>
                      </wp:positionV>
                      <wp:extent cx="6096" cy="512064"/>
                      <wp:effectExtent l="0" t="0" r="0" b="0"/>
                      <wp:wrapSquare wrapText="bothSides"/>
                      <wp:docPr id="76340" name="Group 76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12064"/>
                                <a:chOff x="0" y="0"/>
                                <a:chExt cx="6096" cy="512064"/>
                              </a:xfrm>
                            </wpg:grpSpPr>
                            <wps:wsp>
                              <wps:cNvPr id="83589" name="Shape 8358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90" name="Shape 83590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340" style="width:0.47998pt;height:40.32pt;position:absolute;mso-position-horizontal-relative:text;mso-position-horizontal:absolute;margin-left:308.95pt;mso-position-vertical-relative:text;margin-top:-0.790802pt;" coordsize="60,5120">
                      <v:shape id="Shape 83591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92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-10042</wp:posOffset>
                      </wp:positionV>
                      <wp:extent cx="6096" cy="512064"/>
                      <wp:effectExtent l="0" t="0" r="0" b="0"/>
                      <wp:wrapSquare wrapText="bothSides"/>
                      <wp:docPr id="76341" name="Group 76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12064"/>
                                <a:chOff x="0" y="0"/>
                                <a:chExt cx="6096" cy="512064"/>
                              </a:xfrm>
                            </wpg:grpSpPr>
                            <wps:wsp>
                              <wps:cNvPr id="83593" name="Shape 8359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94" name="Shape 83594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341" style="width:0.47998pt;height:40.32pt;position:absolute;mso-position-horizontal-relative:text;mso-position-horizontal:absolute;margin-left:362.83pt;mso-position-vertical-relative:text;margin-top:-0.790802pt;" coordsize="60,5120">
                      <v:shape id="Shape 83595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596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-10042</wp:posOffset>
                      </wp:positionV>
                      <wp:extent cx="6096" cy="512064"/>
                      <wp:effectExtent l="0" t="0" r="0" b="0"/>
                      <wp:wrapSquare wrapText="bothSides"/>
                      <wp:docPr id="76342" name="Group 76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12064"/>
                                <a:chOff x="0" y="0"/>
                                <a:chExt cx="6096" cy="512064"/>
                              </a:xfrm>
                            </wpg:grpSpPr>
                            <wps:wsp>
                              <wps:cNvPr id="83597" name="Shape 8359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98" name="Shape 83598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342" style="width:0.480011pt;height:40.32pt;position:absolute;mso-position-horizontal-relative:text;mso-position-horizontal:absolute;margin-left:413.86pt;mso-position-vertical-relative:text;margin-top:-0.790802pt;" coordsize="60,5120">
                      <v:shape id="Shape 83599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00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-10042</wp:posOffset>
                      </wp:positionV>
                      <wp:extent cx="6097" cy="512064"/>
                      <wp:effectExtent l="0" t="0" r="0" b="0"/>
                      <wp:wrapSquare wrapText="bothSides"/>
                      <wp:docPr id="76343" name="Group 763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512064"/>
                                <a:chOff x="0" y="0"/>
                                <a:chExt cx="6097" cy="512064"/>
                              </a:xfrm>
                            </wpg:grpSpPr>
                            <wps:wsp>
                              <wps:cNvPr id="83601" name="Shape 8360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02" name="Shape 83602"/>
                              <wps:cNvSpPr/>
                              <wps:spPr>
                                <a:xfrm>
                                  <a:off x="0" y="394716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343" style="width:0.480042pt;height:40.32pt;position:absolute;mso-position-horizontal-relative:text;mso-position-horizontal:absolute;margin-left:467.62pt;mso-position-vertical-relative:text;margin-top:-0.790802pt;" coordsize="60,5120">
                      <v:shape id="Shape 83603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04" style="position:absolute;width:91;height:1173;left:0;top:394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14-02-006-01 Установка валов механизмов 1 166,33 1 075,76 90,26 10,54 0,31 136 открывания и закрывания форточек </w:t>
            </w:r>
          </w:p>
          <w:p w:rsidR="00944ADB" w:rsidRDefault="00144543">
            <w:pPr>
              <w:spacing w:after="0"/>
              <w:ind w:right="77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20.1.02.02 Валы, т     1  </w:t>
            </w:r>
          </w:p>
        </w:tc>
      </w:tr>
      <w:tr w:rsidR="00944ADB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80" w:lineRule="auto"/>
              <w:ind w:left="2852" w:hanging="2852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14-02-007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Прокладка полиэтиленовых трубопроводов подпочвенного обогрева диаметром до 50 мм </w:t>
            </w:r>
          </w:p>
          <w:p w:rsidR="00944ADB" w:rsidRDefault="00144543">
            <w:pPr>
              <w:tabs>
                <w:tab w:val="center" w:pos="1858"/>
                <w:tab w:val="center" w:pos="278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100 м </w:t>
            </w:r>
          </w:p>
        </w:tc>
      </w:tr>
      <w:tr w:rsidR="00944AD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Прокладка полиэтиленовых трубопроводов подпочвенного обогрева диаметром до 50 мм с соединением: </w:t>
            </w:r>
          </w:p>
        </w:tc>
      </w:tr>
      <w:tr w:rsidR="00944ADB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на фланцах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20,3 </w:t>
            </w:r>
          </w:p>
        </w:tc>
      </w:tr>
      <w:tr w:rsidR="00944ADB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Фланцы,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на штуцерах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20,2 </w:t>
            </w:r>
          </w:p>
        </w:tc>
      </w:tr>
      <w:tr w:rsidR="00944ADB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Муфты,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24.3.05.18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Штуцеры,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Подраздел 2.2. ТЕПЛИЦЫ ПЛЕНОЧНЫЕ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518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14-02-012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деревянных конструкций каркасов </w:t>
            </w:r>
          </w:p>
          <w:p w:rsidR="00944ADB" w:rsidRDefault="00144543">
            <w:pPr>
              <w:tabs>
                <w:tab w:val="center" w:pos="1858"/>
                <w:tab w:val="center" w:pos="265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Установка деревянных конструкций каркасов: </w:t>
            </w:r>
          </w:p>
        </w:tc>
      </w:tr>
      <w:tr w:rsidR="00944AD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теплиц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1 033,39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51,8 </w:t>
            </w:r>
          </w:p>
        </w:tc>
      </w:tr>
      <w:tr w:rsidR="00944AD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11.2.06.02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Клееные конструкции,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перегородок из брусков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2 603,52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314,74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2 257,54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40,3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433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14-02-013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Заполнение дверных проемов </w:t>
            </w:r>
          </w:p>
          <w:p w:rsidR="00944ADB" w:rsidRDefault="00144543">
            <w:pPr>
              <w:tabs>
                <w:tab w:val="center" w:pos="1858"/>
                <w:tab w:val="center" w:pos="265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Заполнение дверных проемов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2,02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Приборы дверные накладные,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606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14-02-014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металлических конструкций каркасов и ограждений </w:t>
            </w:r>
          </w:p>
          <w:p w:rsidR="00944ADB" w:rsidRDefault="00144543">
            <w:pPr>
              <w:tabs>
                <w:tab w:val="center" w:pos="1858"/>
                <w:tab w:val="center" w:pos="260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т </w:t>
            </w:r>
          </w:p>
        </w:tc>
      </w:tr>
      <w:tr w:rsidR="00944ADB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Установка металлических конструкций каркасов и ограждений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1 035,67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 </w:t>
            </w:r>
          </w:p>
        </w:tc>
      </w:tr>
      <w:tr w:rsidR="00944ADB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01.7.15.03-0041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Болты с гайками и шайбами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1156"/>
                <w:tab w:val="center" w:pos="381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Таблица ТЕР 14-02-015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Покрытие пленкой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2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Покрытие пленкой: </w:t>
            </w:r>
          </w:p>
        </w:tc>
      </w:tr>
      <w:tr w:rsidR="00944ADB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стен и кровель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12,3 </w:t>
            </w:r>
          </w:p>
        </w:tc>
      </w:tr>
      <w:tr w:rsidR="00944AD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Пленка полиэтиленовая,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перегородок и дверных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338,28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5,78 </w:t>
            </w:r>
          </w:p>
        </w:tc>
      </w:tr>
      <w:tr w:rsidR="00944AD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Пленка полиэтиленовая,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Затраты труда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рабочих, чел.-ч </w:t>
            </w:r>
          </w:p>
        </w:tc>
      </w:tr>
      <w:tr w:rsidR="00944ADB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left="15" w:right="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расход </w:t>
            </w:r>
          </w:p>
          <w:p w:rsidR="00944ADB" w:rsidRDefault="001445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944ADB"/>
        </w:tc>
      </w:tr>
      <w:tr w:rsidR="00944AD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8 </w:t>
            </w:r>
          </w:p>
        </w:tc>
      </w:tr>
      <w:tr w:rsidR="00944ADB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Подраздел 2.3. ЗИМНИЕ ОСТЕКЛЕННЫЕ И ПЛЕНОЧНЫЕ ТЕПЛИЦЫ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509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14-02-020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Заполнение теплиц питательным компостом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Заполнение теплиц питательным компостом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2 784,55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2 718,03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448,27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9,29 </w:t>
            </w:r>
          </w:p>
        </w:tc>
      </w:tr>
      <w:tr w:rsidR="00944AD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16.2.01.01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Компост питательный, м</w:t>
            </w:r>
            <w:r>
              <w:rPr>
                <w:rFonts w:ascii="Times New Roman" w:eastAsia="Times New Roman" w:hAnsi="Times New Roman" w:cs="Times New Roman"/>
                <w:i/>
                <w:sz w:val="16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490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14-02-021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Подвеска проволочных шпалерных опор </w:t>
            </w:r>
          </w:p>
          <w:p w:rsidR="00944ADB" w:rsidRDefault="00144543">
            <w:pPr>
              <w:tabs>
                <w:tab w:val="center" w:pos="1858"/>
                <w:tab w:val="center" w:pos="278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100 м </w:t>
            </w:r>
          </w:p>
        </w:tc>
      </w:tr>
      <w:tr w:rsidR="00944AD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Подвеска проволочных шпалерных опор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2,33 </w:t>
            </w:r>
          </w:p>
        </w:tc>
      </w:tr>
      <w:tr w:rsidR="00944ADB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1378" w:right="1104" w:hanging="1378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14-02-022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катковых и неподвижных опор под трубопроводы отопления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т </w:t>
            </w:r>
          </w:p>
        </w:tc>
      </w:tr>
      <w:tr w:rsidR="00944ADB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Установка катковых и неподвижных опор под трубопроводы отопления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446,16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55,7 </w:t>
            </w:r>
          </w:p>
        </w:tc>
      </w:tr>
      <w:tr w:rsidR="00944ADB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23.1.03.02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Стальные опоры,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944ADB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600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14-02-023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Установка оросителей из поливинилхлоридных труб и деталей </w:t>
            </w:r>
          </w:p>
          <w:p w:rsidR="00944ADB" w:rsidRDefault="00144543">
            <w:pPr>
              <w:tabs>
                <w:tab w:val="center" w:pos="1858"/>
                <w:tab w:val="center" w:pos="278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100 м </w:t>
            </w:r>
          </w:p>
        </w:tc>
      </w:tr>
      <w:tr w:rsidR="00944ADB">
        <w:trPr>
          <w:trHeight w:val="99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 w:line="257" w:lineRule="auto"/>
              <w:ind w:left="1383" w:right="44" w:hanging="12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-9729</wp:posOffset>
                      </wp:positionV>
                      <wp:extent cx="6096" cy="627888"/>
                      <wp:effectExtent l="0" t="0" r="0" b="0"/>
                      <wp:wrapSquare wrapText="bothSides"/>
                      <wp:docPr id="60048" name="Group 60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8"/>
                                <a:chOff x="0" y="0"/>
                                <a:chExt cx="6096" cy="627888"/>
                              </a:xfrm>
                            </wpg:grpSpPr>
                            <wps:wsp>
                              <wps:cNvPr id="83605" name="Shape 8360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06" name="Shape 83606"/>
                              <wps:cNvSpPr/>
                              <wps:spPr>
                                <a:xfrm>
                                  <a:off x="0" y="39471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07" name="Shape 83607"/>
                              <wps:cNvSpPr/>
                              <wps:spPr>
                                <a:xfrm>
                                  <a:off x="0" y="51054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048" style="width:0.480003pt;height:49.44pt;position:absolute;mso-position-horizontal-relative:text;mso-position-horizontal:absolute;margin-left:67.82pt;mso-position-vertical-relative:text;margin-top:-0.766113pt;" coordsize="60,6278">
                      <v:shape id="Shape 8360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09" style="position:absolute;width:91;height:1158;left:0;top:3947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10" style="position:absolute;width:91;height:1173;left:0;top:5105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-9729</wp:posOffset>
                      </wp:positionV>
                      <wp:extent cx="6096" cy="627888"/>
                      <wp:effectExtent l="0" t="0" r="0" b="0"/>
                      <wp:wrapSquare wrapText="bothSides"/>
                      <wp:docPr id="60049" name="Group 60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8"/>
                                <a:chOff x="0" y="0"/>
                                <a:chExt cx="6096" cy="627888"/>
                              </a:xfrm>
                            </wpg:grpSpPr>
                            <wps:wsp>
                              <wps:cNvPr id="83611" name="Shape 8361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12" name="Shape 83612"/>
                              <wps:cNvSpPr/>
                              <wps:spPr>
                                <a:xfrm>
                                  <a:off x="0" y="39471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13" name="Shape 83613"/>
                              <wps:cNvSpPr/>
                              <wps:spPr>
                                <a:xfrm>
                                  <a:off x="0" y="51054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049" style="width:0.47998pt;height:49.44pt;position:absolute;mso-position-horizontal-relative:text;mso-position-horizontal:absolute;margin-left:201.17pt;mso-position-vertical-relative:text;margin-top:-0.766113pt;" coordsize="60,6278">
                      <v:shape id="Shape 8361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15" style="position:absolute;width:91;height:1158;left:0;top:3947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16" style="position:absolute;width:91;height:1173;left:0;top:5105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-9729</wp:posOffset>
                      </wp:positionV>
                      <wp:extent cx="6096" cy="627888"/>
                      <wp:effectExtent l="0" t="0" r="0" b="0"/>
                      <wp:wrapSquare wrapText="bothSides"/>
                      <wp:docPr id="60050" name="Group 60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8"/>
                                <a:chOff x="0" y="0"/>
                                <a:chExt cx="6096" cy="627888"/>
                              </a:xfrm>
                            </wpg:grpSpPr>
                            <wps:wsp>
                              <wps:cNvPr id="83617" name="Shape 8361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18" name="Shape 83618"/>
                              <wps:cNvSpPr/>
                              <wps:spPr>
                                <a:xfrm>
                                  <a:off x="0" y="39471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19" name="Shape 83619"/>
                              <wps:cNvSpPr/>
                              <wps:spPr>
                                <a:xfrm>
                                  <a:off x="0" y="51054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050" style="width:0.480011pt;height:49.44pt;position:absolute;mso-position-horizontal-relative:text;mso-position-horizontal:absolute;margin-left:255.05pt;mso-position-vertical-relative:text;margin-top:-0.766113pt;" coordsize="60,6278">
                      <v:shape id="Shape 8362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21" style="position:absolute;width:91;height:1158;left:0;top:3947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22" style="position:absolute;width:91;height:1173;left:0;top:5105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-9729</wp:posOffset>
                      </wp:positionV>
                      <wp:extent cx="6096" cy="627888"/>
                      <wp:effectExtent l="0" t="0" r="0" b="0"/>
                      <wp:wrapSquare wrapText="bothSides"/>
                      <wp:docPr id="60051" name="Group 60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8"/>
                                <a:chOff x="0" y="0"/>
                                <a:chExt cx="6096" cy="627888"/>
                              </a:xfrm>
                            </wpg:grpSpPr>
                            <wps:wsp>
                              <wps:cNvPr id="83623" name="Shape 8362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24" name="Shape 83624"/>
                              <wps:cNvSpPr/>
                              <wps:spPr>
                                <a:xfrm>
                                  <a:off x="0" y="39471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25" name="Shape 83625"/>
                              <wps:cNvSpPr/>
                              <wps:spPr>
                                <a:xfrm>
                                  <a:off x="0" y="51054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051" style="width:0.47998pt;height:49.44pt;position:absolute;mso-position-horizontal-relative:text;mso-position-horizontal:absolute;margin-left:308.95pt;mso-position-vertical-relative:text;margin-top:-0.766113pt;" coordsize="60,6278">
                      <v:shape id="Shape 8362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27" style="position:absolute;width:91;height:1158;left:0;top:3947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28" style="position:absolute;width:91;height:1173;left:0;top:5105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-9729</wp:posOffset>
                      </wp:positionV>
                      <wp:extent cx="6096" cy="627888"/>
                      <wp:effectExtent l="0" t="0" r="0" b="0"/>
                      <wp:wrapSquare wrapText="bothSides"/>
                      <wp:docPr id="60052" name="Group 60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8"/>
                                <a:chOff x="0" y="0"/>
                                <a:chExt cx="6096" cy="627888"/>
                              </a:xfrm>
                            </wpg:grpSpPr>
                            <wps:wsp>
                              <wps:cNvPr id="83629" name="Shape 8362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30" name="Shape 83630"/>
                              <wps:cNvSpPr/>
                              <wps:spPr>
                                <a:xfrm>
                                  <a:off x="0" y="39471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31" name="Shape 83631"/>
                              <wps:cNvSpPr/>
                              <wps:spPr>
                                <a:xfrm>
                                  <a:off x="0" y="51054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052" style="width:0.47998pt;height:49.44pt;position:absolute;mso-position-horizontal-relative:text;mso-position-horizontal:absolute;margin-left:362.83pt;mso-position-vertical-relative:text;margin-top:-0.766113pt;" coordsize="60,6278">
                      <v:shape id="Shape 8363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33" style="position:absolute;width:91;height:1158;left:0;top:3947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34" style="position:absolute;width:91;height:1173;left:0;top:5105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-9729</wp:posOffset>
                      </wp:positionV>
                      <wp:extent cx="6096" cy="627888"/>
                      <wp:effectExtent l="0" t="0" r="0" b="0"/>
                      <wp:wrapSquare wrapText="bothSides"/>
                      <wp:docPr id="60053" name="Group 60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7888"/>
                                <a:chOff x="0" y="0"/>
                                <a:chExt cx="6096" cy="627888"/>
                              </a:xfrm>
                            </wpg:grpSpPr>
                            <wps:wsp>
                              <wps:cNvPr id="83635" name="Shape 8363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36" name="Shape 83636"/>
                              <wps:cNvSpPr/>
                              <wps:spPr>
                                <a:xfrm>
                                  <a:off x="0" y="39471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37" name="Shape 83637"/>
                              <wps:cNvSpPr/>
                              <wps:spPr>
                                <a:xfrm>
                                  <a:off x="0" y="51054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053" style="width:0.480011pt;height:49.44pt;position:absolute;mso-position-horizontal-relative:text;mso-position-horizontal:absolute;margin-left:413.86pt;mso-position-vertical-relative:text;margin-top:-0.766113pt;" coordsize="60,6278">
                      <v:shape id="Shape 8363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39" style="position:absolute;width:91;height:1158;left:0;top:3947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40" style="position:absolute;width:91;height:1173;left:0;top:5105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-9729</wp:posOffset>
                      </wp:positionV>
                      <wp:extent cx="6097" cy="627888"/>
                      <wp:effectExtent l="0" t="0" r="0" b="0"/>
                      <wp:wrapSquare wrapText="bothSides"/>
                      <wp:docPr id="60054" name="Group 60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627888"/>
                                <a:chOff x="0" y="0"/>
                                <a:chExt cx="6097" cy="627888"/>
                              </a:xfrm>
                            </wpg:grpSpPr>
                            <wps:wsp>
                              <wps:cNvPr id="83641" name="Shape 8364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42" name="Shape 83642"/>
                              <wps:cNvSpPr/>
                              <wps:spPr>
                                <a:xfrm>
                                  <a:off x="0" y="394716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43" name="Shape 83643"/>
                              <wps:cNvSpPr/>
                              <wps:spPr>
                                <a:xfrm>
                                  <a:off x="0" y="51054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0054" style="width:0.480042pt;height:49.44pt;position:absolute;mso-position-horizontal-relative:text;mso-position-horizontal:absolute;margin-left:467.62pt;mso-position-vertical-relative:text;margin-top:-0.766113pt;" coordsize="60,6278">
                      <v:shape id="Shape 8364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45" style="position:absolute;width:91;height:1158;left:0;top:3947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83646" style="position:absolute;width:91;height:1173;left:0;top:5105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14-02-023-01 Установка оросителей из 535,45 442,68 4,34 0,51 88,43 52,7 поливинилхлоридных труб и деталей </w:t>
            </w:r>
          </w:p>
          <w:p w:rsidR="00944ADB" w:rsidRDefault="00144543">
            <w:pPr>
              <w:spacing w:after="0"/>
              <w:ind w:right="77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01.7.19.01 Шланги, м     П  </w:t>
            </w:r>
          </w:p>
          <w:p w:rsidR="00944ADB" w:rsidRDefault="00144543">
            <w:pPr>
              <w:spacing w:after="0"/>
              <w:ind w:right="775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18.1.10.16 Ороситель, м     100  </w:t>
            </w:r>
          </w:p>
        </w:tc>
      </w:tr>
      <w:tr w:rsidR="00944ADB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Подраздел 2.4. ОВОЩЕХРАНИЛИЩА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tabs>
                <w:tab w:val="center" w:pos="45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Таблица ТЕР 14-02-028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Устройство стен секций из щитов </w:t>
            </w:r>
          </w:p>
          <w:p w:rsidR="00944ADB" w:rsidRDefault="00144543">
            <w:pPr>
              <w:tabs>
                <w:tab w:val="center" w:pos="1858"/>
                <w:tab w:val="center" w:pos="281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Измеритель: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100 м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44AD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14-02-028-01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Устройство стен секций из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20 597,36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1 360,36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19 054,35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ADB" w:rsidRDefault="00144543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178,76 </w:t>
            </w:r>
          </w:p>
        </w:tc>
      </w:tr>
    </w:tbl>
    <w:p w:rsidR="00944ADB" w:rsidRDefault="00144543">
      <w:pPr>
        <w:spacing w:after="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44ADB" w:rsidRDefault="00144543">
      <w:pPr>
        <w:spacing w:after="24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944ADB" w:rsidRDefault="00144543">
      <w:pPr>
        <w:pStyle w:val="2"/>
        <w:ind w:left="353" w:right="340"/>
      </w:pPr>
      <w:r>
        <w:t>СОДЕРЖАНИЕ</w:t>
      </w:r>
      <w:r>
        <w:rPr>
          <w:b w:val="0"/>
          <w:sz w:val="18"/>
        </w:rPr>
        <w:t xml:space="preserve"> </w:t>
      </w:r>
    </w:p>
    <w:p w:rsidR="00944ADB" w:rsidRDefault="00144543">
      <w:pPr>
        <w:numPr>
          <w:ilvl w:val="0"/>
          <w:numId w:val="1"/>
        </w:numPr>
        <w:spacing w:after="5" w:line="269" w:lineRule="auto"/>
        <w:ind w:hanging="329"/>
      </w:pPr>
      <w:r>
        <w:rPr>
          <w:rFonts w:ascii="Times New Roman" w:eastAsia="Times New Roman" w:hAnsi="Times New Roman" w:cs="Times New Roman"/>
        </w:rPr>
        <w:t xml:space="preserve">ОБЩИЕ ПОЛОЖЕНИЯ </w:t>
      </w:r>
      <w:r>
        <w:rPr>
          <w:rFonts w:ascii="Times New Roman" w:eastAsia="Times New Roman" w:hAnsi="Times New Roman" w:cs="Times New Roman"/>
        </w:rPr>
        <w:t xml:space="preserve">........................................................................................................................................ 1 </w:t>
      </w:r>
    </w:p>
    <w:p w:rsidR="00944ADB" w:rsidRDefault="00144543">
      <w:pPr>
        <w:numPr>
          <w:ilvl w:val="0"/>
          <w:numId w:val="1"/>
        </w:numPr>
        <w:spacing w:after="5" w:line="269" w:lineRule="auto"/>
        <w:ind w:hanging="329"/>
      </w:pPr>
      <w:r>
        <w:rPr>
          <w:rFonts w:ascii="Times New Roman" w:eastAsia="Times New Roman" w:hAnsi="Times New Roman" w:cs="Times New Roman"/>
        </w:rPr>
        <w:t>ИСЧИСЛЕНИЕ ОБЪЕМОВ РАБОТ 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........................ 2 </w:t>
      </w:r>
    </w:p>
    <w:p w:rsidR="00944ADB" w:rsidRDefault="00144543">
      <w:pPr>
        <w:numPr>
          <w:ilvl w:val="0"/>
          <w:numId w:val="1"/>
        </w:numPr>
        <w:spacing w:after="5" w:line="269" w:lineRule="auto"/>
        <w:ind w:hanging="329"/>
      </w:pPr>
      <w:r>
        <w:rPr>
          <w:rFonts w:ascii="Times New Roman" w:eastAsia="Times New Roman" w:hAnsi="Times New Roman" w:cs="Times New Roman"/>
        </w:rPr>
        <w:t xml:space="preserve">ТЕРРИТОРИАЛЬНЫЕ ЕДИНИЧНЫЕ РАСЦЕНКИ НА СТРОИТЕЛЬНЫЕ И СПЕЦИАЛЬНЫЕ </w:t>
      </w:r>
    </w:p>
    <w:p w:rsidR="00944ADB" w:rsidRDefault="00144543">
      <w:pPr>
        <w:spacing w:after="5" w:line="269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СТРОИТЕЛЬНЫЕ РАБОТЫ .................................................................................................................................... 3 </w:t>
      </w:r>
    </w:p>
    <w:p w:rsidR="00944ADB" w:rsidRDefault="00144543">
      <w:pPr>
        <w:spacing w:after="5" w:line="269" w:lineRule="auto"/>
        <w:ind w:left="10" w:hanging="10"/>
      </w:pPr>
      <w:r>
        <w:rPr>
          <w:rFonts w:ascii="Times New Roman" w:eastAsia="Times New Roman" w:hAnsi="Times New Roman" w:cs="Times New Roman"/>
        </w:rPr>
        <w:t>Сборни</w:t>
      </w:r>
      <w:r>
        <w:rPr>
          <w:rFonts w:ascii="Times New Roman" w:eastAsia="Times New Roman" w:hAnsi="Times New Roman" w:cs="Times New Roman"/>
        </w:rPr>
        <w:t xml:space="preserve">к 14. Конструкции в сельском строительстве ............................................................................................ 3 </w:t>
      </w:r>
    </w:p>
    <w:p w:rsidR="00944ADB" w:rsidRDefault="00144543">
      <w:pPr>
        <w:spacing w:after="5" w:line="269" w:lineRule="auto"/>
        <w:ind w:left="660" w:hanging="439"/>
      </w:pPr>
      <w:r>
        <w:rPr>
          <w:rFonts w:ascii="Times New Roman" w:eastAsia="Times New Roman" w:hAnsi="Times New Roman" w:cs="Times New Roman"/>
        </w:rPr>
        <w:t>Раздел 1. ЗДАНИЯ ЖИВОТНОВОДЧЕСКИЕ 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 3 Таблица ТЕР 14-01-001          Устройство деревянного надцокольного пояса .................................. 3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14-01-002          Устройство стен из асбестоцементных облегченных панелей .......... 3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14-01-003  </w:t>
      </w:r>
      <w:r>
        <w:rPr>
          <w:rFonts w:ascii="Times New Roman" w:eastAsia="Times New Roman" w:hAnsi="Times New Roman" w:cs="Times New Roman"/>
        </w:rPr>
        <w:t xml:space="preserve">        Установка деревянных клееных трехшарнирных арок ...................... 3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14-01-004          Установка металлодеревянных треугольных клееных ферм ............ 3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Таблица ТЕР 14-01-005          Установка рам сборных железобетонных из дву</w:t>
      </w:r>
      <w:r>
        <w:rPr>
          <w:rFonts w:ascii="Times New Roman" w:eastAsia="Times New Roman" w:hAnsi="Times New Roman" w:cs="Times New Roman"/>
        </w:rPr>
        <w:t xml:space="preserve">х полурам .............. 3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14-01-006          Устройство покрытия из асбестоцементных плит ............................. 3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14-01-007          Устройство каналов навозоудаления ................................................... 3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14-01-008          Устройство монолитных железобетонных каналов навозоудаления4 Таблица ТЕР 14-01-009          Устройство монолитных бетонных прямоугольных приямков в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каналах навозоудаления 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............................................................................ 4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14-01-010          Устройство монолитных бетонных участков в сборных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конструкциях каналов навозоудаления 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............................................. 4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14-01-011          Устройство деревянного открытого прямоугольного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канализационного лотка 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....................... 4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14-01-012          Установка решеток перекрытия каналов навозоудаления ................. 4 Таблица ТЕР 14-01-013          Изготовление и настилка деревянных щитов над приямками и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каналами навозоудаления .............</w:t>
      </w:r>
      <w:r>
        <w:rPr>
          <w:rFonts w:ascii="Times New Roman" w:eastAsia="Times New Roman" w:hAnsi="Times New Roman" w:cs="Times New Roman"/>
        </w:rPr>
        <w:t xml:space="preserve">................................................................................................................ 4 Таблица ТЕР 14-01-014          Установка трапов бетонных ................................................................. 4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Таблица ТЕР 14-</w:t>
      </w:r>
      <w:r>
        <w:rPr>
          <w:rFonts w:ascii="Times New Roman" w:eastAsia="Times New Roman" w:hAnsi="Times New Roman" w:cs="Times New Roman"/>
        </w:rPr>
        <w:t xml:space="preserve">01-015          Устройство вытяжных вентиляционных шахт с индивидуальным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ручным открыванием клапана ...................................................................................................................... 5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Таблица ТЕР 14-01-</w:t>
      </w:r>
      <w:r>
        <w:rPr>
          <w:rFonts w:ascii="Times New Roman" w:eastAsia="Times New Roman" w:hAnsi="Times New Roman" w:cs="Times New Roman"/>
        </w:rPr>
        <w:t xml:space="preserve">016          Установка кормушек из сборного железобетона для крупного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рогатого скота ................................................................................................................................................ 5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14-01-017 </w:t>
      </w:r>
      <w:r>
        <w:rPr>
          <w:rFonts w:ascii="Times New Roman" w:eastAsia="Times New Roman" w:hAnsi="Times New Roman" w:cs="Times New Roman"/>
        </w:rPr>
        <w:t xml:space="preserve">         Изготовление и установка ограждения боксов из стальных труб для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содержания крупного рогатого скота .......................................................................................................... 5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Таблица ТЕР 14-01-</w:t>
      </w:r>
      <w:r>
        <w:rPr>
          <w:rFonts w:ascii="Times New Roman" w:eastAsia="Times New Roman" w:hAnsi="Times New Roman" w:cs="Times New Roman"/>
        </w:rPr>
        <w:t xml:space="preserve">018          Изготовление и установка ограждения боксов из железобетонных </w:t>
      </w:r>
    </w:p>
    <w:p w:rsidR="00944ADB" w:rsidRDefault="00144543">
      <w:pPr>
        <w:spacing w:after="4" w:line="272" w:lineRule="auto"/>
        <w:ind w:left="266"/>
        <w:jc w:val="center"/>
      </w:pPr>
      <w:r>
        <w:rPr>
          <w:rFonts w:ascii="Times New Roman" w:eastAsia="Times New Roman" w:hAnsi="Times New Roman" w:cs="Times New Roman"/>
        </w:rPr>
        <w:t>панелей для содержания крупного рогатого скота ..................................................................................... 5 Таблица ТЕР 14-01-019          Устройство огра</w:t>
      </w:r>
      <w:r>
        <w:rPr>
          <w:rFonts w:ascii="Times New Roman" w:eastAsia="Times New Roman" w:hAnsi="Times New Roman" w:cs="Times New Roman"/>
        </w:rPr>
        <w:t xml:space="preserve">ждения выгульных дворов из жердей ...................... 6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14-01-020          Устройство дощатого покрытия пола в стойлах для содержания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животных 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........................................................ 6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14-01-021          Устройство подстилающего слоя пола из керамзитобетона ............. 6 Таблица ТЕР 14-01-022          Устройство перегородок из металлической сетки по каркасу из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дос</w:t>
      </w:r>
      <w:r>
        <w:rPr>
          <w:rFonts w:ascii="Times New Roman" w:eastAsia="Times New Roman" w:hAnsi="Times New Roman" w:cs="Times New Roman"/>
        </w:rPr>
        <w:t xml:space="preserve">ок ............................................................................................................................................................... 6 </w:t>
      </w:r>
    </w:p>
    <w:p w:rsidR="00944ADB" w:rsidRDefault="00144543">
      <w:pPr>
        <w:spacing w:after="5"/>
        <w:ind w:left="10" w:right="-5" w:hanging="10"/>
        <w:jc w:val="right"/>
      </w:pPr>
      <w:r>
        <w:rPr>
          <w:rFonts w:ascii="Times New Roman" w:eastAsia="Times New Roman" w:hAnsi="Times New Roman" w:cs="Times New Roman"/>
        </w:rPr>
        <w:t>Раздел 2. ТЕПЛИЦЫ И ОВОЩЕХРАНИЛИЩА 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........................................ 6 </w:t>
      </w:r>
    </w:p>
    <w:p w:rsidR="00944ADB" w:rsidRDefault="00144543">
      <w:pPr>
        <w:spacing w:after="5"/>
        <w:ind w:left="10" w:right="-5" w:hanging="10"/>
        <w:jc w:val="right"/>
      </w:pPr>
      <w:r>
        <w:rPr>
          <w:rFonts w:ascii="Times New Roman" w:eastAsia="Times New Roman" w:hAnsi="Times New Roman" w:cs="Times New Roman"/>
        </w:rPr>
        <w:t xml:space="preserve">Подраздел 2.1. ЗИМНИЕ ОСТЕКЛЕННЫЕ ТЕПЛИЦЫ ............................................................................... 6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14-02-001          Установка сборных железобетонных фундаментных столбиков </w:t>
      </w:r>
      <w:r>
        <w:rPr>
          <w:rFonts w:ascii="Times New Roman" w:eastAsia="Times New Roman" w:hAnsi="Times New Roman" w:cs="Times New Roman"/>
        </w:rPr>
        <w:t xml:space="preserve">..... 6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14-02-002          Установка сборных железобетонных цокольных плит ...................... 6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14-02-003          Установка каркасов и ограждений ....................................................... 6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Таблица ТЕР 14-02-00</w:t>
      </w:r>
      <w:r>
        <w:rPr>
          <w:rFonts w:ascii="Times New Roman" w:eastAsia="Times New Roman" w:hAnsi="Times New Roman" w:cs="Times New Roman"/>
        </w:rPr>
        <w:t xml:space="preserve">4          Остекление мерным стеклом теплиц ................................................... 6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14-02-005          Установка узлов механизмов открывания и закрывания форточек .. 7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Таблица ТЕР 14-02-006          Установка валов механизмов от</w:t>
      </w:r>
      <w:r>
        <w:rPr>
          <w:rFonts w:ascii="Times New Roman" w:eastAsia="Times New Roman" w:hAnsi="Times New Roman" w:cs="Times New Roman"/>
        </w:rPr>
        <w:t xml:space="preserve">крывания и закрывания форточек .. 7 Таблица ТЕР 14-02-007          Прокладка полиэтиленовых трубопроводов подпочвенного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обогрева диаметром до 50 мм 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 7 </w:t>
      </w:r>
    </w:p>
    <w:p w:rsidR="00944ADB" w:rsidRDefault="00144543">
      <w:pPr>
        <w:spacing w:after="5"/>
        <w:ind w:left="10" w:right="-5" w:hanging="10"/>
        <w:jc w:val="right"/>
      </w:pPr>
      <w:r>
        <w:rPr>
          <w:rFonts w:ascii="Times New Roman" w:eastAsia="Times New Roman" w:hAnsi="Times New Roman" w:cs="Times New Roman"/>
        </w:rPr>
        <w:t xml:space="preserve">Подраздел 2.2. ТЕПЛИЦЫ ПЛЕНОЧНЫЕ ..................................................................................................... 7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Таблица ТЕР 14-02-012          Установка деревянных конструкций каркасов ..............................</w:t>
      </w:r>
      <w:r>
        <w:rPr>
          <w:rFonts w:ascii="Times New Roman" w:eastAsia="Times New Roman" w:hAnsi="Times New Roman" w:cs="Times New Roman"/>
        </w:rPr>
        <w:t xml:space="preserve">..... 7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14-02-013          Заполнение дверных проемов ............................................................... 7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14-02-014          Установка металлических конструкций каркасов и ограждений ..... 7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 xml:space="preserve">Таблица ТЕР 14-02-015   </w:t>
      </w:r>
      <w:r>
        <w:rPr>
          <w:rFonts w:ascii="Times New Roman" w:eastAsia="Times New Roman" w:hAnsi="Times New Roman" w:cs="Times New Roman"/>
        </w:rPr>
        <w:t xml:space="preserve">       Покрытие пленкой ................................................................................. 7 </w:t>
      </w:r>
    </w:p>
    <w:p w:rsidR="00944ADB" w:rsidRDefault="00144543">
      <w:pPr>
        <w:spacing w:after="5"/>
        <w:ind w:left="10" w:right="-5" w:hanging="10"/>
        <w:jc w:val="right"/>
      </w:pPr>
      <w:r>
        <w:rPr>
          <w:rFonts w:ascii="Times New Roman" w:eastAsia="Times New Roman" w:hAnsi="Times New Roman" w:cs="Times New Roman"/>
        </w:rPr>
        <w:t xml:space="preserve">Подраздел 2.3. ЗИМНИЕ ОСТЕКЛЕННЫЕ И ПЛЕНОЧНЫЕ ТЕПЛИЦЫ ................................................. 8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Таблица ТЕР 14-02-</w:t>
      </w:r>
      <w:r>
        <w:rPr>
          <w:rFonts w:ascii="Times New Roman" w:eastAsia="Times New Roman" w:hAnsi="Times New Roman" w:cs="Times New Roman"/>
        </w:rPr>
        <w:t xml:space="preserve">020          Заполнение теплиц питательным компостом ..................................... 8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Таблица ТЕР 14-02-021          Подвеска проволочных шпалерных опор ............................................ 8 Таблица ТЕР 14-02-022          Установка катковы</w:t>
      </w:r>
      <w:r>
        <w:rPr>
          <w:rFonts w:ascii="Times New Roman" w:eastAsia="Times New Roman" w:hAnsi="Times New Roman" w:cs="Times New Roman"/>
        </w:rPr>
        <w:t xml:space="preserve">х и неподвижных опор под трубопроводы </w:t>
      </w:r>
    </w:p>
    <w:p w:rsidR="00944ADB" w:rsidRDefault="00144543">
      <w:pPr>
        <w:spacing w:after="5" w:line="269" w:lineRule="auto"/>
        <w:ind w:left="655" w:hanging="10"/>
      </w:pPr>
      <w:r>
        <w:rPr>
          <w:rFonts w:ascii="Times New Roman" w:eastAsia="Times New Roman" w:hAnsi="Times New Roman" w:cs="Times New Roman"/>
        </w:rPr>
        <w:t>отопления ....................................................................................................................................................... 8 Таблица ТЕР 14-02-023          Установка оросителей и</w:t>
      </w:r>
      <w:r>
        <w:rPr>
          <w:rFonts w:ascii="Times New Roman" w:eastAsia="Times New Roman" w:hAnsi="Times New Roman" w:cs="Times New Roman"/>
        </w:rPr>
        <w:t xml:space="preserve">з поливинилхлоридных труб и деталей ...... 8 </w:t>
      </w:r>
    </w:p>
    <w:p w:rsidR="00944ADB" w:rsidRDefault="00144543">
      <w:pPr>
        <w:spacing w:after="5"/>
        <w:ind w:left="10" w:right="-5" w:hanging="10"/>
        <w:jc w:val="right"/>
      </w:pPr>
      <w:r>
        <w:rPr>
          <w:rFonts w:ascii="Times New Roman" w:eastAsia="Times New Roman" w:hAnsi="Times New Roman" w:cs="Times New Roman"/>
        </w:rPr>
        <w:t xml:space="preserve">Подраздел 2.4. ОВОЩЕХРАНИЛИЩА .......................................................................................................... 8 </w:t>
      </w:r>
    </w:p>
    <w:p w:rsidR="00944ADB" w:rsidRDefault="00144543">
      <w:pPr>
        <w:spacing w:after="5"/>
        <w:ind w:left="10" w:right="-5" w:hanging="10"/>
        <w:jc w:val="right"/>
      </w:pPr>
      <w:r>
        <w:rPr>
          <w:rFonts w:ascii="Times New Roman" w:eastAsia="Times New Roman" w:hAnsi="Times New Roman" w:cs="Times New Roman"/>
        </w:rPr>
        <w:t>Таблица ТЕР 14-02-028          Устройство стен секций из щитов........</w:t>
      </w:r>
      <w:r>
        <w:rPr>
          <w:rFonts w:ascii="Times New Roman" w:eastAsia="Times New Roman" w:hAnsi="Times New Roman" w:cs="Times New Roman"/>
        </w:rPr>
        <w:t xml:space="preserve">................................................ 8 </w:t>
      </w:r>
    </w:p>
    <w:p w:rsidR="00944ADB" w:rsidRDefault="00144543">
      <w:pPr>
        <w:spacing w:after="5" w:line="269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СОДЕРЖАНИЕ ......................................................................................................................................................... 9 </w:t>
      </w:r>
    </w:p>
    <w:p w:rsidR="00944ADB" w:rsidRDefault="00144543">
      <w:pPr>
        <w:spacing w:after="0"/>
        <w:ind w:left="55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944A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2" w:bottom="763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44543">
      <w:pPr>
        <w:spacing w:after="0" w:line="240" w:lineRule="auto"/>
      </w:pPr>
      <w:r>
        <w:separator/>
      </w:r>
    </w:p>
  </w:endnote>
  <w:endnote w:type="continuationSeparator" w:id="0">
    <w:p w:rsidR="00000000" w:rsidRDefault="0014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DB" w:rsidRDefault="00144543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DB" w:rsidRDefault="00144543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144543">
      <w:rPr>
        <w:rFonts w:ascii="Times New Roman" w:eastAsia="Times New Roman" w:hAnsi="Times New Roman" w:cs="Times New Roman"/>
        <w:noProof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DB" w:rsidRDefault="00144543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44543">
      <w:pPr>
        <w:spacing w:after="0" w:line="240" w:lineRule="auto"/>
      </w:pPr>
      <w:r>
        <w:separator/>
      </w:r>
    </w:p>
  </w:footnote>
  <w:footnote w:type="continuationSeparator" w:id="0">
    <w:p w:rsidR="00000000" w:rsidRDefault="00144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DB" w:rsidRDefault="00144543">
    <w:pPr>
      <w:spacing w:after="0"/>
      <w:ind w:right="6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9469" name="Group 79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3657" name="Shape 8365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469" style="width:504.82pt;height:0.47998pt;position:absolute;mso-position-horizontal-relative:page;mso-position-horizontal:absolute;margin-left:57.96pt;mso-position-vertical-relative:page;margin-top:39.84pt;" coordsize="64112,60">
              <v:shape id="Shape 8365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ТЕР 81-02-14-2001 Конструкции в сельском строительстве.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DB" w:rsidRDefault="00144543">
    <w:pPr>
      <w:spacing w:after="0"/>
      <w:ind w:right="6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9445" name="Group 79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3655" name="Shape 8365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445" style="width:504.82pt;height:0.47998pt;position:absolute;mso-position-horizontal-relative:page;mso-position-horizontal:absolute;margin-left:57.96pt;mso-position-vertical-relative:page;margin-top:39.84pt;" coordsize="64112,60">
              <v:shape id="Shape 8365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ТЕР 81-02-14-2001 Конструкции в сельском строительстве.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DB" w:rsidRDefault="00144543">
    <w:pPr>
      <w:spacing w:after="0"/>
      <w:ind w:right="6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9421" name="Group 79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3653" name="Shape 8365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421" style="width:504.82pt;height:0.47998pt;position:absolute;mso-position-horizontal-relative:page;mso-position-horizontal:absolute;margin-left:57.96pt;mso-position-vertical-relative:page;margin-top:39.84pt;" coordsize="64112,60">
              <v:shape id="Shape 8365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>ТЕР 81-02-14-2001 Конструкции в сельском строительстве. Республика Крым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76733"/>
    <w:multiLevelType w:val="hybridMultilevel"/>
    <w:tmpl w:val="A588E92E"/>
    <w:lvl w:ilvl="0" w:tplc="34AC1B80">
      <w:start w:val="1"/>
      <w:numFmt w:val="upperRoman"/>
      <w:lvlText w:val="%1."/>
      <w:lvlJc w:val="left"/>
      <w:pPr>
        <w:ind w:left="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3077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1CF5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12CF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FC04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CF0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22C5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C01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246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DB"/>
    <w:rsid w:val="00144543"/>
    <w:rsid w:val="0094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F76E4-141A-4B6B-8636-B6683C86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4681</Words>
  <Characters>26684</Characters>
  <Application>Microsoft Office Word</Application>
  <DocSecurity>0</DocSecurity>
  <Lines>222</Lines>
  <Paragraphs>62</Paragraphs>
  <ScaleCrop>false</ScaleCrop>
  <Company/>
  <LinksUpToDate>false</LinksUpToDate>
  <CharactersWithSpaces>31303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2018-09-26T10:34:00Z</dcterms:created>
  <dcterms:modified xsi:type="dcterms:W3CDTF">2018-09-26T10:34:00Z</dcterms:modified>
</cp:coreProperties>
</file>