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21" w:rsidRDefault="00CE3C09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134521" w:rsidRDefault="00CE3C09">
      <w:pPr>
        <w:spacing w:after="23" w:line="268" w:lineRule="auto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134521" w:rsidRDefault="00CE3C09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134521" w:rsidRDefault="00CE3C09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1378/пр </w:t>
      </w:r>
    </w:p>
    <w:p w:rsidR="00134521" w:rsidRDefault="00CE3C09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134521" w:rsidRDefault="00CE3C09">
      <w:pPr>
        <w:spacing w:after="3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134521" w:rsidRDefault="00CE3C09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134521" w:rsidRDefault="00CE3C09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134521" w:rsidRDefault="00CE3C09">
      <w:pPr>
        <w:pStyle w:val="2"/>
        <w:ind w:left="353" w:right="396"/>
      </w:pPr>
      <w:r>
        <w:t xml:space="preserve">ТЕРРИТОРИАЛЬНЫЕ ЕДИНИЧНЫЕ РАСЦЕНКИ </w:t>
      </w:r>
    </w:p>
    <w:p w:rsidR="00134521" w:rsidRDefault="00CE3C09">
      <w:pPr>
        <w:spacing w:after="0" w:line="238" w:lineRule="auto"/>
        <w:ind w:left="5075" w:right="342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134521" w:rsidRDefault="00CE3C09">
      <w:pPr>
        <w:spacing w:after="255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853656" name="Group 853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03356" name="Shape 130335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357" name="Shape 1303357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656" style="width:507.58pt;height:2.03998pt;mso-position-horizontal-relative:char;mso-position-vertical-relative:line" coordsize="64462,259">
                <v:shape id="Shape 130335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03359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34521" w:rsidRDefault="00CE3C09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 81-02-05-2001 </w:t>
      </w:r>
    </w:p>
    <w:p w:rsidR="00134521" w:rsidRDefault="00CE3C09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853657" name="Group 853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303360" name="Shape 130336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361" name="Shape 130336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657" style="width:507.58pt;height:2.03998pt;mso-position-horizontal-relative:char;mso-position-vertical-relative:line" coordsize="64462,259">
                <v:shape id="Shape 130336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0336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34521" w:rsidRDefault="00CE3C09">
      <w:pPr>
        <w:spacing w:after="3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134521" w:rsidRDefault="00CE3C09">
      <w:pPr>
        <w:pStyle w:val="2"/>
        <w:ind w:left="353" w:right="396"/>
      </w:pPr>
      <w:r>
        <w:t xml:space="preserve">Сборник 5. Свайные работы, опускные колодцы, закрепление грунтов </w:t>
      </w:r>
    </w:p>
    <w:p w:rsidR="00134521" w:rsidRDefault="00CE3C09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853658" name="Group 853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303364" name="Shape 1303364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365" name="Shape 1303365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658" style="width:508.3pt;height:2.15997pt;mso-position-horizontal-relative:char;mso-position-vertical-relative:line" coordsize="64554,274">
                <v:shape id="Shape 1303366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303367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34521" w:rsidRDefault="00CE3C09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134521" w:rsidRDefault="00CE3C09">
      <w:pPr>
        <w:pStyle w:val="2"/>
        <w:ind w:left="353" w:right="392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134521" w:rsidRDefault="00CE3C09">
      <w:pPr>
        <w:spacing w:after="199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34521" w:rsidRDefault="00CE3C09">
      <w:pPr>
        <w:ind w:left="0" w:firstLine="341"/>
      </w:pPr>
      <w:r>
        <w:t>1.5.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134521" w:rsidRDefault="00CE3C09">
      <w:pPr>
        <w:ind w:left="0" w:firstLine="341"/>
      </w:pPr>
      <w:r>
        <w:t>В сборнике 5 «Свайные работы, опускные колодцы, закрепление грунтов» содержатся ТЕР на работы по сооружению опускных колодцев на всех видах строительс</w:t>
      </w:r>
      <w:r>
        <w:t xml:space="preserve">тва и закреплению грунтов способами цементации (цементными и цементно-песчаными растворами), силикатизации, смолизации с целью повышения их прочности, устойчивости и водонепроницаемости на всех видах строительства. </w:t>
      </w:r>
    </w:p>
    <w:p w:rsidR="00134521" w:rsidRDefault="00CE3C09">
      <w:pPr>
        <w:ind w:left="0" w:firstLine="341"/>
      </w:pPr>
      <w:r>
        <w:t>1.5.1.</w:t>
      </w:r>
      <w:r>
        <w:rPr>
          <w:rFonts w:ascii="Arial" w:eastAsia="Arial" w:hAnsi="Arial" w:cs="Arial"/>
        </w:rPr>
        <w:t xml:space="preserve"> </w:t>
      </w:r>
      <w:r>
        <w:t>В ТЕР раздела 1 сборника 5 предус</w:t>
      </w:r>
      <w:r>
        <w:t xml:space="preserve">мотрены затраты на выполнение полного комплекса основных работ, перечень которых приведен в составах работ, а также на выполнение вспомогательных и сопутствующих работ. </w:t>
      </w:r>
    </w:p>
    <w:p w:rsidR="00134521" w:rsidRDefault="00CE3C09">
      <w:pPr>
        <w:ind w:left="351"/>
      </w:pPr>
      <w:r>
        <w:t>1.5.2.</w:t>
      </w:r>
      <w:r>
        <w:rPr>
          <w:rFonts w:ascii="Arial" w:eastAsia="Arial" w:hAnsi="Arial" w:cs="Arial"/>
        </w:rPr>
        <w:t xml:space="preserve"> </w:t>
      </w:r>
      <w:r>
        <w:t xml:space="preserve">Разновидности грунтов в разделе 1 сборника 5 приняты следующие: </w:t>
      </w:r>
    </w:p>
    <w:p w:rsidR="00134521" w:rsidRDefault="00CE3C09">
      <w:pPr>
        <w:ind w:left="351"/>
      </w:pPr>
      <w:r>
        <w:t>1.5.2.1.</w:t>
      </w:r>
      <w:r>
        <w:rPr>
          <w:rFonts w:ascii="Arial" w:eastAsia="Arial" w:hAnsi="Arial" w:cs="Arial"/>
        </w:rPr>
        <w:t xml:space="preserve"> </w:t>
      </w:r>
      <w:r>
        <w:t>для с</w:t>
      </w:r>
      <w:r>
        <w:t xml:space="preserve">лучаев погружения свай молотами: </w:t>
      </w:r>
    </w:p>
    <w:p w:rsidR="00134521" w:rsidRDefault="00CE3C09">
      <w:pPr>
        <w:numPr>
          <w:ilvl w:val="0"/>
          <w:numId w:val="1"/>
        </w:numPr>
        <w:ind w:firstLine="341"/>
      </w:pPr>
      <w:r>
        <w:t>я группа - пески рыхлые, супеси пластичные, суглинки и глины мягко- и тугопластичные, ил, растительный грунт, торф, лесс мягкопластичный, а также перечисленные грунты с содержанием в них гравия и щебня крупностью фракций н</w:t>
      </w:r>
      <w:r>
        <w:t xml:space="preserve">е более 100 мм до 10 %; </w:t>
      </w:r>
    </w:p>
    <w:p w:rsidR="00134521" w:rsidRDefault="00CE3C09">
      <w:pPr>
        <w:numPr>
          <w:ilvl w:val="0"/>
          <w:numId w:val="1"/>
        </w:numPr>
        <w:ind w:firstLine="341"/>
      </w:pPr>
      <w:r>
        <w:t xml:space="preserve">я группа - </w:t>
      </w:r>
      <w:r>
        <w:t>песок плотный, гравий, супеси твердые, суглинки и глины полутвердые и твердые, лесс отвердевший, песок пылеватый насыщенный водой, а также перечисленные грунты с содержанием в них до 30 % гравия и щебня крупностью фракций не более 100 мм или крупностью бол</w:t>
      </w:r>
      <w:r>
        <w:t xml:space="preserve">ее 100 мм до 10 % и грунты 1-й группы с содержанием щебня и гравия от 10 до 30 %. </w:t>
      </w:r>
    </w:p>
    <w:p w:rsidR="00134521" w:rsidRDefault="00CE3C09">
      <w:pPr>
        <w:ind w:left="0" w:firstLine="341"/>
      </w:pPr>
      <w:r>
        <w:t xml:space="preserve">Расценки на погружение свай молотами (плавучими копрами) в морских и речных условиях усреднены для 1 -ой и 2-ой групп грунтов. </w:t>
      </w:r>
    </w:p>
    <w:p w:rsidR="00134521" w:rsidRDefault="00CE3C09">
      <w:pPr>
        <w:ind w:left="351"/>
      </w:pPr>
      <w:r>
        <w:t>1.5.2.2.</w:t>
      </w:r>
      <w:r>
        <w:rPr>
          <w:rFonts w:ascii="Arial" w:eastAsia="Arial" w:hAnsi="Arial" w:cs="Arial"/>
        </w:rPr>
        <w:t xml:space="preserve"> </w:t>
      </w:r>
      <w:r>
        <w:t>Для случаев погружения свай вибропог</w:t>
      </w:r>
      <w:r>
        <w:t xml:space="preserve">ружателями: </w:t>
      </w:r>
    </w:p>
    <w:p w:rsidR="00134521" w:rsidRDefault="00CE3C09">
      <w:pPr>
        <w:ind w:left="351"/>
      </w:pPr>
      <w:r>
        <w:t xml:space="preserve">а) по расценкам табл. 05-01-182: </w:t>
      </w:r>
    </w:p>
    <w:p w:rsidR="00134521" w:rsidRDefault="00CE3C09">
      <w:pPr>
        <w:numPr>
          <w:ilvl w:val="0"/>
          <w:numId w:val="2"/>
        </w:numPr>
        <w:ind w:hanging="324"/>
      </w:pPr>
      <w:r>
        <w:t xml:space="preserve">я группа грунтов - насыщенные водой несвязные грунты; </w:t>
      </w:r>
    </w:p>
    <w:p w:rsidR="00134521" w:rsidRDefault="00CE3C09">
      <w:pPr>
        <w:numPr>
          <w:ilvl w:val="0"/>
          <w:numId w:val="2"/>
        </w:numPr>
        <w:ind w:hanging="324"/>
      </w:pPr>
      <w:r>
        <w:t xml:space="preserve">я группа грунтов - связные грунты текучей и текучепластичной консистенции. </w:t>
      </w:r>
    </w:p>
    <w:p w:rsidR="00134521" w:rsidRDefault="00CE3C09">
      <w:pPr>
        <w:ind w:left="351"/>
      </w:pPr>
      <w:r>
        <w:t xml:space="preserve">б) по остальным таблицам раздела 1 группы грунтов усреднены (насыщенные водой </w:t>
      </w:r>
      <w:r>
        <w:t xml:space="preserve">несвязные грунты и связные </w:t>
      </w:r>
    </w:p>
    <w:p w:rsidR="00134521" w:rsidRDefault="00CE3C09">
      <w:r>
        <w:t xml:space="preserve">грунты текучей и текучепластичной консистенции). </w:t>
      </w:r>
    </w:p>
    <w:p w:rsidR="00134521" w:rsidRDefault="00CE3C09">
      <w:pPr>
        <w:ind w:left="351"/>
      </w:pPr>
      <w:r>
        <w:t>1.5.2.3.</w:t>
      </w:r>
      <w:r>
        <w:rPr>
          <w:rFonts w:ascii="Arial" w:eastAsia="Arial" w:hAnsi="Arial" w:cs="Arial"/>
        </w:rPr>
        <w:t xml:space="preserve"> </w:t>
      </w:r>
      <w:r>
        <w:t xml:space="preserve">Для случаев погружения свай - оболочек с извлечением грунта из полости сваи-оболочки: </w:t>
      </w:r>
    </w:p>
    <w:p w:rsidR="00134521" w:rsidRDefault="00CE3C09">
      <w:pPr>
        <w:ind w:left="351"/>
      </w:pPr>
      <w:r>
        <w:t xml:space="preserve">связные грунты - суглинки и глины твердые, полутвердые, туго- и мягкопластичные; </w:t>
      </w:r>
    </w:p>
    <w:p w:rsidR="00134521" w:rsidRDefault="00CE3C09">
      <w:pPr>
        <w:ind w:left="351"/>
      </w:pPr>
      <w:r>
        <w:t xml:space="preserve">несвязные грунты - пески, супеси и суглинки с содержанием глинистых частиц до 15 %, а также с содержанием в </w:t>
      </w:r>
    </w:p>
    <w:p w:rsidR="00134521" w:rsidRDefault="00CE3C09">
      <w:r>
        <w:t xml:space="preserve">указанных грунтах мелкого гравия до 15 %. </w:t>
      </w:r>
    </w:p>
    <w:p w:rsidR="00134521" w:rsidRDefault="00CE3C09">
      <w:pPr>
        <w:ind w:left="0" w:firstLine="341"/>
      </w:pPr>
      <w:r>
        <w:lastRenderedPageBreak/>
        <w:t>1.5.2.4.</w:t>
      </w:r>
      <w:r>
        <w:rPr>
          <w:rFonts w:ascii="Arial" w:eastAsia="Arial" w:hAnsi="Arial" w:cs="Arial"/>
        </w:rPr>
        <w:t xml:space="preserve"> </w:t>
      </w:r>
      <w:r>
        <w:t>Для случаев устройства буронабивных свай и бурения скважин для свай (табл. с 05-01-028 по 05-01</w:t>
      </w:r>
      <w:r>
        <w:t xml:space="preserve">-060) разновидности грунтов принимаются по приложению 4.1 к сборнику ТЕР 4 «Скважины». </w:t>
      </w:r>
    </w:p>
    <w:p w:rsidR="00134521" w:rsidRDefault="00CE3C09">
      <w:pPr>
        <w:ind w:left="351"/>
      </w:pPr>
      <w:r>
        <w:t>1.5.2.5.</w:t>
      </w:r>
      <w:r>
        <w:rPr>
          <w:rFonts w:ascii="Arial" w:eastAsia="Arial" w:hAnsi="Arial" w:cs="Arial"/>
        </w:rPr>
        <w:t xml:space="preserve"> </w:t>
      </w:r>
      <w:r>
        <w:t xml:space="preserve">Для случаев устройства противофильтрационных завес: </w:t>
      </w:r>
    </w:p>
    <w:p w:rsidR="00134521" w:rsidRDefault="00CE3C09">
      <w:pPr>
        <w:ind w:left="351"/>
      </w:pPr>
      <w:r>
        <w:t>а) с разработкой траншей плоским грейфером или экскаватором «обратная лопата» (табл. с 05 -01-064 по 05-</w:t>
      </w:r>
    </w:p>
    <w:p w:rsidR="00134521" w:rsidRDefault="00CE3C09">
      <w:r>
        <w:t>0</w:t>
      </w:r>
      <w:r>
        <w:t xml:space="preserve">1-066) принимаются по приложению 1.1 к сборнику ТЕР 1 «Земляные работы»; </w:t>
      </w:r>
    </w:p>
    <w:p w:rsidR="00134521" w:rsidRDefault="00CE3C09">
      <w:pPr>
        <w:ind w:left="351"/>
      </w:pPr>
      <w:r>
        <w:t xml:space="preserve">б) с разработкой траншей барражными машинами или широкозахватным грейфером (табл. 05 -01-067, 05-01-068) </w:t>
      </w:r>
    </w:p>
    <w:p w:rsidR="00134521" w:rsidRDefault="00CE3C09">
      <w:r>
        <w:t xml:space="preserve">принимаются по приложению 5.1. </w:t>
      </w:r>
    </w:p>
    <w:p w:rsidR="00134521" w:rsidRDefault="00CE3C09">
      <w:pPr>
        <w:spacing w:after="3" w:line="267" w:lineRule="auto"/>
        <w:ind w:left="0" w:firstLine="341"/>
        <w:jc w:val="left"/>
      </w:pPr>
      <w:r>
        <w:t>1.5.3.</w:t>
      </w:r>
      <w:r>
        <w:rPr>
          <w:rFonts w:ascii="Arial" w:eastAsia="Arial" w:hAnsi="Arial" w:cs="Arial"/>
        </w:rPr>
        <w:t xml:space="preserve"> </w:t>
      </w:r>
      <w:r>
        <w:t>Для случаев погружения свай в грунты различных групп с послойным залеганием, в которых одна из групп составляет не менее 80 % от общей глубины погружения свай, стоимость ресурсов следует принимать по основной группе грунта для всей глубины погружения свай.</w:t>
      </w:r>
      <w:r>
        <w:t xml:space="preserve"> При другом соотношении групп грунтов стоимость ресурсов должны определяться суммарно для общей толщины слоев 1 -й и 2-й групп. </w:t>
      </w:r>
    </w:p>
    <w:p w:rsidR="00134521" w:rsidRDefault="00CE3C09">
      <w:pPr>
        <w:ind w:left="0" w:firstLine="341"/>
      </w:pPr>
      <w:r>
        <w:t>1.5.4.</w:t>
      </w:r>
      <w:r>
        <w:rPr>
          <w:rFonts w:ascii="Arial" w:eastAsia="Arial" w:hAnsi="Arial" w:cs="Arial"/>
        </w:rPr>
        <w:t xml:space="preserve"> </w:t>
      </w:r>
      <w:r>
        <w:t xml:space="preserve">Затраты на выполнение работ по погружению свай из стального проката (двутавры, швеллеры) следует определять по затратам </w:t>
      </w:r>
      <w:r>
        <w:t xml:space="preserve">на выполнение работ по погружению стальных шпунтовых свай соответствующей массы </w:t>
      </w:r>
    </w:p>
    <w:p w:rsidR="00134521" w:rsidRDefault="00CE3C09">
      <w:pPr>
        <w:ind w:left="0" w:firstLine="341"/>
      </w:pPr>
      <w:r>
        <w:t>1.5.5.</w:t>
      </w:r>
      <w:r>
        <w:rPr>
          <w:rFonts w:ascii="Arial" w:eastAsia="Arial" w:hAnsi="Arial" w:cs="Arial"/>
        </w:rPr>
        <w:t xml:space="preserve"> </w:t>
      </w:r>
      <w:r>
        <w:t xml:space="preserve">ТЕР на выполнение работ по погружению стальных шпунтовых свай предусматривают погружение свай любого назначения. </w:t>
      </w:r>
    </w:p>
    <w:p w:rsidR="00134521" w:rsidRDefault="00CE3C09">
      <w:pPr>
        <w:ind w:left="0" w:firstLine="341"/>
      </w:pPr>
      <w:r>
        <w:t>1.5.6.</w:t>
      </w:r>
      <w:r>
        <w:rPr>
          <w:rFonts w:ascii="Arial" w:eastAsia="Arial" w:hAnsi="Arial" w:cs="Arial"/>
        </w:rPr>
        <w:t xml:space="preserve"> </w:t>
      </w:r>
      <w:r>
        <w:t>Если в проекте обосновано однократное погружени</w:t>
      </w:r>
      <w:r>
        <w:t xml:space="preserve">е стальных шпунтовых свай без последующего их извлечения, расход шпунтовой стали следует принимать в количестве 1,01 т на одну тонну намечаемых к погружению свай. </w:t>
      </w:r>
    </w:p>
    <w:p w:rsidR="00134521" w:rsidRDefault="00CE3C09">
      <w:pPr>
        <w:ind w:left="351"/>
      </w:pPr>
      <w:r>
        <w:t>Если предусматривается извлечение стальных шпунтовых свай с последующим их использованием, р</w:t>
      </w:r>
      <w:r>
        <w:t xml:space="preserve">асход шпунтовой стали в зависимости от числа оборотов свай, обоснованного в проекте, принимается в следующих размерах (в т на 1 т погружаемых стальных шпунтовых свай): </w:t>
      </w:r>
    </w:p>
    <w:p w:rsidR="00134521" w:rsidRDefault="00CE3C09">
      <w:pPr>
        <w:ind w:left="351"/>
      </w:pPr>
      <w:r>
        <w:t xml:space="preserve">0,65 - при 2-х оборотах; </w:t>
      </w:r>
    </w:p>
    <w:p w:rsidR="00134521" w:rsidRDefault="00CE3C09">
      <w:pPr>
        <w:ind w:left="351"/>
      </w:pPr>
      <w:r>
        <w:t xml:space="preserve">0,40 - при 3-х оборотах; </w:t>
      </w:r>
    </w:p>
    <w:p w:rsidR="00134521" w:rsidRDefault="00CE3C09">
      <w:pPr>
        <w:tabs>
          <w:tab w:val="center" w:pos="1619"/>
          <w:tab w:val="center" w:pos="1019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0,25 - при 4-х - 5-ти оборотах; </w:t>
      </w:r>
      <w:r>
        <w:tab/>
        <w:t xml:space="preserve"> </w:t>
      </w:r>
    </w:p>
    <w:p w:rsidR="00134521" w:rsidRDefault="00CE3C09">
      <w:pPr>
        <w:ind w:left="351"/>
      </w:pPr>
      <w:r>
        <w:t xml:space="preserve">0,22 - при количестве оборотов более 5. </w:t>
      </w:r>
    </w:p>
    <w:p w:rsidR="00134521" w:rsidRDefault="00CE3C09">
      <w:pPr>
        <w:ind w:left="0" w:firstLine="341"/>
      </w:pPr>
      <w:r>
        <w:t xml:space="preserve">Рекомендуемые стоимости стальных шпунтовых свай учитывают износ, потери и затраты на восстановление после их извлечения в зависимости от числа оборотов. </w:t>
      </w:r>
    </w:p>
    <w:p w:rsidR="00134521" w:rsidRDefault="00CE3C09">
      <w:pPr>
        <w:ind w:left="0" w:firstLine="341"/>
      </w:pPr>
      <w:r>
        <w:t xml:space="preserve">Если по условиям организации строительства или производства </w:t>
      </w:r>
      <w:r>
        <w:t xml:space="preserve">работ на одном объекте (месте) производится однократная забивка или извлечение шпунта, количество его оборотов устанавливается проектом, исходя из глубины погружения, сложности инженерно-геологических условий, параметров шпунта и других факторов. </w:t>
      </w:r>
    </w:p>
    <w:p w:rsidR="00134521" w:rsidRDefault="00CE3C09">
      <w:pPr>
        <w:ind w:left="0" w:firstLine="341"/>
      </w:pPr>
      <w:r>
        <w:t>1.5.7.</w:t>
      </w:r>
      <w:r>
        <w:rPr>
          <w:rFonts w:ascii="Arial" w:eastAsia="Arial" w:hAnsi="Arial" w:cs="Arial"/>
        </w:rPr>
        <w:t xml:space="preserve"> </w:t>
      </w:r>
      <w:r>
        <w:t>К</w:t>
      </w:r>
      <w:r>
        <w:t xml:space="preserve">ласс (марку) бетона, раствора, марку железобетонных изделий, тип стального шпунта и сорт бентонитовой глины, а также диаметр и толщину стальных обсадных труб следует определять по проекту. </w:t>
      </w:r>
    </w:p>
    <w:p w:rsidR="00134521" w:rsidRDefault="00CE3C09">
      <w:pPr>
        <w:ind w:left="0" w:firstLine="341"/>
      </w:pPr>
      <w:r>
        <w:t>1.5.8.</w:t>
      </w:r>
      <w:r>
        <w:rPr>
          <w:rFonts w:ascii="Arial" w:eastAsia="Arial" w:hAnsi="Arial" w:cs="Arial"/>
        </w:rPr>
        <w:t xml:space="preserve"> </w:t>
      </w:r>
      <w:r>
        <w:t>В ТЕР подразделов 1.1. и 1.2. сборника 5 предусмотрены затр</w:t>
      </w:r>
      <w:r>
        <w:t>аты для производства работ по погружению вертикальных свай, без подмыва и в нестесненных условиях. Затраты на выполнение работ по погружению свай в стесненных условиях - с отсыпанных островков, в котлованах со шпунтовым ограждением, с подмостей, на косогор</w:t>
      </w:r>
      <w:r>
        <w:t xml:space="preserve">ах и т.п., а также с подмывом или наклонных следует определять по указанным расценкам с применением соответствующих коэффициентов, приведенных в п.п. 3.1, 3.2 и 3.5 приложения 5.9. </w:t>
      </w:r>
    </w:p>
    <w:p w:rsidR="00134521" w:rsidRDefault="00CE3C09">
      <w:pPr>
        <w:ind w:left="0" w:firstLine="341"/>
      </w:pPr>
      <w:r>
        <w:t>1.5.9.</w:t>
      </w:r>
      <w:r>
        <w:rPr>
          <w:rFonts w:ascii="Arial" w:eastAsia="Arial" w:hAnsi="Arial" w:cs="Arial"/>
        </w:rPr>
        <w:t xml:space="preserve"> </w:t>
      </w:r>
      <w:r>
        <w:t>В расценках табл. с 05-01-001 по 05-01-005, 05-01-007, 05-01-008, с</w:t>
      </w:r>
      <w:r>
        <w:t xml:space="preserve"> 05-01-011 по 05-01-013, 05-01-015, 0501-024, 05-01-025 и 05-01-027 предусмотрены затраты для условий погружения свай на 90 % - 100 % их проектной длины. Затраты на погружение свай на иную глубину следует определять по указанным расценкам с применением коэ</w:t>
      </w:r>
      <w:r>
        <w:t xml:space="preserve">ффициентов, приведенных в п. 3.3 приложения 5.9. </w:t>
      </w:r>
    </w:p>
    <w:p w:rsidR="00134521" w:rsidRDefault="00CE3C09">
      <w:pPr>
        <w:ind w:left="0" w:firstLine="341"/>
      </w:pPr>
      <w:r>
        <w:t>1.5.10.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выполнение работ по погружению свай предусмотрены затраты на выполнение работ по доставке материалов и конструкций от приобъектного склада до места производства работ. </w:t>
      </w:r>
    </w:p>
    <w:p w:rsidR="00134521" w:rsidRDefault="00CE3C09">
      <w:pPr>
        <w:ind w:left="0" w:firstLine="341"/>
      </w:pPr>
      <w:r>
        <w:t>1.5.11.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выполнение свайных работ в мостостроении следует дополнительно учитывать затраты на выполнение работ по доставке материалов и конструкций от приобъектного склада до рабочей зоны. При этом из расценок следует исключать затраты на в</w:t>
      </w:r>
      <w:r>
        <w:t xml:space="preserve">нутрипостроечный транспорт (стоимость эксплуатации машин, в том числе оплата труда машинистов и оплате труда рабочих). </w:t>
      </w:r>
    </w:p>
    <w:p w:rsidR="00134521" w:rsidRDefault="00CE3C09">
      <w:pPr>
        <w:ind w:left="0" w:firstLine="341"/>
      </w:pPr>
      <w:r>
        <w:t>1.5.12.</w:t>
      </w:r>
      <w:r>
        <w:rPr>
          <w:rFonts w:ascii="Arial" w:eastAsia="Arial" w:hAnsi="Arial" w:cs="Arial"/>
        </w:rPr>
        <w:t xml:space="preserve"> </w:t>
      </w:r>
      <w:r>
        <w:t>Стоимость ресурсов на выполнение работ по погружению железобетонных шпунтовых свай шириной до 0,5 м следует определять по стоимо</w:t>
      </w:r>
      <w:r>
        <w:t xml:space="preserve">сти ресурсов на выполнение работ по погружению одиночных железобетонных свай соответствующей длины и способа погружения. </w:t>
      </w:r>
    </w:p>
    <w:p w:rsidR="00134521" w:rsidRDefault="00CE3C09">
      <w:pPr>
        <w:ind w:left="0" w:firstLine="341"/>
      </w:pPr>
      <w:r>
        <w:t>1.5.13.</w:t>
      </w:r>
      <w:r>
        <w:rPr>
          <w:rFonts w:ascii="Arial" w:eastAsia="Arial" w:hAnsi="Arial" w:cs="Arial"/>
        </w:rPr>
        <w:t xml:space="preserve"> </w:t>
      </w:r>
      <w:r>
        <w:t>В расценках табл. 05-01-007, 05-01-008 стоимость электродов, болтов, фланцев металлических и битума приведены на одно наращива</w:t>
      </w:r>
      <w:r>
        <w:t xml:space="preserve">ние в свае. При увеличении числа наращиваний в свае стоимость электродов, болтов, фланцев металлических и битума следует учитывать пропорционально числу наращивания. К расценкам добавлять на одно дополнительное наращивание согласно приложению 5.2. </w:t>
      </w:r>
    </w:p>
    <w:p w:rsidR="00134521" w:rsidRDefault="00CE3C09">
      <w:pPr>
        <w:ind w:left="351"/>
      </w:pPr>
      <w:r>
        <w:t>1.5.14.</w:t>
      </w:r>
      <w:r>
        <w:rPr>
          <w:rFonts w:ascii="Arial" w:eastAsia="Arial" w:hAnsi="Arial" w:cs="Arial"/>
        </w:rPr>
        <w:t xml:space="preserve"> </w:t>
      </w:r>
      <w:r>
        <w:t xml:space="preserve">Устройство рельсовых подкрановых путей расценками табл. 05-01-007, 05-01-008, 05-01-010-05, 05-01-014, </w:t>
      </w:r>
    </w:p>
    <w:p w:rsidR="00134521" w:rsidRDefault="00CE3C09">
      <w:r>
        <w:t xml:space="preserve">05-01-047 не учтено и следует определять дополнительно. </w:t>
      </w:r>
    </w:p>
    <w:p w:rsidR="00134521" w:rsidRDefault="00CE3C09">
      <w:pPr>
        <w:ind w:left="0" w:firstLine="341"/>
      </w:pPr>
      <w:r>
        <w:lastRenderedPageBreak/>
        <w:t>1.5.15.</w:t>
      </w:r>
      <w:r>
        <w:rPr>
          <w:rFonts w:ascii="Arial" w:eastAsia="Arial" w:hAnsi="Arial" w:cs="Arial"/>
        </w:rPr>
        <w:t xml:space="preserve"> </w:t>
      </w:r>
      <w:r>
        <w:t>Затраты на выполнение работ по погружению железобетонных свай вибропогружателем на стр</w:t>
      </w:r>
      <w:r>
        <w:t xml:space="preserve">оительстве воздушных линий электропередач следует определять по расценкам табл. 05-01-005-01, 05-01-005-02 с применением коэффициентов, приведенных в п. 3.5 приложения 5.9. </w:t>
      </w:r>
    </w:p>
    <w:p w:rsidR="00134521" w:rsidRDefault="00CE3C09">
      <w:pPr>
        <w:ind w:left="0" w:firstLine="341"/>
      </w:pPr>
      <w:r>
        <w:t>1.5.16.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выполнение работ по погружению свай с земли затраты рассчитаны исходя из условий использования сваебойных агрегатов и кранового оборудования, а также устройства рельсовых путей для копров на устойчивом основании. </w:t>
      </w:r>
    </w:p>
    <w:p w:rsidR="00134521" w:rsidRDefault="00CE3C09">
      <w:pPr>
        <w:ind w:left="0" w:firstLine="341"/>
      </w:pPr>
      <w:r>
        <w:t>В случае, когда согласно пр</w:t>
      </w:r>
      <w:r>
        <w:t xml:space="preserve">оектным данным в связи с наличием слабонесущих грунтов необходимо устройство специального основания для перемещения сваебойных агрегатов или кранового оборудования, то затраты на эти цели следует определять дополнительно. </w:t>
      </w:r>
    </w:p>
    <w:p w:rsidR="00134521" w:rsidRDefault="00CE3C09">
      <w:pPr>
        <w:ind w:left="0" w:firstLine="341"/>
      </w:pPr>
      <w:r>
        <w:t>1.5.17.</w:t>
      </w:r>
      <w:r>
        <w:rPr>
          <w:rFonts w:ascii="Arial" w:eastAsia="Arial" w:hAnsi="Arial" w:cs="Arial"/>
        </w:rPr>
        <w:t xml:space="preserve"> </w:t>
      </w:r>
      <w:r>
        <w:t>В расценках на выполнение</w:t>
      </w:r>
      <w:r>
        <w:t xml:space="preserve"> работ по погружению свай с использованием рельсового копра предусмотрены затраты на выполнение работ по устройству ходовых путей под копер на выровненной площадке. Для случаев необходимости производства земляных работ (подсыпка или выемка грунта) затраты </w:t>
      </w:r>
      <w:r>
        <w:t xml:space="preserve">на эти цели следует определять дополнительно. </w:t>
      </w:r>
    </w:p>
    <w:p w:rsidR="00134521" w:rsidRDefault="00CE3C09">
      <w:pPr>
        <w:ind w:left="0" w:firstLine="341"/>
      </w:pPr>
      <w:r>
        <w:t>1.5.18.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05-01-028 и 05-01-029 затраты на установку и извлечение обсадных труб не учтены и их следует определять дополнительно. </w:t>
      </w:r>
    </w:p>
    <w:p w:rsidR="00134521" w:rsidRDefault="00CE3C09">
      <w:pPr>
        <w:ind w:left="0" w:firstLine="341"/>
      </w:pPr>
      <w:r>
        <w:t>1.5.19.</w:t>
      </w:r>
      <w:r>
        <w:rPr>
          <w:rFonts w:ascii="Arial" w:eastAsia="Arial" w:hAnsi="Arial" w:cs="Arial"/>
        </w:rPr>
        <w:t xml:space="preserve"> </w:t>
      </w:r>
      <w:r>
        <w:t>Затраты на выполнение работ по погружению железобетонны</w:t>
      </w:r>
      <w:r>
        <w:t xml:space="preserve">х свай с круглой полостью следует определять по расценкам на выполнение работ по погружению сплошных железобетонных свай. </w:t>
      </w:r>
    </w:p>
    <w:p w:rsidR="00134521" w:rsidRDefault="00CE3C09">
      <w:pPr>
        <w:ind w:left="0" w:firstLine="341"/>
      </w:pPr>
      <w:r>
        <w:t>1.5.20.</w:t>
      </w:r>
      <w:r>
        <w:rPr>
          <w:rFonts w:ascii="Arial" w:eastAsia="Arial" w:hAnsi="Arial" w:cs="Arial"/>
        </w:rPr>
        <w:t xml:space="preserve"> </w:t>
      </w:r>
      <w:r>
        <w:t>В расценках табл. с 05-01-030 по 05-01-033 предусмотрены затраты на выполнение обязательного комплекса работ при устройстве б</w:t>
      </w:r>
      <w:r>
        <w:t xml:space="preserve">уронабивных железобетонных свай без уширенного основания с использованием комплекта оборудования ударно-канатного бурения. </w:t>
      </w:r>
    </w:p>
    <w:p w:rsidR="00134521" w:rsidRDefault="00CE3C09">
      <w:pPr>
        <w:ind w:left="0" w:firstLine="341"/>
      </w:pPr>
      <w:r>
        <w:t>В расценках табл. с 05-01-048 по 05-01-059 предусмотрены затраты на выполнение работ по бурению лидерных скважин для установки и пог</w:t>
      </w:r>
      <w:r>
        <w:t xml:space="preserve">ружения свай, а также направляющих скважин для устройства противофильтрационных завес. </w:t>
      </w:r>
    </w:p>
    <w:p w:rsidR="00134521" w:rsidRDefault="00CE3C09">
      <w:pPr>
        <w:ind w:left="0" w:firstLine="341"/>
      </w:pPr>
      <w:r>
        <w:t>1.5.21.</w:t>
      </w:r>
      <w:r>
        <w:rPr>
          <w:rFonts w:ascii="Arial" w:eastAsia="Arial" w:hAnsi="Arial" w:cs="Arial"/>
        </w:rPr>
        <w:t xml:space="preserve"> </w:t>
      </w:r>
      <w:r>
        <w:t>В расценках табл. с 05-01-030 по 05-01-033 предусмотрены затраты на выполнение работ по устройству буронабивных железобетонных свай с креплением скважин извлека</w:t>
      </w:r>
      <w:r>
        <w:t>емыми обсадными трубами. Для случаев бурения скважин без извлечения обсадных труб затраты определяется по этим же расценкам с применением коэффициентов, приведенных в п. 3.7 приложения 5.9, а для случаев бурения скважин без крепления трубами - с применение</w:t>
      </w:r>
      <w:r>
        <w:t xml:space="preserve">м коэффициентов, приведенных в п. 3.8 приложения 5.9. </w:t>
      </w:r>
    </w:p>
    <w:p w:rsidR="00134521" w:rsidRDefault="00CE3C09">
      <w:pPr>
        <w:ind w:left="0" w:firstLine="341"/>
      </w:pPr>
      <w:r>
        <w:t>1.5.22.</w:t>
      </w:r>
      <w:r>
        <w:rPr>
          <w:rFonts w:ascii="Arial" w:eastAsia="Arial" w:hAnsi="Arial" w:cs="Arial"/>
        </w:rPr>
        <w:t xml:space="preserve"> </w:t>
      </w:r>
      <w:r>
        <w:t xml:space="preserve">Расценки табл. 05-01-027 следует использовать для определения стоимости выполнения работ с составными железобетонными сваями в случае, когда это предусмотрено в проекте. </w:t>
      </w:r>
    </w:p>
    <w:p w:rsidR="00134521" w:rsidRDefault="00CE3C09">
      <w:pPr>
        <w:ind w:left="0" w:firstLine="341"/>
      </w:pPr>
      <w:r>
        <w:t>1.5.23.</w:t>
      </w:r>
      <w:r>
        <w:rPr>
          <w:rFonts w:ascii="Arial" w:eastAsia="Arial" w:hAnsi="Arial" w:cs="Arial"/>
        </w:rPr>
        <w:t xml:space="preserve"> </w:t>
      </w:r>
      <w:r>
        <w:t>В расценках та</w:t>
      </w:r>
      <w:r>
        <w:t xml:space="preserve">бл. с 05-01-030 по 05-01-033, с 05-01-048 по 05-01-059 не учтена стоимость бурового инструмента, которую следует принимать по приложению 5.3 с применением коэффициентов, приведенных в приложении 5.9. </w:t>
      </w:r>
    </w:p>
    <w:p w:rsidR="00134521" w:rsidRDefault="00CE3C09">
      <w:pPr>
        <w:ind w:left="0" w:firstLine="341"/>
      </w:pPr>
      <w:r>
        <w:t>1.5.24.</w:t>
      </w:r>
      <w:r>
        <w:rPr>
          <w:rFonts w:ascii="Arial" w:eastAsia="Arial" w:hAnsi="Arial" w:cs="Arial"/>
        </w:rPr>
        <w:t xml:space="preserve"> </w:t>
      </w:r>
      <w:r>
        <w:t>Группы грунтов и нормы расхода бетона на 1 м</w:t>
      </w:r>
      <w:r>
        <w:rPr>
          <w:vertAlign w:val="superscript"/>
        </w:rPr>
        <w:t>3</w:t>
      </w:r>
      <w:r>
        <w:t xml:space="preserve"> к</w:t>
      </w:r>
      <w:r>
        <w:t xml:space="preserve">онструктивного объема буронабивных железобетонных свай следует принимать по приложению 5.4, а класс (марку) бетона - по проекту. </w:t>
      </w:r>
    </w:p>
    <w:p w:rsidR="00134521" w:rsidRDefault="00CE3C09">
      <w:pPr>
        <w:ind w:left="0" w:firstLine="341"/>
      </w:pPr>
      <w:r>
        <w:t>1.5.25.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выполнение работ по устройству буронабивных железобетонных свай без уширенного основания с и</w:t>
      </w:r>
      <w:r>
        <w:t>спользованием оборудования ударно-канатного бурения на строительстве объектов любого назначения, кроме противооползневых сооружений, износ извлекаемых обсадных труб, включая отходы, независимо от группы грунтов следует принимать в размере 10 %, а на строит</w:t>
      </w:r>
      <w:r>
        <w:t xml:space="preserve">ельстве противооползневых сооружений - 25 %. </w:t>
      </w:r>
    </w:p>
    <w:p w:rsidR="00134521" w:rsidRDefault="00CE3C09">
      <w:pPr>
        <w:ind w:left="0" w:firstLine="341"/>
      </w:pPr>
      <w:r>
        <w:t>1.5.26.</w:t>
      </w:r>
      <w:r>
        <w:rPr>
          <w:rFonts w:ascii="Arial" w:eastAsia="Arial" w:hAnsi="Arial" w:cs="Arial"/>
        </w:rPr>
        <w:t xml:space="preserve"> </w:t>
      </w:r>
      <w:r>
        <w:t>Расход бетона для всех диаметров свай и групп грунтов на выполнение работ по устройству буронабивных железобетонных свай в соответствии с проектом без извлечения обсадных труб следует принимать в размер</w:t>
      </w:r>
      <w:r>
        <w:t>е 1,02 м</w:t>
      </w:r>
      <w:r>
        <w:rPr>
          <w:vertAlign w:val="superscript"/>
        </w:rPr>
        <w:t xml:space="preserve">3 </w:t>
      </w:r>
      <w:r>
        <w:t>на 1 м</w:t>
      </w:r>
      <w:r>
        <w:rPr>
          <w:vertAlign w:val="superscript"/>
        </w:rPr>
        <w:t>3</w:t>
      </w:r>
      <w:r>
        <w:t xml:space="preserve"> конструктивного объема свай, а отходы обсадных труб независимо от группы грунтов следует принимать в размерах: </w:t>
      </w:r>
    </w:p>
    <w:p w:rsidR="00134521" w:rsidRDefault="00CE3C09">
      <w:pPr>
        <w:ind w:left="351" w:right="1447"/>
      </w:pPr>
      <w:r>
        <w:t>для строительства объектов любого назначения, кроме противооползневых сооружений - 4 %; для строительства противооползневых со</w:t>
      </w:r>
      <w:r>
        <w:t xml:space="preserve">оружений - 7 %. </w:t>
      </w:r>
    </w:p>
    <w:p w:rsidR="00134521" w:rsidRDefault="00CE3C09">
      <w:pPr>
        <w:ind w:left="0" w:firstLine="341"/>
      </w:pPr>
      <w:r>
        <w:t>1.5.27.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05-01-040, с 05-01-052 по 05-01-058 стоимость инвентарного кондуктора не учтена и определяется дополнительно. </w:t>
      </w:r>
    </w:p>
    <w:p w:rsidR="00134521" w:rsidRDefault="00CE3C09">
      <w:pPr>
        <w:ind w:left="0" w:firstLine="341"/>
      </w:pPr>
      <w:r>
        <w:t>1.5.28.</w:t>
      </w:r>
      <w:r>
        <w:rPr>
          <w:rFonts w:ascii="Arial" w:eastAsia="Arial" w:hAnsi="Arial" w:cs="Arial"/>
        </w:rPr>
        <w:t xml:space="preserve"> </w:t>
      </w:r>
      <w:r>
        <w:t>В расценках табл. с 05-01-048 по 05-01-051, 05-01-059 затраты на выполнение работ по бурению ск</w:t>
      </w:r>
      <w:r>
        <w:t xml:space="preserve">важин рассчитаны исходя из условий отсутствия крепления их обсадными трубами. Если проектом предусмотрено крепление скважин обсадными трубами и их извлечение, то затраты на эти цели следует определять дополнительно. </w:t>
      </w:r>
    </w:p>
    <w:p w:rsidR="00134521" w:rsidRDefault="00CE3C09">
      <w:pPr>
        <w:ind w:left="0" w:firstLine="341"/>
      </w:pPr>
      <w:r>
        <w:t>1.5.29.</w:t>
      </w:r>
      <w:r>
        <w:rPr>
          <w:rFonts w:ascii="Arial" w:eastAsia="Arial" w:hAnsi="Arial" w:cs="Arial"/>
        </w:rPr>
        <w:t xml:space="preserve"> </w:t>
      </w:r>
      <w:r>
        <w:t>В расценках табл. с 05-01-052 п</w:t>
      </w:r>
      <w:r>
        <w:t xml:space="preserve">о 05-01-058, 05-01-060, с 05-01-064 по 05-01-066 затраты рассчитаны исходя из условия только приготовления глинистого раствора; стоимость глины и химреагентов, а также их вид и сорт следует принимать по проектным данным. </w:t>
      </w:r>
    </w:p>
    <w:p w:rsidR="00134521" w:rsidRDefault="00CE3C09">
      <w:pPr>
        <w:ind w:left="0" w:firstLine="341"/>
      </w:pPr>
      <w:r>
        <w:t>1.5.30.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выполнение </w:t>
      </w:r>
      <w:r>
        <w:t xml:space="preserve">работ по бурению скважин не учтены затраты на выполнение дополнительных работ в соответствии с проектом: погрузку и отвозку шлама за пределы строительной площадки; устройство оснований для механизмов. </w:t>
      </w:r>
    </w:p>
    <w:p w:rsidR="00134521" w:rsidRDefault="00CE3C09">
      <w:pPr>
        <w:ind w:left="0" w:firstLine="341"/>
      </w:pPr>
      <w:r>
        <w:t>В расценках табл. с 05-01-030 по 05-01-033, кроме того</w:t>
      </w:r>
      <w:r>
        <w:t xml:space="preserve"> не учтены затраты на выполнение работ по покрытию арматурных каркасов чехлами из поливинилхлоридной пленки. В расценках табл. с 05-01-052 по 05-01-058, с 0501-064 по 05-01-066 не учтены затраты на выполнение работ по устройству форшахты. Определение затра</w:t>
      </w:r>
      <w:r>
        <w:t xml:space="preserve">т на указанные цели выполняется в соответствии с проектными данными. </w:t>
      </w:r>
    </w:p>
    <w:p w:rsidR="00134521" w:rsidRDefault="00CE3C09">
      <w:pPr>
        <w:ind w:left="0" w:firstLine="341"/>
      </w:pPr>
      <w:r>
        <w:t>1.5.31.</w:t>
      </w:r>
      <w:r>
        <w:rPr>
          <w:rFonts w:ascii="Arial" w:eastAsia="Arial" w:hAnsi="Arial" w:cs="Arial"/>
        </w:rPr>
        <w:t xml:space="preserve"> </w:t>
      </w:r>
      <w:r>
        <w:t>В расценках табл. 05-01-</w:t>
      </w:r>
      <w:r>
        <w:t>060 затраты на выполнение работ по бурению уширения основания скважин для буронабивных железобетонных свай рассчитаны для условий неустойчивых грунтов и с применением глинистого раствора. Для случаев выполнения указанных работ в устойчивых грунтах к этим р</w:t>
      </w:r>
      <w:r>
        <w:t xml:space="preserve">асценкам следует применить коэффициенты, приведенные в п. 3.9 приложения 5.9, и исключить стоимость использования растворного узла, стоимость глины и химреагентов. </w:t>
      </w:r>
    </w:p>
    <w:p w:rsidR="00134521" w:rsidRDefault="00CE3C09">
      <w:pPr>
        <w:ind w:left="0" w:firstLine="341"/>
      </w:pPr>
      <w:r>
        <w:t>1.5.32.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05-01-061 предусмотрены затраты на выполнение работ по установке </w:t>
      </w:r>
      <w:r>
        <w:t>арматурных каркасов в скважину с учетом наращивания секций. Затраты на выполнение указанных работ с использованием цельных каркасов, не требующих наращивания, следует определять по этим же расценкам с применением коэффициентов, приведенных в п. 3.11. прило</w:t>
      </w:r>
      <w:r>
        <w:t xml:space="preserve">жения 5.9. </w:t>
      </w:r>
    </w:p>
    <w:p w:rsidR="00134521" w:rsidRDefault="00CE3C09">
      <w:pPr>
        <w:ind w:left="0" w:firstLine="341"/>
      </w:pPr>
      <w:r>
        <w:t>1.5.33.</w:t>
      </w:r>
      <w:r>
        <w:rPr>
          <w:rFonts w:ascii="Arial" w:eastAsia="Arial" w:hAnsi="Arial" w:cs="Arial"/>
        </w:rPr>
        <w:t xml:space="preserve"> </w:t>
      </w:r>
      <w:r>
        <w:t>В расценках табл. 05-01-063 на выполнение работ по заполнению раствором пустот между стенкой скважины и телом сваи предусмотрены затраты на выполнение работ по приготовлению раствора. Объем пустот определяется по разности конструктивных</w:t>
      </w:r>
      <w:r>
        <w:t xml:space="preserve"> объемов скважины и сваи на участке глубины, подлежащем заполнению раствором, расход и состав которого определяется по проектным данным. </w:t>
      </w:r>
    </w:p>
    <w:p w:rsidR="00134521" w:rsidRDefault="00CE3C09">
      <w:pPr>
        <w:ind w:left="0" w:firstLine="341"/>
      </w:pPr>
      <w:r>
        <w:t>1.5.34.</w:t>
      </w:r>
      <w:r>
        <w:rPr>
          <w:rFonts w:ascii="Arial" w:eastAsia="Arial" w:hAnsi="Arial" w:cs="Arial"/>
        </w:rPr>
        <w:t xml:space="preserve"> </w:t>
      </w:r>
      <w:r>
        <w:t>Затраты на выполнение работ по погружению сваи на глубину, превышающую глубину лидерных скважин, следует опред</w:t>
      </w:r>
      <w:r>
        <w:t xml:space="preserve">елять с учетом фактической группы грунта. </w:t>
      </w:r>
    </w:p>
    <w:p w:rsidR="00134521" w:rsidRDefault="00CE3C09">
      <w:pPr>
        <w:ind w:left="0" w:firstLine="341"/>
      </w:pPr>
      <w:r>
        <w:t>1.5.35.</w:t>
      </w:r>
      <w:r>
        <w:rPr>
          <w:rFonts w:ascii="Arial" w:eastAsia="Arial" w:hAnsi="Arial" w:cs="Arial"/>
        </w:rPr>
        <w:t xml:space="preserve"> </w:t>
      </w:r>
      <w:r>
        <w:t xml:space="preserve">Затраты на выполнение работ по принудительному погружению железобетонных свай в лидерные скважины следует определять по расценкам табл. 05-01-005 независимо от группы грунтов. </w:t>
      </w:r>
    </w:p>
    <w:p w:rsidR="00134521" w:rsidRDefault="00CE3C09">
      <w:pPr>
        <w:ind w:left="0" w:firstLine="341"/>
      </w:pPr>
      <w:r>
        <w:t>1.5.36.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с </w:t>
      </w:r>
      <w:r>
        <w:t>05-01-064 по 05-01-066 предусмотрены затраты на выполнение работ по сооружению траншей для устройства противофильтрационных завес способом «стена в грунте» под глинистым раствором в неустойчивых грунтах с использованием стальных ограничителей захваток. Для</w:t>
      </w:r>
      <w:r>
        <w:t xml:space="preserve"> случаев выполнения указанных работ без применения ограничителей захваток затраты следует определять по этим же расценкам с коэффициентами, приведенными в п. 3.13 приложения 5.9, исключив из них стоимость стальных труб и листовой стали. </w:t>
      </w:r>
    </w:p>
    <w:p w:rsidR="00134521" w:rsidRDefault="00CE3C09">
      <w:pPr>
        <w:ind w:left="0" w:firstLine="341"/>
      </w:pPr>
      <w:r>
        <w:t>1.5.37.</w:t>
      </w:r>
      <w:r>
        <w:rPr>
          <w:rFonts w:ascii="Arial" w:eastAsia="Arial" w:hAnsi="Arial" w:cs="Arial"/>
        </w:rPr>
        <w:t xml:space="preserve"> </w:t>
      </w:r>
      <w:r>
        <w:t>Затраты на</w:t>
      </w:r>
      <w:r>
        <w:t xml:space="preserve"> выполнение работ по сооружению траншей с использованием железобетонных ограничителей захваток определяется по расценкам табл. с 05-01-064 по 05-01-066 с применением коэффициентов, приведенных в п. </w:t>
      </w:r>
    </w:p>
    <w:p w:rsidR="00134521" w:rsidRDefault="00CE3C09">
      <w:r>
        <w:t>3.13 приложения 5.9. При этом затраты на выполнение работ</w:t>
      </w:r>
      <w:r>
        <w:t xml:space="preserve"> по погружению и извлечению железобетонных ограничителей захваток следует определять дополнительно по расценкам табл. 05-01-072. </w:t>
      </w:r>
    </w:p>
    <w:p w:rsidR="00134521" w:rsidRDefault="00CE3C09">
      <w:pPr>
        <w:ind w:left="0" w:firstLine="341"/>
      </w:pPr>
      <w:r>
        <w:t>1.5.38. В расценках табл. 05-01-070 и 05-01-</w:t>
      </w:r>
      <w:r>
        <w:t xml:space="preserve">071 предусмотрены затраты на выполнение работ с панелями и сваями длиной 10 м. Для случаев использования панелей и свай длиной менее 10 м затраты на выполнение работ определяется по этим же расценкам с поправками в соответствии с п. 3.15 приложения 5.9. </w:t>
      </w:r>
    </w:p>
    <w:p w:rsidR="00134521" w:rsidRDefault="00CE3C09">
      <w:pPr>
        <w:ind w:left="0" w:firstLine="341"/>
      </w:pPr>
      <w:r>
        <w:t>1</w:t>
      </w:r>
      <w:r>
        <w:t>.5.39.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с 05-01-064 по 05-01-066 предусмотрены затраты на выполнение работ по погружению ограничителей захваток с применением вибропогружателей. Для случаев выполнения указанной работы без применения вибропогружателей затраты определяется </w:t>
      </w:r>
      <w:r>
        <w:t xml:space="preserve">по этим же расценкам с использованием коэффициентов, приведенных в п. 3.12 приложения 5.9. </w:t>
      </w:r>
    </w:p>
    <w:p w:rsidR="00134521" w:rsidRDefault="00CE3C09">
      <w:pPr>
        <w:ind w:left="0" w:firstLine="341"/>
      </w:pPr>
      <w:r>
        <w:t>1.5.40.</w:t>
      </w:r>
      <w:r>
        <w:rPr>
          <w:rFonts w:ascii="Arial" w:eastAsia="Arial" w:hAnsi="Arial" w:cs="Arial"/>
        </w:rPr>
        <w:t xml:space="preserve"> </w:t>
      </w:r>
      <w:r>
        <w:t>В расценкахтабл. 05-01-069 предусмотрен затраты на выполнение работ по заполнению траншей противофильтрационными материалами в неустойчивых грунтах. Для слу</w:t>
      </w:r>
      <w:r>
        <w:t xml:space="preserve">чаев выполнения указанных работ в устойчивых грунтах затраты определяется по этим же расценкам с использованием коэффициентов, приведенных в п. </w:t>
      </w:r>
    </w:p>
    <w:p w:rsidR="00134521" w:rsidRDefault="00CE3C09">
      <w:r>
        <w:t xml:space="preserve">3.16 приложения 5.9, а расход противофильтрационных материалов - по проектным данным. </w:t>
      </w:r>
    </w:p>
    <w:p w:rsidR="00134521" w:rsidRDefault="00CE3C09">
      <w:pPr>
        <w:ind w:left="0" w:firstLine="341"/>
      </w:pPr>
      <w:r>
        <w:t>1.5.41.</w:t>
      </w:r>
      <w:r>
        <w:rPr>
          <w:rFonts w:ascii="Arial" w:eastAsia="Arial" w:hAnsi="Arial" w:cs="Arial"/>
        </w:rPr>
        <w:t xml:space="preserve"> </w:t>
      </w:r>
      <w:r>
        <w:t>В расценкахрасце</w:t>
      </w:r>
      <w:r>
        <w:t xml:space="preserve">нках табл. 05-01-045 по 05-01-058 предусмотрен затраты на выполнение работ по бурению скважин под сваи глубиной до 50 м, диаметром до 700 мм. </w:t>
      </w:r>
    </w:p>
    <w:p w:rsidR="00134521" w:rsidRDefault="00CE3C09">
      <w:pPr>
        <w:spacing w:after="11" w:line="249" w:lineRule="auto"/>
        <w:ind w:right="48"/>
        <w:jc w:val="right"/>
      </w:pPr>
      <w:r>
        <w:t xml:space="preserve">Затраты на выполнение работ по бурению скважин глубиной до 10, 20 и 30 м определяется по этим же расценкам </w:t>
      </w:r>
    </w:p>
    <w:p w:rsidR="00134521" w:rsidRDefault="00CE3C09">
      <w:r>
        <w:t>с при</w:t>
      </w:r>
      <w:r>
        <w:t xml:space="preserve">менением к затратам труда и оплате труда рабочих коэффициента 0,8 и ко стоимости использования машин - </w:t>
      </w:r>
    </w:p>
    <w:p w:rsidR="00134521" w:rsidRDefault="00CE3C09">
      <w:r>
        <w:t xml:space="preserve">0,9. </w:t>
      </w:r>
    </w:p>
    <w:p w:rsidR="00134521" w:rsidRDefault="00CE3C09">
      <w:pPr>
        <w:ind w:left="0" w:firstLine="341"/>
      </w:pPr>
      <w:r>
        <w:t>Затраты на выполнение работ по бурению скважин диаметром свыше 700 до 900 мм определяется по этим же расценкам с применением к ним коэффициента 1,</w:t>
      </w:r>
      <w:r>
        <w:t xml:space="preserve">1 на каждые последующие 50 мм, а для скважин диаметром более 900 мм - коэффициента 1,05 на каждые последующие 50 мм. </w:t>
      </w:r>
    </w:p>
    <w:p w:rsidR="00134521" w:rsidRDefault="00CE3C09">
      <w:pPr>
        <w:ind w:left="0" w:firstLine="341"/>
      </w:pPr>
      <w:r>
        <w:t>1.5.42.</w:t>
      </w:r>
      <w:r>
        <w:rPr>
          <w:rFonts w:ascii="Arial" w:eastAsia="Arial" w:hAnsi="Arial" w:cs="Arial"/>
        </w:rPr>
        <w:t xml:space="preserve"> </w:t>
      </w:r>
      <w:r>
        <w:t xml:space="preserve">Затраты на выполнение работ по контролю качества сварных соединений свай следует учитывать дополнительно. </w:t>
      </w:r>
    </w:p>
    <w:p w:rsidR="00134521" w:rsidRDefault="00CE3C09">
      <w:pPr>
        <w:ind w:left="0" w:firstLine="341"/>
      </w:pPr>
      <w:r>
        <w:t>1.5.43.</w:t>
      </w:r>
      <w:r>
        <w:rPr>
          <w:rFonts w:ascii="Arial" w:eastAsia="Arial" w:hAnsi="Arial" w:cs="Arial"/>
        </w:rPr>
        <w:t xml:space="preserve"> </w:t>
      </w:r>
      <w:r>
        <w:t>Затраты на выпо</w:t>
      </w:r>
      <w:r>
        <w:t>лнение работ по приготовлению бетонов и растворов в построечных условиях (в случае удаления строительной площадки от бетонных заводов или бетонорастворных узлов на расстояние, не допускающее их транспортирование) следует определять по расценкам табл. с 06-</w:t>
      </w:r>
      <w:r>
        <w:t xml:space="preserve">01-080 по 06-01-084. </w:t>
      </w:r>
    </w:p>
    <w:p w:rsidR="00134521" w:rsidRDefault="00CE3C09">
      <w:pPr>
        <w:ind w:left="0" w:firstLine="341"/>
      </w:pPr>
      <w:r>
        <w:t>1.5.44.</w:t>
      </w:r>
      <w:r>
        <w:rPr>
          <w:rFonts w:ascii="Arial" w:eastAsia="Arial" w:hAnsi="Arial" w:cs="Arial"/>
        </w:rPr>
        <w:t xml:space="preserve"> </w:t>
      </w:r>
      <w:r>
        <w:t xml:space="preserve">Расценки подраздела 1.3 сборника 5 на выполнение свайных работ в морских условиях предусматривают производство работ в условиях закрытой акватории и открытого побережья (открытого рейда). </w:t>
      </w:r>
    </w:p>
    <w:p w:rsidR="00134521" w:rsidRDefault="00CE3C09">
      <w:pPr>
        <w:ind w:left="0" w:firstLine="341"/>
      </w:pPr>
      <w:r>
        <w:t>1.5.45.</w:t>
      </w:r>
      <w:r>
        <w:rPr>
          <w:rFonts w:ascii="Arial" w:eastAsia="Arial" w:hAnsi="Arial" w:cs="Arial"/>
        </w:rPr>
        <w:t xml:space="preserve"> </w:t>
      </w:r>
      <w:r>
        <w:t>Расценки на выполнение свайны</w:t>
      </w:r>
      <w:r>
        <w:t xml:space="preserve">х работ в речных условиях предусматривают производство строительных работ на реках, озерах и водохранилищах. </w:t>
      </w:r>
    </w:p>
    <w:p w:rsidR="00134521" w:rsidRDefault="00CE3C09">
      <w:pPr>
        <w:spacing w:after="4" w:line="269" w:lineRule="auto"/>
        <w:ind w:right="13"/>
        <w:jc w:val="center"/>
      </w:pPr>
      <w:r>
        <w:t>1.5.46.</w:t>
      </w:r>
      <w:r>
        <w:rPr>
          <w:rFonts w:ascii="Arial" w:eastAsia="Arial" w:hAnsi="Arial" w:cs="Arial"/>
        </w:rPr>
        <w:t xml:space="preserve"> </w:t>
      </w:r>
      <w:r>
        <w:t xml:space="preserve">Расценки на выполнение работ в речных условиях предусматривают работу на защищённой акватории. </w:t>
      </w:r>
    </w:p>
    <w:p w:rsidR="00134521" w:rsidRDefault="00CE3C09">
      <w:pPr>
        <w:ind w:left="0" w:firstLine="341"/>
      </w:pPr>
      <w:r>
        <w:t>При производстве работ на незащищённой акв</w:t>
      </w:r>
      <w:r>
        <w:t xml:space="preserve">атории с применением несамоходных строительных плавучих средств необходимо предусматривать охранные (дежурные) буксиры, количество и мощность которых должны быть обоснованы в проекте организации строительства. </w:t>
      </w:r>
    </w:p>
    <w:p w:rsidR="00134521" w:rsidRDefault="00CE3C09">
      <w:pPr>
        <w:ind w:left="0" w:firstLine="341"/>
      </w:pPr>
      <w:r>
        <w:t>В устьях крупных рек и на водохранилищах, отн</w:t>
      </w:r>
      <w:r>
        <w:t xml:space="preserve">есённых к разряду «М», принимать расценки для морских условий в закрытой акватории. </w:t>
      </w:r>
    </w:p>
    <w:p w:rsidR="00134521" w:rsidRDefault="00CE3C09">
      <w:pPr>
        <w:ind w:left="0" w:firstLine="341"/>
      </w:pPr>
      <w:r>
        <w:t>1.5.47.</w:t>
      </w:r>
      <w:r>
        <w:rPr>
          <w:rFonts w:ascii="Arial" w:eastAsia="Arial" w:hAnsi="Arial" w:cs="Arial"/>
        </w:rPr>
        <w:t xml:space="preserve"> </w:t>
      </w:r>
      <w:r>
        <w:t xml:space="preserve">В расценках предусмотрены затраты для производства работ по погружению вертикальных свай без подмыва. </w:t>
      </w:r>
    </w:p>
    <w:p w:rsidR="00134521" w:rsidRDefault="00CE3C09">
      <w:pPr>
        <w:ind w:left="0" w:firstLine="341"/>
      </w:pPr>
      <w:r>
        <w:t xml:space="preserve">Затраты на выполнение работ по погружению наклонных свай, а </w:t>
      </w:r>
      <w:r>
        <w:t xml:space="preserve">также свай с подмывом определять с применением соответствующих коэффициентов, приведенных в п.п. 3.1, 3.2 и 3.5 приложения 5.10. </w:t>
      </w:r>
    </w:p>
    <w:p w:rsidR="00134521" w:rsidRDefault="00CE3C09">
      <w:pPr>
        <w:ind w:left="0" w:firstLine="341"/>
      </w:pPr>
      <w:r>
        <w:t>1.5.48.</w:t>
      </w:r>
      <w:r>
        <w:rPr>
          <w:rFonts w:ascii="Arial" w:eastAsia="Arial" w:hAnsi="Arial" w:cs="Arial"/>
        </w:rPr>
        <w:t xml:space="preserve"> </w:t>
      </w:r>
      <w:r>
        <w:t>В расценках табл. с 05-01-111 по 05-01-113, 05-01-115, 05-01-116, 05-01-118, 05-01-119, 05-01-121, 05-01123, 05-01-124</w:t>
      </w:r>
      <w:r>
        <w:t>, 05-01-128, 05-01-129, с 05-01-171 по 05-01-173, 05-01-176, 05-01-178, с 05-01-181 по 05-01-184 предусмотрены затраты для условий погружения (извлечения) свай на 40 по 50 % их проектной длины. Затраты на погружение (извлечение) свай на иную глубину следуе</w:t>
      </w:r>
      <w:r>
        <w:t xml:space="preserve">т определять по указанным расценкам с применением коэффициентов, приведенных в п.п. 3.3, 3.4 приложения 5.10. </w:t>
      </w:r>
    </w:p>
    <w:p w:rsidR="00134521" w:rsidRDefault="00CE3C09">
      <w:pPr>
        <w:ind w:left="0" w:firstLine="341"/>
      </w:pPr>
      <w:r>
        <w:t>1.5.49.</w:t>
      </w:r>
      <w:r>
        <w:rPr>
          <w:rFonts w:ascii="Arial" w:eastAsia="Arial" w:hAnsi="Arial" w:cs="Arial"/>
        </w:rPr>
        <w:t xml:space="preserve"> </w:t>
      </w:r>
      <w:r>
        <w:t>В расценках на выполнение работ по погружению свай с плавучих средств в речных условиях предусмотрен затраты на выполнение работ по доста</w:t>
      </w:r>
      <w:r>
        <w:t xml:space="preserve">вке материалов и конструкций от приобъектного склада до места производства работ, а при работе в морских условиях затраты на доставку материалов и конструкций следует определять дополнительно по расценкам табл. с 05-01-130 по 05-01-135. </w:t>
      </w:r>
    </w:p>
    <w:p w:rsidR="00134521" w:rsidRDefault="00CE3C09">
      <w:pPr>
        <w:ind w:left="0" w:firstLine="341"/>
      </w:pPr>
      <w:r>
        <w:t>1.5.50.</w:t>
      </w:r>
      <w:r>
        <w:rPr>
          <w:rFonts w:ascii="Arial" w:eastAsia="Arial" w:hAnsi="Arial" w:cs="Arial"/>
        </w:rPr>
        <w:t xml:space="preserve"> </w:t>
      </w:r>
      <w:r>
        <w:t>Расценками</w:t>
      </w:r>
      <w:r>
        <w:t xml:space="preserve"> табл. с 05-01-122 по 05-01-124 предусмотрено изготовление и погружение свай из стального шпунта массой 1 м более 70 кг. </w:t>
      </w:r>
    </w:p>
    <w:p w:rsidR="00134521" w:rsidRDefault="00CE3C09">
      <w:pPr>
        <w:ind w:left="351"/>
      </w:pPr>
      <w:r>
        <w:t xml:space="preserve">Расценками табл. 05-01-123, 05-01-124 предусмотрено погружение свай длиной до 30 м. </w:t>
      </w:r>
    </w:p>
    <w:p w:rsidR="00134521" w:rsidRDefault="00CE3C09">
      <w:pPr>
        <w:ind w:left="0" w:firstLine="341"/>
      </w:pPr>
      <w:r>
        <w:t>Расценки табл. 05-01-</w:t>
      </w:r>
      <w:r>
        <w:t>126 предусматривают стыкование стальных шпунтовых свай на стенде. При погружении свай, не требующих стыкования, из расценок табл. 05-01-118, с 05-01-121 по 05-01-123 и расценок 05-01-119-03, 0501-119-05, 05-01-119-06, 05-01-119-09, 05-01-119-11, 05-01-119-</w:t>
      </w:r>
      <w:r>
        <w:t>12 следует исключить затраты по табл. 05-01-126. 1.5.51.</w:t>
      </w:r>
      <w:r>
        <w:rPr>
          <w:rFonts w:ascii="Arial" w:eastAsia="Arial" w:hAnsi="Arial" w:cs="Arial"/>
        </w:rPr>
        <w:t xml:space="preserve"> </w:t>
      </w:r>
      <w:r>
        <w:t>Расценками табл. 05-01-125 и 05-01-180 предусматривается устройство одноярусных направляющих рам. При устройстве двухъярусных направляющих рам к вышеуказанным расценкам следует применять коэффициенты</w:t>
      </w:r>
      <w:r>
        <w:t xml:space="preserve">, приведенные в п. 3.6 приложения 5.10. </w:t>
      </w:r>
    </w:p>
    <w:p w:rsidR="00134521" w:rsidRDefault="00CE3C09">
      <w:pPr>
        <w:ind w:left="0" w:firstLine="341"/>
      </w:pPr>
      <w:r>
        <w:t>1.5.52.</w:t>
      </w:r>
      <w:r>
        <w:rPr>
          <w:rFonts w:ascii="Arial" w:eastAsia="Arial" w:hAnsi="Arial" w:cs="Arial"/>
        </w:rPr>
        <w:t xml:space="preserve"> </w:t>
      </w:r>
      <w:r>
        <w:t>Расценками табл. 05-01-116, 05-01-121, 05-01-123, 05-01-128 учтено производство работ у открытого побережья в районе самостоятельного плавания плавучего крана грузоподъемностью 100 т. В случае производства р</w:t>
      </w:r>
      <w:r>
        <w:t xml:space="preserve">абот вне района самостоятельного плавания крана следует дополнительно учитывать затраты на содержание дежурного буксира 552 (750) кВт (л.с.), исходя из стоимости плавучего крана. </w:t>
      </w:r>
    </w:p>
    <w:p w:rsidR="00134521" w:rsidRDefault="00CE3C09">
      <w:pPr>
        <w:ind w:left="0" w:firstLine="341"/>
      </w:pPr>
      <w:r>
        <w:t>1.5.53.</w:t>
      </w:r>
      <w:r>
        <w:rPr>
          <w:rFonts w:ascii="Arial" w:eastAsia="Arial" w:hAnsi="Arial" w:cs="Arial"/>
        </w:rPr>
        <w:t xml:space="preserve"> </w:t>
      </w:r>
      <w:r>
        <w:t>Расценки табл. 05-01-115, 05-01-116, 05-01-121, 05-01-123, 05-01-</w:t>
      </w:r>
      <w:r>
        <w:t>128, 05-01-183, 05-01-184 на погружение стальных свай, требующих предварительного изготовления, предусматривают стоимость свай для условий изготовления их собственными силами строительно-монтажной организации, выполняющей погружение указанных свай, при это</w:t>
      </w:r>
      <w:r>
        <w:t xml:space="preserve">м изготовление свай следует определять по табл. 05-01-117, 05-01-120, 05-01-122, 05-01-127. </w:t>
      </w:r>
    </w:p>
    <w:p w:rsidR="00134521" w:rsidRDefault="00CE3C09">
      <w:pPr>
        <w:ind w:left="0" w:firstLine="320"/>
      </w:pPr>
      <w:r>
        <w:t>При изготовлении свай предприятиями, не входящими в состав организации, выполняющей погружение свай, расход свай при погружении следует также принимать в размере 1</w:t>
      </w:r>
      <w:r>
        <w:t xml:space="preserve">,01 т на 1 т погруженных свай. </w:t>
      </w:r>
    </w:p>
    <w:p w:rsidR="00134521" w:rsidRDefault="00CE3C09">
      <w:pPr>
        <w:ind w:left="0" w:firstLine="320"/>
      </w:pPr>
      <w:r>
        <w:t>1.5.54. В расценках сборника 5 раздела 2 предусмотрен затраты на выполнение полного комплекса основных работ, перечень которых приведен в составах работ, а также на выполнение вспомогательных и сопутствующих работ, включая п</w:t>
      </w:r>
      <w:r>
        <w:t xml:space="preserve">ланировку площадок, гидроизоляцию стен колодцев битумом, удаление наплывающего грунта, спуск в колодцы и подъем из них экскаваторов и бульдозеров. </w:t>
      </w:r>
    </w:p>
    <w:p w:rsidR="00134521" w:rsidRDefault="00CE3C09">
      <w:pPr>
        <w:ind w:left="0" w:firstLine="320"/>
      </w:pPr>
      <w:r>
        <w:t>1.5.55.</w:t>
      </w:r>
      <w:r>
        <w:rPr>
          <w:rFonts w:ascii="Arial" w:eastAsia="Arial" w:hAnsi="Arial" w:cs="Arial"/>
        </w:rPr>
        <w:t xml:space="preserve"> </w:t>
      </w:r>
      <w:r>
        <w:t>В расценках на выполнение работ по возведению стен монолитных железобетонных опускных колодцев площа</w:t>
      </w:r>
      <w:r>
        <w:t>дью до 300 м</w:t>
      </w:r>
      <w:r>
        <w:rPr>
          <w:vertAlign w:val="superscript"/>
        </w:rPr>
        <w:t>2</w:t>
      </w:r>
      <w:r>
        <w:t xml:space="preserve"> средняя толщина стен колодцев принята равной 0,7 м, а площадью более 300 м</w:t>
      </w:r>
      <w:r>
        <w:rPr>
          <w:vertAlign w:val="superscript"/>
        </w:rPr>
        <w:t>2</w:t>
      </w:r>
      <w:r>
        <w:t xml:space="preserve"> - 1,4 м. </w:t>
      </w:r>
    </w:p>
    <w:p w:rsidR="00134521" w:rsidRDefault="00CE3C09">
      <w:pPr>
        <w:ind w:left="0" w:firstLine="320"/>
      </w:pPr>
      <w:r>
        <w:t>Для случаев, когда средняя толщина стен отличается от указанных значений, к расценкам с 05-02-001-01 по 0502-001-03 следует применять поправочные коэффициен</w:t>
      </w:r>
      <w:r>
        <w:t xml:space="preserve">ты, приведенные в п.п. 3.1-3.4 приложения 5.11. </w:t>
      </w:r>
    </w:p>
    <w:p w:rsidR="00134521" w:rsidRDefault="00CE3C09">
      <w:pPr>
        <w:ind w:left="0" w:firstLine="320"/>
      </w:pPr>
      <w:r>
        <w:t xml:space="preserve">Средняя толщина стен определяется как частное от деления общей площади сечения всех ярусов стены колодца, включая нож, на высоту этого сечения, считая от нижней кромки ножа до верхней отметки стены. </w:t>
      </w:r>
    </w:p>
    <w:p w:rsidR="00134521" w:rsidRDefault="00CE3C09">
      <w:pPr>
        <w:ind w:left="0" w:firstLine="320"/>
      </w:pPr>
      <w:r>
        <w:t>1.5.56.</w:t>
      </w:r>
      <w:r>
        <w:rPr>
          <w:rFonts w:ascii="Arial" w:eastAsia="Arial" w:hAnsi="Arial" w:cs="Arial"/>
        </w:rPr>
        <w:t xml:space="preserve"> </w:t>
      </w:r>
      <w:r>
        <w:t>В расценках на выполнение работ по возведению конструкций сборных железобетонных опускных колодцев затраты рассчитаны для условий применения железобетонных панелей шириной 1,4 м и толщиной 0,45 м. Для случаев, когда размеры панелей отличаются от указанных</w:t>
      </w:r>
      <w:r>
        <w:t xml:space="preserve">, к расценкам табл. 05-02-004 следует применять поправочные коэффициенты, приведенные в п.п. 3.5-3.8 приложения 5.11. </w:t>
      </w:r>
    </w:p>
    <w:p w:rsidR="00134521" w:rsidRDefault="00CE3C09">
      <w:pPr>
        <w:ind w:left="0" w:firstLine="320"/>
      </w:pPr>
      <w:r>
        <w:t>1.5.57.</w:t>
      </w:r>
      <w:r>
        <w:rPr>
          <w:rFonts w:ascii="Arial" w:eastAsia="Arial" w:hAnsi="Arial" w:cs="Arial"/>
        </w:rPr>
        <w:t xml:space="preserve"> </w:t>
      </w:r>
      <w:r>
        <w:t>Коэффициенты, приведенные в графе 6 п.п. 3.1-3.8 приложения 5.11, не распространяются на стоимость бетона, железобетонных панелей</w:t>
      </w:r>
      <w:r>
        <w:t xml:space="preserve">, а также материалов, стоимость которых принимается по проектным данным. </w:t>
      </w:r>
    </w:p>
    <w:p w:rsidR="00134521" w:rsidRDefault="00CE3C09">
      <w:pPr>
        <w:ind w:left="0" w:firstLine="320"/>
      </w:pPr>
      <w:r>
        <w:t>1.5.58.</w:t>
      </w:r>
      <w:r>
        <w:rPr>
          <w:rFonts w:ascii="Arial" w:eastAsia="Arial" w:hAnsi="Arial" w:cs="Arial"/>
        </w:rPr>
        <w:t xml:space="preserve"> </w:t>
      </w:r>
      <w:r>
        <w:t>При использовании расценок сборника 5 раздела 2 для определения затрат на выполнение работ разновидности грунтов следует принимать по сборнику ТЕР 1 «Земляные работы» и сборн</w:t>
      </w:r>
      <w:r>
        <w:t xml:space="preserve">ику ТЕР 3 «Буровзрывные работы». В расценках на выполнение работ гидромеханизированным способом разработки грунтов затраты рассчитаны как усредненные независимо от группы грунтов. </w:t>
      </w:r>
    </w:p>
    <w:p w:rsidR="00134521" w:rsidRDefault="00CE3C09">
      <w:pPr>
        <w:ind w:left="0" w:firstLine="320"/>
      </w:pPr>
      <w:r>
        <w:t>1.5.59.</w:t>
      </w:r>
      <w:r>
        <w:rPr>
          <w:rFonts w:ascii="Arial" w:eastAsia="Arial" w:hAnsi="Arial" w:cs="Arial"/>
        </w:rPr>
        <w:t xml:space="preserve"> </w:t>
      </w:r>
      <w:r>
        <w:t>В расценках на выполнение работ по опусканию колодцев с разработкой</w:t>
      </w:r>
      <w:r>
        <w:t xml:space="preserve"> грунта грейфером (расценки с 0502-007-03 по 05-02-007-06) затраты рассчитаны для условий разработки грунта из-под воды слоем до 0,2 м. Для случаев выполнения работ при большем слое воды затраты следует определять по этим же расценкам с применением коэффиц</w:t>
      </w:r>
      <w:r>
        <w:t xml:space="preserve">иентов, приведенных в п.п. 3.9 и 3.10 приложения 5.11. </w:t>
      </w:r>
    </w:p>
    <w:p w:rsidR="00134521" w:rsidRDefault="00CE3C09">
      <w:pPr>
        <w:ind w:left="0" w:firstLine="320"/>
      </w:pPr>
      <w:r>
        <w:t>1.5.60.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выполнение работ по опусканию колодцев с разработкой экскаватором вязких или мокрых грунтов, сильно налипающих на ковш экскаватора и днища бадьи, а также в случае раб</w:t>
      </w:r>
      <w:r>
        <w:t xml:space="preserve">оты экскаватора на мокрой подошве с применением щитов, к используемым для этих целей расценкам табл. 05 -02-006 следует применять соответствующие коэффициенты, приведенные в сборнике 1 «Земляные работы». </w:t>
      </w:r>
    </w:p>
    <w:p w:rsidR="00134521" w:rsidRDefault="00CE3C09">
      <w:pPr>
        <w:ind w:left="0" w:firstLine="320"/>
      </w:pPr>
      <w:r>
        <w:t>1.5.61.</w:t>
      </w:r>
      <w:r>
        <w:rPr>
          <w:rFonts w:ascii="Arial" w:eastAsia="Arial" w:hAnsi="Arial" w:cs="Arial"/>
        </w:rPr>
        <w:t xml:space="preserve"> </w:t>
      </w:r>
      <w:r>
        <w:t>В расценках табл. 05-02-006 и 05-02-007 пре</w:t>
      </w:r>
      <w:r>
        <w:t>дусмотрены затратызатраты на выполнение работ по опусканию колодцев без внутренних распорных перегородок (балок). Для случаев выполнения работ по опусканию колодцев с перегородками затраты на эти цели следует определять по расценкам, соответствующим площад</w:t>
      </w:r>
      <w:r>
        <w:t xml:space="preserve">и каждого отсека колодца в отдельности. Затраты на выполнение работ по разборке перегородок (балок) следует определять дополнительно. </w:t>
      </w:r>
    </w:p>
    <w:p w:rsidR="00134521" w:rsidRDefault="00CE3C09">
      <w:pPr>
        <w:ind w:left="0" w:firstLine="320"/>
      </w:pPr>
      <w:r>
        <w:t>1.5.62.</w:t>
      </w:r>
      <w:r>
        <w:rPr>
          <w:rFonts w:ascii="Arial" w:eastAsia="Arial" w:hAnsi="Arial" w:cs="Arial"/>
        </w:rPr>
        <w:t xml:space="preserve"> </w:t>
      </w:r>
      <w:r>
        <w:t>В расценках на выполнение работ по опусканию колодцев затраты рассчитаны для условий выдачи грунта в бункер или о</w:t>
      </w:r>
      <w:r>
        <w:t xml:space="preserve">твал. Затраты на выполнение работ по отвозке грунта со строительной площадки следует определять дополнительно. </w:t>
      </w:r>
    </w:p>
    <w:p w:rsidR="00134521" w:rsidRDefault="00CE3C09">
      <w:pPr>
        <w:ind w:left="0" w:firstLine="320"/>
      </w:pPr>
      <w:r>
        <w:t>1.5.63.</w:t>
      </w:r>
      <w:r>
        <w:rPr>
          <w:rFonts w:ascii="Arial" w:eastAsia="Arial" w:hAnsi="Arial" w:cs="Arial"/>
        </w:rPr>
        <w:t xml:space="preserve"> </w:t>
      </w:r>
      <w:r>
        <w:t>В расценках на выполнение работ по опусканию колодцев затраты рассчитаны с учетом технологических перерывов в работе машин во время ручн</w:t>
      </w:r>
      <w:r>
        <w:t xml:space="preserve">ой разработки грунта под ножом, а также машин и рабочих во время взрывания грунтов 5-10 групп и проветривания колодцев после взрыва. </w:t>
      </w:r>
    </w:p>
    <w:p w:rsidR="00134521" w:rsidRDefault="00CE3C09">
      <w:pPr>
        <w:ind w:left="0" w:firstLine="320"/>
      </w:pPr>
      <w:r>
        <w:t>1.5.64.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выполнение работ по опусканию колодцев с разработкой грунта экскаватором затраты на выпо</w:t>
      </w:r>
      <w:r>
        <w:t>лнение работ по предварительному рыхлению грунтов 4-й группы (гипс, мел, глина сланцеватая или коренная с валунами) в соответствии с проектными данными следует учитывать дополнительно и определять по сборнику ТЕР 3 «Буровзрывные работы». В этом случае затр</w:t>
      </w:r>
      <w:r>
        <w:t xml:space="preserve">аты на выполнение работ по опусканию колодцев следует определять по расценкам табл. 05-02-006 как в грунтах 3-й группы. </w:t>
      </w:r>
    </w:p>
    <w:p w:rsidR="00134521" w:rsidRDefault="00CE3C09">
      <w:pPr>
        <w:ind w:left="0" w:firstLine="320"/>
      </w:pPr>
      <w:r>
        <w:t>1.5.65.</w:t>
      </w:r>
      <w:r>
        <w:rPr>
          <w:rFonts w:ascii="Arial" w:eastAsia="Arial" w:hAnsi="Arial" w:cs="Arial"/>
        </w:rPr>
        <w:t xml:space="preserve"> </w:t>
      </w:r>
      <w:r>
        <w:t xml:space="preserve">Затраты на выполнение работ по устройству днища сборных колодцев следует определять, по табл. 05 - 02-003. </w:t>
      </w:r>
    </w:p>
    <w:p w:rsidR="00134521" w:rsidRDefault="00CE3C09">
      <w:pPr>
        <w:ind w:left="0" w:firstLine="320"/>
      </w:pPr>
      <w:r>
        <w:t>1.5.66.</w:t>
      </w:r>
      <w:r>
        <w:rPr>
          <w:rFonts w:ascii="Arial" w:eastAsia="Arial" w:hAnsi="Arial" w:cs="Arial"/>
        </w:rPr>
        <w:t xml:space="preserve"> </w:t>
      </w:r>
      <w:r>
        <w:t>Дополнитель</w:t>
      </w:r>
      <w:r>
        <w:t xml:space="preserve">но должны учитываться следующие работы, если они предусмотрены проектом или выполняются при опускании колодцев: </w:t>
      </w:r>
    </w:p>
    <w:p w:rsidR="00134521" w:rsidRDefault="00CE3C09">
      <w:pPr>
        <w:spacing w:after="3" w:line="267" w:lineRule="auto"/>
        <w:ind w:left="330" w:right="1967"/>
        <w:jc w:val="left"/>
      </w:pPr>
      <w:r>
        <w:t>удаление случайных предметов из-под ножа колодца (валунов, топляков и др.); подмыв грунта и пригрузка колодцев; укладка и разборка внешних труб</w:t>
      </w:r>
      <w:r>
        <w:t xml:space="preserve">опроводов; водопонижение и водоотлив; вентиляция колодцев; заполнение застенного пространства колодцев после их опускания в тиксотропной рубашке. </w:t>
      </w:r>
    </w:p>
    <w:p w:rsidR="00134521" w:rsidRDefault="00CE3C09">
      <w:pPr>
        <w:ind w:left="330"/>
      </w:pPr>
      <w:r>
        <w:t xml:space="preserve">Затраты на выполнение указанных работ следует определять на основании проекта. </w:t>
      </w:r>
    </w:p>
    <w:p w:rsidR="00134521" w:rsidRDefault="00CE3C09">
      <w:pPr>
        <w:ind w:left="0" w:firstLine="320"/>
      </w:pPr>
      <w:r>
        <w:t>1.5.67.</w:t>
      </w:r>
      <w:r>
        <w:rPr>
          <w:rFonts w:ascii="Arial" w:eastAsia="Arial" w:hAnsi="Arial" w:cs="Arial"/>
        </w:rPr>
        <w:t xml:space="preserve"> </w:t>
      </w:r>
      <w:r>
        <w:t>Расценки сборника 5 р</w:t>
      </w:r>
      <w:r>
        <w:t>аздела 3 распространяются на закрепление грунтов способами цементации (цементными и цементно-песчаными растворами), силикатизации, смолизации (смолами различных видов) с целью повышения их прочности, устойчивости и водонепроницаемости на всех видах строите</w:t>
      </w:r>
      <w:r>
        <w:t xml:space="preserve">льства. </w:t>
      </w:r>
    </w:p>
    <w:p w:rsidR="00134521" w:rsidRDefault="00CE3C09">
      <w:pPr>
        <w:ind w:left="0" w:firstLine="320"/>
      </w:pPr>
      <w:r>
        <w:t xml:space="preserve">Способы закрепления грунтов устанавливаются проектом в зависимости от инженерно-геологических и гидрогеологических условий, характера сооружения и целевого назначения работ. </w:t>
      </w:r>
    </w:p>
    <w:p w:rsidR="00134521" w:rsidRDefault="00CE3C09">
      <w:pPr>
        <w:ind w:left="0" w:firstLine="320"/>
      </w:pPr>
      <w:r>
        <w:t>Расценки табл. 05-03-001 настоящего раздела распространяются также на за</w:t>
      </w:r>
      <w:r>
        <w:t xml:space="preserve">крепление бетонных, железобетонных и каменных конструкций. </w:t>
      </w:r>
    </w:p>
    <w:p w:rsidR="00134521" w:rsidRDefault="00CE3C09">
      <w:pPr>
        <w:ind w:left="0" w:firstLine="320"/>
      </w:pPr>
      <w:r>
        <w:t>1.5.68.</w:t>
      </w:r>
      <w:r>
        <w:rPr>
          <w:rFonts w:ascii="Arial" w:eastAsia="Arial" w:hAnsi="Arial" w:cs="Arial"/>
        </w:rPr>
        <w:t xml:space="preserve"> </w:t>
      </w:r>
      <w:r>
        <w:t>Расценки по закреплению грунтов способом цементации составлены на 1 м цементируемой части скважины из условия, что законченным процессом цементации считается одно нагнетание 5 -метровой зо</w:t>
      </w:r>
      <w:r>
        <w:t xml:space="preserve">ны. </w:t>
      </w:r>
    </w:p>
    <w:p w:rsidR="00134521" w:rsidRDefault="00CE3C09">
      <w:pPr>
        <w:ind w:left="0" w:firstLine="320"/>
      </w:pPr>
      <w:r>
        <w:t>1.5.69.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цементацию не учтены затраты, связанные с применением активных добавок. Затраты на применение активных добавок следует определять по индивидуальным расценкам. </w:t>
      </w:r>
    </w:p>
    <w:p w:rsidR="00134521" w:rsidRDefault="00CE3C09">
      <w:pPr>
        <w:ind w:left="330"/>
      </w:pPr>
      <w:r>
        <w:t xml:space="preserve">1.5.70. </w:t>
      </w:r>
      <w:r>
        <w:t xml:space="preserve">Расход материалов на цементацию грунтов следует принимать по приложению 5.5. </w:t>
      </w:r>
    </w:p>
    <w:p w:rsidR="00134521" w:rsidRDefault="00CE3C09">
      <w:pPr>
        <w:ind w:left="330"/>
      </w:pPr>
      <w:r>
        <w:t>1.5.71.</w:t>
      </w:r>
      <w:r>
        <w:rPr>
          <w:rFonts w:ascii="Arial" w:eastAsia="Arial" w:hAnsi="Arial" w:cs="Arial"/>
        </w:rPr>
        <w:t xml:space="preserve"> </w:t>
      </w:r>
      <w:r>
        <w:t xml:space="preserve">Расход материалов по ликвидации скважин следует принимать по приложению 5.6. </w:t>
      </w:r>
    </w:p>
    <w:p w:rsidR="00134521" w:rsidRDefault="00CE3C09">
      <w:pPr>
        <w:ind w:left="0" w:firstLine="320"/>
      </w:pPr>
      <w:r>
        <w:t>1.5.72.</w:t>
      </w:r>
      <w:r>
        <w:rPr>
          <w:rFonts w:ascii="Arial" w:eastAsia="Arial" w:hAnsi="Arial" w:cs="Arial"/>
        </w:rPr>
        <w:t xml:space="preserve"> </w:t>
      </w:r>
      <w:r>
        <w:t>Расценками на цементацию учтены затраты без дополнительной перекачки раствора. В случае проведения цементации двумя последовательно расположенными нагнетательными установками с промежуточной перекачкой раствора к стоимости эксплуатации машин (в том числе к</w:t>
      </w:r>
      <w:r>
        <w:t xml:space="preserve"> оплате труда машинистов) следует применять коэффициенты, приведенные в приложении 5.12. </w:t>
      </w:r>
    </w:p>
    <w:p w:rsidR="00134521" w:rsidRDefault="00CE3C09">
      <w:pPr>
        <w:ind w:left="330"/>
      </w:pPr>
      <w:r>
        <w:t>1.5.73.</w:t>
      </w:r>
      <w:r>
        <w:rPr>
          <w:rFonts w:ascii="Arial" w:eastAsia="Arial" w:hAnsi="Arial" w:cs="Arial"/>
        </w:rPr>
        <w:t xml:space="preserve"> </w:t>
      </w:r>
      <w:r>
        <w:t xml:space="preserve">В расценках не учтены затраты, связанные с повторным нагнетанием раствора. </w:t>
      </w:r>
    </w:p>
    <w:p w:rsidR="00134521" w:rsidRDefault="00CE3C09">
      <w:pPr>
        <w:ind w:left="0" w:firstLine="320"/>
      </w:pPr>
      <w:r>
        <w:t>При повторном нагнетании в одну и ту же зону затраты труда и механизмов следует оп</w:t>
      </w:r>
      <w:r>
        <w:t xml:space="preserve">ределять по расценкам настоящего раздела. Необходимость проведения повторного нагнетания должна подтверждаться соответствующим актом. </w:t>
      </w:r>
    </w:p>
    <w:p w:rsidR="00134521" w:rsidRDefault="00CE3C09">
      <w:pPr>
        <w:ind w:left="0" w:firstLine="320"/>
      </w:pPr>
      <w:r>
        <w:t>1.5.74.</w:t>
      </w:r>
      <w:r>
        <w:rPr>
          <w:rFonts w:ascii="Arial" w:eastAsia="Arial" w:hAnsi="Arial" w:cs="Arial"/>
        </w:rPr>
        <w:t xml:space="preserve"> </w:t>
      </w:r>
      <w:r>
        <w:t xml:space="preserve">Затраты на бурение скважин для цементации и смолизации грунтов следует определять по сборнику ТЕР 4 «Скважины». </w:t>
      </w:r>
    </w:p>
    <w:p w:rsidR="00134521" w:rsidRDefault="00CE3C09">
      <w:pPr>
        <w:ind w:left="0" w:firstLine="320"/>
      </w:pPr>
      <w:r>
        <w:t>1.5.75.</w:t>
      </w:r>
      <w:r>
        <w:rPr>
          <w:rFonts w:ascii="Arial" w:eastAsia="Arial" w:hAnsi="Arial" w:cs="Arial"/>
        </w:rPr>
        <w:t xml:space="preserve"> </w:t>
      </w:r>
      <w:r>
        <w:t xml:space="preserve">В случае, когда проектом на силикатизацию грунтов предусматривается опускание инъекторов в заранее пробуренные скважины, затраты на бурение скважин и опускание в них инъекторов следует учитывать дополнительно по сборнику ТЕР 4 «Скважины». </w:t>
      </w:r>
    </w:p>
    <w:p w:rsidR="00134521" w:rsidRDefault="00CE3C09">
      <w:pPr>
        <w:ind w:left="0" w:firstLine="320"/>
      </w:pPr>
      <w:r>
        <w:t>1.5.76.</w:t>
      </w:r>
      <w:r>
        <w:rPr>
          <w:rFonts w:ascii="Arial" w:eastAsia="Arial" w:hAnsi="Arial" w:cs="Arial"/>
        </w:rPr>
        <w:t xml:space="preserve"> </w:t>
      </w:r>
      <w:r>
        <w:t xml:space="preserve">Разновидности грунтов для погружения инъекторов при силикатизации и смолизации приведены в приложении 5.7. </w:t>
      </w:r>
    </w:p>
    <w:p w:rsidR="00134521" w:rsidRDefault="00CE3C09">
      <w:pPr>
        <w:ind w:left="0" w:firstLine="320"/>
      </w:pPr>
      <w:r>
        <w:t>1.5.77.</w:t>
      </w:r>
      <w:r>
        <w:rPr>
          <w:rFonts w:ascii="Arial" w:eastAsia="Arial" w:hAnsi="Arial" w:cs="Arial"/>
        </w:rPr>
        <w:t xml:space="preserve"> </w:t>
      </w:r>
      <w:r>
        <w:t xml:space="preserve">При производстве работ с лесов, подмостей или подвесных люлек к расценкам применять коэффициенты, приведенные в приложении 5.12. </w:t>
      </w:r>
    </w:p>
    <w:p w:rsidR="00134521" w:rsidRDefault="00CE3C09">
      <w:pPr>
        <w:ind w:left="0" w:firstLine="320"/>
      </w:pPr>
      <w:r>
        <w:t>1.5.78.</w:t>
      </w:r>
      <w:r>
        <w:rPr>
          <w:rFonts w:ascii="Arial" w:eastAsia="Arial" w:hAnsi="Arial" w:cs="Arial"/>
        </w:rPr>
        <w:t xml:space="preserve"> </w:t>
      </w:r>
      <w:r>
        <w:t xml:space="preserve">В </w:t>
      </w:r>
      <w:r>
        <w:t xml:space="preserve">случаях, когда проектом закрепления грунтов предусмотрено производство работ в шахтах, штольнях, тоннелях, смотровых галереях, потернах и других подземных сооружениях, следует применять поправочные коэффициенты, приведенные в приложении 5.12. </w:t>
      </w:r>
    </w:p>
    <w:p w:rsidR="00134521" w:rsidRDefault="00CE3C09">
      <w:pPr>
        <w:ind w:left="0" w:firstLine="320"/>
      </w:pPr>
      <w:r>
        <w:t>1.5.79.</w:t>
      </w:r>
      <w:r>
        <w:rPr>
          <w:rFonts w:ascii="Arial" w:eastAsia="Arial" w:hAnsi="Arial" w:cs="Arial"/>
        </w:rPr>
        <w:t xml:space="preserve"> </w:t>
      </w:r>
      <w:r>
        <w:t>В ра</w:t>
      </w:r>
      <w:r>
        <w:t xml:space="preserve">сценках табл. с 05-01-075 по 05-01-078 учтена оборачиваемость обсадных труб, приведенная в приложении 5.13. Оборачиваемость обсадных труб при устройстве буронабивных свай может быть уточнена проектом исходя из конкретных условий производства работ. </w:t>
      </w:r>
    </w:p>
    <w:p w:rsidR="00134521" w:rsidRDefault="00CE3C09">
      <w:pPr>
        <w:ind w:left="330"/>
      </w:pPr>
      <w:r>
        <w:t>1.5.80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ТЕР табл. с 05-01-075 по 05-01-078 предусматривают устройство буронабивных свай длиной до 30 м. </w:t>
      </w:r>
    </w:p>
    <w:p w:rsidR="00134521" w:rsidRDefault="00CE3C09">
      <w:pPr>
        <w:ind w:left="330"/>
      </w:pPr>
      <w:r>
        <w:t>1.5.81.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с 05-01-075 по 05-01-078 не учтена стоимость навесного бурового оборудования. </w:t>
      </w:r>
    </w:p>
    <w:p w:rsidR="00134521" w:rsidRDefault="00CE3C09">
      <w:pPr>
        <w:ind w:left="0" w:firstLine="320"/>
      </w:pPr>
      <w:r>
        <w:t>1.5.82.</w:t>
      </w:r>
      <w:r>
        <w:rPr>
          <w:rFonts w:ascii="Arial" w:eastAsia="Arial" w:hAnsi="Arial" w:cs="Arial"/>
        </w:rPr>
        <w:t xml:space="preserve"> </w:t>
      </w:r>
      <w:r>
        <w:t>В расценках табл. с 05-01-075 по 05-01-078 н</w:t>
      </w:r>
      <w:r>
        <w:t xml:space="preserve">е учтены работы по доставке материалов и конструкций от приобъектного склада до места производства работ. </w:t>
      </w:r>
    </w:p>
    <w:p w:rsidR="00134521" w:rsidRDefault="00CE3C09">
      <w:pPr>
        <w:spacing w:after="267"/>
        <w:ind w:left="0" w:firstLine="320"/>
      </w:pPr>
      <w:r>
        <w:t>1.5.83.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с 05-01-075 по 05-01-078 не учтены затраты на погрузку и отвозку шлама, устройство оснований под механизмы. Данные затраты </w:t>
      </w:r>
      <w:r>
        <w:t xml:space="preserve">учитываются дополнительно в соответствии с проектом производства работ.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34521" w:rsidRDefault="00CE3C09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34521" w:rsidRDefault="00CE3C09">
      <w:pPr>
        <w:pStyle w:val="2"/>
        <w:ind w:left="353" w:right="397"/>
      </w:pPr>
      <w:r>
        <w:t>II. ИСЧИСЛЕНИЕ ОБЪЕМОВ РАБОТ</w:t>
      </w:r>
      <w:r>
        <w:rPr>
          <w:b w:val="0"/>
          <w:sz w:val="18"/>
        </w:rPr>
        <w:t xml:space="preserve"> </w:t>
      </w:r>
    </w:p>
    <w:p w:rsidR="00134521" w:rsidRDefault="00CE3C09">
      <w:pPr>
        <w:ind w:left="0" w:firstLine="320"/>
      </w:pPr>
      <w:r>
        <w:t>2.5.</w:t>
      </w:r>
      <w:r>
        <w:rPr>
          <w:rFonts w:ascii="Arial" w:eastAsia="Arial" w:hAnsi="Arial" w:cs="Arial"/>
        </w:rPr>
        <w:t xml:space="preserve"> </w:t>
      </w:r>
      <w:r>
        <w:t xml:space="preserve">Исчисление объемов работ при использовании сборника ТЕР 5 «Свайные работы, опускные колодцы, закрепление грунтов». </w:t>
      </w:r>
    </w:p>
    <w:p w:rsidR="00134521" w:rsidRDefault="00CE3C09">
      <w:pPr>
        <w:ind w:left="0" w:firstLine="320"/>
      </w:pPr>
      <w:r>
        <w:t>2.5.1.</w:t>
      </w:r>
      <w:r>
        <w:rPr>
          <w:rFonts w:ascii="Arial" w:eastAsia="Arial" w:hAnsi="Arial" w:cs="Arial"/>
        </w:rPr>
        <w:t xml:space="preserve"> </w:t>
      </w:r>
      <w:r>
        <w:t>Объем работ по погруж</w:t>
      </w:r>
      <w:r>
        <w:t>ению всех видов свай принимается по проектным данным. Объем работ по погружению полых железобетонных свай определяется за вычетом объема полости (кроме полых железобетонных свай с закрытым нижним концом, объем работ, по погружению которых следует определят</w:t>
      </w:r>
      <w:r>
        <w:t xml:space="preserve">ь без вычета объема полости). </w:t>
      </w:r>
    </w:p>
    <w:p w:rsidR="00134521" w:rsidRDefault="00CE3C09">
      <w:pPr>
        <w:ind w:left="0" w:firstLine="320"/>
      </w:pPr>
      <w:r>
        <w:t>2.5.2.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устройству буронабивных свай определяется по проектному конструктивному объему свай, рассчитываемому по наружному диаметру обсадной трубы. </w:t>
      </w:r>
    </w:p>
    <w:p w:rsidR="00134521" w:rsidRDefault="00CE3C09">
      <w:pPr>
        <w:ind w:left="0" w:firstLine="320"/>
      </w:pPr>
      <w:r>
        <w:t>2.5.3.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объема работ по погружению деревянных шпунтовых свай объем маячных свай, направляющих схваток и шапочного бруса учитывать не следует. </w:t>
      </w:r>
    </w:p>
    <w:p w:rsidR="00134521" w:rsidRDefault="00CE3C09">
      <w:pPr>
        <w:ind w:left="0" w:firstLine="320"/>
      </w:pPr>
      <w:r>
        <w:t>2.5.4.</w:t>
      </w:r>
      <w:r>
        <w:rPr>
          <w:rFonts w:ascii="Arial" w:eastAsia="Arial" w:hAnsi="Arial" w:cs="Arial"/>
        </w:rPr>
        <w:t xml:space="preserve"> </w:t>
      </w:r>
      <w:r>
        <w:t>При определении объема работ по разработке грунта экскаватором для устройства противофильтрационны</w:t>
      </w:r>
      <w:r>
        <w:t xml:space="preserve">х завес ширину траншеи следует принимать по ширине ковша экскаватора в соответствии с проектными данными. </w:t>
      </w:r>
    </w:p>
    <w:p w:rsidR="00134521" w:rsidRDefault="00CE3C09">
      <w:pPr>
        <w:ind w:left="0" w:firstLine="320"/>
      </w:pPr>
      <w:r>
        <w:t>2.5.5.</w:t>
      </w:r>
      <w:r>
        <w:rPr>
          <w:rFonts w:ascii="Arial" w:eastAsia="Arial" w:hAnsi="Arial" w:cs="Arial"/>
        </w:rPr>
        <w:t xml:space="preserve"> </w:t>
      </w:r>
      <w:r>
        <w:t>Масса шлама, подлежащего вывозу за пределы строительной площадки, определяется исходя из расхода воды в количестве 3 м</w:t>
      </w:r>
      <w:r>
        <w:rPr>
          <w:vertAlign w:val="superscript"/>
        </w:rPr>
        <w:t>3</w:t>
      </w:r>
      <w:r>
        <w:t xml:space="preserve"> и средней плотности ра</w:t>
      </w:r>
      <w:r>
        <w:t>збуриваемого на 1 м</w:t>
      </w:r>
      <w:r>
        <w:rPr>
          <w:vertAlign w:val="superscript"/>
        </w:rPr>
        <w:t>3</w:t>
      </w:r>
      <w:r>
        <w:t xml:space="preserve"> конструктивного объема сваи. </w:t>
      </w:r>
    </w:p>
    <w:p w:rsidR="00134521" w:rsidRDefault="00CE3C09">
      <w:pPr>
        <w:ind w:left="0" w:firstLine="320"/>
      </w:pPr>
      <w:r>
        <w:t>2.5.6.</w:t>
      </w:r>
      <w:r>
        <w:rPr>
          <w:rFonts w:ascii="Arial" w:eastAsia="Arial" w:hAnsi="Arial" w:cs="Arial"/>
        </w:rPr>
        <w:t xml:space="preserve"> </w:t>
      </w:r>
      <w:r>
        <w:t xml:space="preserve">Объем свайных работ на погружение свай из стальных труб и деревометаллических свай при погружении их в вечномерзлые грунты определяется по наружному диаметру трубы и длине свай, предусмотренных проектом. </w:t>
      </w:r>
    </w:p>
    <w:p w:rsidR="00134521" w:rsidRDefault="00CE3C09">
      <w:pPr>
        <w:ind w:left="330"/>
      </w:pPr>
      <w:r>
        <w:t>2.5.7.</w:t>
      </w:r>
      <w:r>
        <w:rPr>
          <w:rFonts w:ascii="Arial" w:eastAsia="Arial" w:hAnsi="Arial" w:cs="Arial"/>
        </w:rPr>
        <w:t xml:space="preserve"> </w:t>
      </w:r>
      <w:r>
        <w:t>Объем работ на сооружение и опускание колодц</w:t>
      </w:r>
      <w:r>
        <w:t xml:space="preserve">ев принимается по проектным данным. </w:t>
      </w:r>
    </w:p>
    <w:p w:rsidR="00134521" w:rsidRDefault="00CE3C09">
      <w:pPr>
        <w:ind w:left="0" w:firstLine="320"/>
      </w:pPr>
      <w:r>
        <w:t>2.5.8.</w:t>
      </w:r>
      <w:r>
        <w:rPr>
          <w:rFonts w:ascii="Arial" w:eastAsia="Arial" w:hAnsi="Arial" w:cs="Arial"/>
        </w:rPr>
        <w:t xml:space="preserve"> </w:t>
      </w:r>
      <w:r>
        <w:t>Объем грунта, извлекаемого при выполнении работ по опусканию колодца, определяется как произведение площади колодца по наружной кромке ножа на глубину опускания, измеряемую как разность между проектными отметками</w:t>
      </w:r>
      <w:r>
        <w:t xml:space="preserve"> нижней кромки ножа до и после опускания колодца. </w:t>
      </w:r>
    </w:p>
    <w:p w:rsidR="00134521" w:rsidRDefault="00CE3C09">
      <w:pPr>
        <w:ind w:left="0" w:firstLine="320"/>
      </w:pPr>
      <w:r>
        <w:t>2.5.9.</w:t>
      </w:r>
      <w:r>
        <w:rPr>
          <w:rFonts w:ascii="Arial" w:eastAsia="Arial" w:hAnsi="Arial" w:cs="Arial"/>
        </w:rPr>
        <w:t xml:space="preserve"> </w:t>
      </w:r>
      <w:r>
        <w:t xml:space="preserve">Объем железобетона монолитных колодцев в опалубке из плит-оболочек определяется без учета объема плит-оболочек. </w:t>
      </w:r>
    </w:p>
    <w:p w:rsidR="00134521" w:rsidRDefault="00CE3C09">
      <w:pPr>
        <w:ind w:left="0" w:firstLine="320"/>
      </w:pPr>
      <w:r>
        <w:t>2.5.10.</w:t>
      </w:r>
      <w:r>
        <w:rPr>
          <w:rFonts w:ascii="Arial" w:eastAsia="Arial" w:hAnsi="Arial" w:cs="Arial"/>
        </w:rPr>
        <w:t xml:space="preserve"> </w:t>
      </w:r>
      <w:r>
        <w:t>Объем железобетона днища колодца (табл. 05-02-003) определяется без учета бет</w:t>
      </w:r>
      <w:r>
        <w:t xml:space="preserve">онной подготовки под днище, объем которой в расценке учтен. </w:t>
      </w:r>
    </w:p>
    <w:p w:rsidR="00134521" w:rsidRDefault="00CE3C09">
      <w:pPr>
        <w:ind w:left="0" w:firstLine="320"/>
      </w:pPr>
      <w:r>
        <w:t>2.5.11.</w:t>
      </w:r>
      <w:r>
        <w:rPr>
          <w:rFonts w:ascii="Arial" w:eastAsia="Arial" w:hAnsi="Arial" w:cs="Arial"/>
        </w:rPr>
        <w:t xml:space="preserve"> </w:t>
      </w:r>
      <w:r>
        <w:t xml:space="preserve">Объемы работ по закреплению грунтов в измерителях, принятых в настоящих расценках определяются проектом. </w:t>
      </w:r>
    </w:p>
    <w:p w:rsidR="00134521" w:rsidRDefault="00CE3C09">
      <w:pPr>
        <w:ind w:left="0" w:firstLine="320"/>
      </w:pPr>
      <w:r>
        <w:t>2.5.12.</w:t>
      </w:r>
      <w:r>
        <w:rPr>
          <w:rFonts w:ascii="Arial" w:eastAsia="Arial" w:hAnsi="Arial" w:cs="Arial"/>
        </w:rPr>
        <w:t xml:space="preserve"> </w:t>
      </w:r>
      <w:r>
        <w:t>Расход материалов на 1 м цементируемой части скважины следует принимать и</w:t>
      </w:r>
      <w:r>
        <w:t xml:space="preserve">сходя из количества поглощаемого материала, определяемого проектом по данным опытных нагнетаний и инженерно-геологических изысканий с учетом положений, приведенных в приложении 5.8. </w:t>
      </w:r>
    </w:p>
    <w:p w:rsidR="00134521" w:rsidRDefault="00CE3C09">
      <w:pPr>
        <w:ind w:left="330"/>
      </w:pPr>
      <w:r>
        <w:t>2.5.13.</w:t>
      </w:r>
      <w:r>
        <w:rPr>
          <w:rFonts w:ascii="Arial" w:eastAsia="Arial" w:hAnsi="Arial" w:cs="Arial"/>
        </w:rPr>
        <w:t xml:space="preserve"> </w:t>
      </w:r>
      <w:r>
        <w:t>Заливка цементируемой части скважины определяется на 1 м скважины</w:t>
      </w:r>
      <w:r>
        <w:t xml:space="preserve">. </w:t>
      </w:r>
    </w:p>
    <w:p w:rsidR="00134521" w:rsidRDefault="00CE3C09">
      <w:pPr>
        <w:ind w:left="330"/>
      </w:pPr>
      <w:r>
        <w:t>2.5.14.</w:t>
      </w:r>
      <w:r>
        <w:rPr>
          <w:rFonts w:ascii="Arial" w:eastAsia="Arial" w:hAnsi="Arial" w:cs="Arial"/>
        </w:rPr>
        <w:t xml:space="preserve"> </w:t>
      </w:r>
      <w:r>
        <w:t xml:space="preserve">Стоимость реактивов для силикатизации и смолизации грунтов определяется проектом. </w:t>
      </w:r>
    </w:p>
    <w:p w:rsidR="00134521" w:rsidRDefault="00CE3C09">
      <w:pPr>
        <w:spacing w:after="11" w:line="249" w:lineRule="auto"/>
        <w:ind w:right="48"/>
        <w:jc w:val="right"/>
      </w:pPr>
      <w:r>
        <w:t>2.5.15.</w:t>
      </w:r>
      <w:r>
        <w:rPr>
          <w:rFonts w:ascii="Arial" w:eastAsia="Arial" w:hAnsi="Arial" w:cs="Arial"/>
        </w:rPr>
        <w:t xml:space="preserve"> </w:t>
      </w:r>
      <w:r>
        <w:t>Расценками таблиц 05-01-016 и 05-01-017 предусмотрены затраты, рассчитанные на 1 м</w:t>
      </w:r>
      <w:r>
        <w:rPr>
          <w:vertAlign w:val="superscript"/>
        </w:rPr>
        <w:t>3</w:t>
      </w:r>
      <w:r>
        <w:t xml:space="preserve"> древесины в </w:t>
      </w:r>
    </w:p>
    <w:p w:rsidR="00134521" w:rsidRDefault="00CE3C09">
      <w:r>
        <w:t xml:space="preserve">деле.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34521" w:rsidRDefault="00CE3C09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34521" w:rsidRDefault="00CE3C09">
      <w:pPr>
        <w:pStyle w:val="2"/>
        <w:ind w:left="353" w:right="398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>НА СТР</w:t>
      </w:r>
      <w:r>
        <w:t xml:space="preserve">ОИТЕЛЬНЫЕ И СПЕЦИАЛЬНЫЕ СТРОИТЕЛЬНЫЕ РАБОТЫ </w:t>
      </w:r>
    </w:p>
    <w:p w:rsidR="00134521" w:rsidRDefault="00CE3C09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134521" w:rsidRDefault="00CE3C09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8"/>
              </w:rPr>
              <w:t xml:space="preserve">Сборник </w:t>
            </w:r>
            <w:r>
              <w:rPr>
                <w:b/>
                <w:sz w:val="28"/>
              </w:rPr>
              <w:t>5. Свайные работы, опускные колодцы, закрепление грунтов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СВАЙНЫЕ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Подраздел 1.1. СВАЙНЫЕ РАБОТЫ, ВЫПОЛНЯЕМЫЕ С ЗЕМЛИ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05-01-001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Погружение дизель-молотом копровой установки на базе трактора железобетонных свай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0" w:firstLine="0"/>
              <w:jc w:val="center"/>
            </w:pPr>
            <w:r>
              <w:rPr>
                <w:sz w:val="18"/>
              </w:rPr>
              <w:t xml:space="preserve"> Погружение дизель-молотом копровой установки на базе трактора железобетонных свай длиной: </w:t>
            </w:r>
          </w:p>
        </w:tc>
      </w:tr>
      <w:tr w:rsidR="00134521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1,01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05-01-002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Погружение дизель-молотом копровой установки на базе экскаватора железобетонных свай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дизель-молотом копровой установки на базе экскаватора железобетонных свай длиной: </w:t>
            </w:r>
          </w:p>
        </w:tc>
      </w:tr>
      <w:tr w:rsidR="00134521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</w:t>
            </w:r>
            <w:r>
              <w:rPr>
                <w:sz w:val="18"/>
              </w:rPr>
              <w:t xml:space="preserve">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4,27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12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12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8"/>
              </w:rPr>
              <w:t xml:space="preserve">до 16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6" w:lineRule="auto"/>
              <w:ind w:left="2852" w:right="14" w:hanging="2852"/>
              <w:jc w:val="left"/>
            </w:pPr>
            <w:r>
              <w:rPr>
                <w:b/>
                <w:sz w:val="22"/>
              </w:rPr>
              <w:t>Таблица ТЕР 05-01-003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Погружение дизель-</w:t>
            </w:r>
            <w:r>
              <w:rPr>
                <w:b/>
                <w:sz w:val="22"/>
              </w:rPr>
              <w:t xml:space="preserve">молотом на гусеничном копре железобетонных свай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дизель-молотом на гусеничном копре железобетонных свай длиной: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4,27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12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12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8"/>
              </w:rPr>
              <w:t xml:space="preserve">до 16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5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рельсовым копром железобетонных свай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рельсовым копром железобетонных свай длиной: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12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 песчаный,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12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 песчаный,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</w:t>
            </w:r>
            <w:r>
              <w:rPr>
                <w:sz w:val="18"/>
              </w:rPr>
              <w:t xml:space="preserve">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 песчаный,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 песчаный,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 песчаный,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5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вибропогружателем железобетонных свай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вибропогружателем железобетонных свай: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сплошных длиной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Сваи железобетонные сплошные,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сплошных длиной свыше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Сваи железобетонные сплошные,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</w:t>
            </w:r>
            <w:r>
              <w:rPr>
                <w:sz w:val="18"/>
              </w:rPr>
              <w:t xml:space="preserve">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полых с закрытым нижним концом диаметром до 0,8 м, длиной 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16,02 </w:t>
            </w:r>
          </w:p>
        </w:tc>
      </w:tr>
      <w:tr w:rsidR="00134521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Сваи железобетонные полые с закрытым нижним концом,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полых с закрытым нижним концом диаметром до 0,8 м, длиной свыше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</w:tr>
      <w:tr w:rsidR="00134521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Сваи железобетонные полые с закрытым нижним концом,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62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Наращивание сплошных железобетонных свай квадратного сечения </w:t>
            </w:r>
          </w:p>
          <w:p w:rsidR="00134521" w:rsidRDefault="00CE3C09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Наращивание сплошных железобетонных свай квадратного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вибропогружателем железобетонных свай-оболочек с извлечением грунта из полости диаметром до 2 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вибропогружателем железобетонных свай-оболочек длиной: </w:t>
            </w:r>
          </w:p>
        </w:tc>
      </w:tr>
      <w:tr w:rsidR="00134521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 с извлечением грунта из полости сваи-</w:t>
            </w:r>
            <w:r>
              <w:rPr>
                <w:sz w:val="18"/>
              </w:rPr>
              <w:t xml:space="preserve">оболочки диаметром до 2 м в грунты несвязные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8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с извлечением грунта из полости сваи-оболочки диаметром до 2 м в грунты связные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стальные ножа и стыка,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8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32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12 м с извлечением грунта из полости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сваи-оболочки диаметром до 2 м в грунты несвязные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19,55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8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35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12 м с извлечением грунта из полости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сваи-оболочки диаметром до 2 м в грунты связные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8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вибропогружателем железобетонных свай-оболочек с извлечением грунта из полости диаметром до 3 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вибропогружателем железобетонных свай-оболочек с извлечением грунта из полости сваи-оболочки диаметром до 3 м в грунты: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несвязные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16,95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подвесных подмостей,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связные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952,70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25,99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подвесных подмостей,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3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бетоном полых свай и свай-оболочек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Заполнение бетоном полых свай и свай-оболочек диаметром: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1 066,70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80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</w:tr>
      <w:tr w:rsidR="00134521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05-01-010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Вырубка бетона из арматурного каркаса железобетонных свай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Вырубка бетона из арматурного каркаса железобетонных: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>свай площадью сечения 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свай площадью сечения свыше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полых свай диаметром до 0,8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полых свай диаметром свыше 0,8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свай-оболочек диаметром свыше 2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23,87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дизель-молотом копровой установки на базе трактора стальных свай шпунтового ряда </w:t>
            </w:r>
          </w:p>
          <w:p w:rsidR="00134521" w:rsidRDefault="00CE3C0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5" w:firstLine="0"/>
              <w:jc w:val="right"/>
            </w:pPr>
            <w:r>
              <w:rPr>
                <w:sz w:val="18"/>
              </w:rPr>
              <w:t xml:space="preserve"> Погружение дизель-молотом копровой установки на базе трактора стальных свай шпунтового ряда массой 1 м: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кг, длиной 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15,33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кг, длиной 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8 821,62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17,95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кг, длиной свыше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8 255,70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7 414,60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10,81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кг, длиной свыше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8 775,46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14,98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кг, длиной 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кг, длиной 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8 691,50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кг, длиной свыше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8 118,68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</w:tr>
      <w:tr w:rsidR="00134521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кг, длиной свыше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8 644,11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7 637,33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13,42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 кг, длиной 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8 101,36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7 410,36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 кг, длиной 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8 295,41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7 410,36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11,02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 кг, длиной свыше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 кг, длиной свыше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61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вибропогружателем стальных свай шпунтового ряда </w:t>
            </w:r>
          </w:p>
          <w:p w:rsidR="00134521" w:rsidRDefault="00CE3C0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вибропогружателем стальных свай шпунтового ряда массой 1 м: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до 50 кг на глубину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8 097,32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до 50 кг на глубину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7 794,95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10,05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до 50 кг на глубину до 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7 408,70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</w:tr>
      <w:tr w:rsidR="00134521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до 60 кг на глубину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12,82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до 60 кг на глубину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7 722,14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до 60 кг на глубину до 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7,28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до 70 кг на глубину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7 855,03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10,47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до 70 кг на глубину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654,09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7 398,84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7" w:firstLine="0"/>
              <w:jc w:val="center"/>
            </w:pPr>
            <w:r>
              <w:rPr>
                <w:sz w:val="18"/>
              </w:rPr>
              <w:t xml:space="preserve">до 70 кг на глубину до 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свыше 70 кг на глубину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 кг на глубину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 кг на глубину до 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7 593,94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7 410,71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</w:tr>
      <w:tr w:rsidR="00134521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0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Извлечение стальных свай шпунтового ряда </w:t>
            </w:r>
          </w:p>
          <w:p w:rsidR="00134521" w:rsidRDefault="00CE3C0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т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Извлечение стальных свай шпунтового ряда массой 1 м: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кг, длиной до 10 м из грунтов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кг, длиной до 10 м из грунтов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6,23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кг, длиной до 15 м из грунтов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кг, длиной до 15 м из грунтов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до 50 кг, длиной более 15 м из грунтов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кг, длиной до 10 м из грунтов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кг, длиной до 10 м из грунтов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кг, длиной до 15 м из грунтов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кг, длиной до 15 м из грунтов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</w:t>
            </w:r>
            <w:r>
              <w:rPr>
                <w:sz w:val="18"/>
              </w:rPr>
              <w:t xml:space="preserve">01-013-10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до 70 кг, длиной более 15 м из грунтов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70 кг, длиной до 10 м из грунтов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70 кг, длиной до 10 м из грунтов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70 кг, длиной до 15 м из грунтов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70 кг, длиной до 15 м из грунтов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 кг, длиной более 15 м из грунтов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64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шпунтового ряда ограждения котлованов под опоры мостов </w:t>
            </w:r>
          </w:p>
          <w:p w:rsidR="00134521" w:rsidRDefault="00CE3C0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шпунтового ряда ограждения котлованов под опоры мостов: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19,73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27,25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Балки двутавровые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деревянных свай в мостостроении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в мостостроении в грунты 1-2 групп: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одиночных свай из бревен длиной 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пакетных свай длиной до 16 м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14,25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пакетных свай длиной до 16 м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18,93 </w:t>
            </w:r>
          </w:p>
        </w:tc>
      </w:tr>
      <w:tr w:rsidR="00134521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в мостостроении пакетных свай из брусьев шпунтового ряда длиной: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6" w:firstLine="0"/>
              <w:jc w:val="center"/>
            </w:pPr>
            <w:r>
              <w:rPr>
                <w:sz w:val="18"/>
              </w:rPr>
              <w:t xml:space="preserve">до 4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23,48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шпунтовые,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4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27,01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шпунтовые,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05-01-015-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шпунтовые,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14,29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шпунтовые,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Погружение в мостостроении свай из досок длиной до 13 м в грунты 1-2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7 817,81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3 883,17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59,53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Обстройка деревянного шпунтового ряда (шапочный брус и парные схватки на шпунтовой стенке)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Обстройка деревянного шпунтового ряда (шапочный брус и парные схватки на шпунтовой стенке)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26,92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0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подмостей под копер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и разборка подмостей под копер: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под опоры мостов на суше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24,96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под опоры мостов на воде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21,01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котловане при глубине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24,44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котловане при глубине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22,36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773" w:hanging="1378"/>
              <w:jc w:val="left"/>
            </w:pPr>
            <w:r>
              <w:rPr>
                <w:b/>
                <w:sz w:val="22"/>
              </w:rPr>
              <w:t>Таблица ТЕР 05-01-018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железобетонных свай-колонн длиной до 6 м и до 8 м агрегатами копровыми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агрегатами копровыми железобетонных свай-колонн длиной: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на глубину до 3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на глубину до 3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на глубину до 4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на глубину до 4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на глубину до 4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на глубину до 4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на глубину до 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на глубину до 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железобетонных свай-колонн длиной до 6 м и до 8 м копрами гусеничными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копрами гусеничными железобетонных свай-колонн длиной: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на глубину до 3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</w:t>
            </w:r>
            <w:r>
              <w:rPr>
                <w:sz w:val="18"/>
              </w:rPr>
              <w:t xml:space="preserve">01-019-02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на глубину до 3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на глубину до 4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215,63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на глубину до 4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на глубину до 4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на глубину до 4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на глубину до 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05-01-019-08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на глубину до 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05-01-020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>Погружение железобетонных свай-колонн длиной до 10 м и до 12 м агрегатами копровыми</w:t>
            </w:r>
            <w:r>
              <w:rPr>
                <w:b/>
                <w:sz w:val="22"/>
              </w:rPr>
              <w:t xml:space="preserve">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агрегатами копровыми железобетонных свай-колонн длиной: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на глубину до 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на глубину до 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на глубину до 7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на глубину до 7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на глубину 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на глубину 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на глубину до 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на глубину до 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на глубину 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</w:t>
            </w:r>
            <w:r>
              <w:rPr>
                <w:i/>
                <w:sz w:val="16"/>
              </w:rPr>
              <w:t>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на глубину 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</w:t>
            </w:r>
            <w:r>
              <w:rPr>
                <w:i/>
                <w:sz w:val="16"/>
              </w:rPr>
              <w:t>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на глубину до 10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</w:t>
            </w:r>
            <w:r>
              <w:rPr>
                <w:i/>
                <w:sz w:val="16"/>
              </w:rPr>
              <w:t>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на глубину до 10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</w:t>
            </w:r>
            <w:r>
              <w:rPr>
                <w:i/>
                <w:sz w:val="16"/>
              </w:rPr>
              <w:t>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железобетонных свай-колонн длиной до 10 м и до 12 м копрами гусеничными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копрами гусеничными железобетонных свай-колонн длиной: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на глубину до 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на глубину до 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на глубину до 7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на глубину до 7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на глубину 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на глубину 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на глубину до 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на глубину до 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на глубину 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на глубину 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на глубину до 10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на глубину до 10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05-01-022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Погружение железобетонных свай-колонн длиной до 14 м и до 16 м агрегатами копровыми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агрегатами копровыми железобетонных свай-колонн длиной: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 на глубину 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134521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 на глубину 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2,44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 на глубину до 10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 на глубину до 10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 на глубину до 12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 на глубину до 12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10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10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</w:t>
            </w:r>
            <w:r>
              <w:rPr>
                <w:i/>
                <w:sz w:val="16"/>
              </w:rPr>
              <w:t>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12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12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14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14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железобетонных свай-колонн длиной до 14 м и до 16 м копрами гусеничными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копрами гусеничными железобетонных свай-колонн длиной: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 на глубину 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 на глубину 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2,44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 на глубину до 10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 на глубину до 10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 на глубину до 12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 м на глубину до 12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10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10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</w:t>
            </w:r>
            <w:r>
              <w:rPr>
                <w:i/>
                <w:sz w:val="16"/>
              </w:rPr>
              <w:t>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12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12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14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на глубину до 14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Сваи-колонны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безростверковых железобетонных свай агрегатами копровыми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0" w:right="182" w:firstLine="0"/>
              <w:jc w:val="center"/>
            </w:pPr>
            <w:r>
              <w:rPr>
                <w:sz w:val="18"/>
              </w:rPr>
              <w:t xml:space="preserve"> Погружение агрегатами копровыми безростверковых железобетонных свай длиной: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134521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6,13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12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</w:tr>
      <w:tr w:rsidR="00134521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до 12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</w:tr>
      <w:tr w:rsidR="00134521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</w:tr>
      <w:tr w:rsidR="00134521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безростверковых железобетонных свай копрами гусеничными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0" w:right="213" w:firstLine="0"/>
              <w:jc w:val="center"/>
            </w:pPr>
            <w:r>
              <w:rPr>
                <w:sz w:val="18"/>
              </w:rPr>
              <w:t xml:space="preserve"> Погружение копрами гусеничными безростверковых железобетонных свай длиной: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8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</w:tr>
      <w:tr w:rsidR="00134521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18"/>
              </w:rPr>
              <w:t xml:space="preserve">до 8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6,13 </w:t>
            </w:r>
          </w:p>
        </w:tc>
      </w:tr>
      <w:tr w:rsidR="00134521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до 12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12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16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16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 безростверковые,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1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железобетонных насадок-стаканов </w:t>
            </w:r>
          </w:p>
          <w:p w:rsidR="00134521" w:rsidRDefault="00CE3C09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железобетонных насадок-стаканов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04.1.02.05-0006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класс: В15 (М200),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7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одиночных составных железобетонных свай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одиночных составных железобетонных свай длиной: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20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для гидроизоляции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20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для гидроизоляции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м в грунты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для гидроизоляции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м в грунты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для гидроизоляции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right="32" w:hanging="2852"/>
              <w:jc w:val="left"/>
            </w:pPr>
            <w:r>
              <w:rPr>
                <w:b/>
                <w:sz w:val="22"/>
              </w:rPr>
              <w:t>Таблица ТЕР 05-01-028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буронабивных свай в сухих устойчивых грунтах с бурением скважин вращательным (ковшовым) способом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буронабивных свай в сухих устойчивых грунтах 1-3 групп с бурением скважин вращательным (ковшевым) способом диаметром: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мм, длина свай 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мм, длина свай 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1200 мм, длина свай 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1200 мм, длина свай 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05-01-029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железобетонных буронабивных свай с бурением скважин вращательным (шнековым) способом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буронабивных свай с бурением скважин вращательным (шнековым) способом в грунтах: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группы диаметром до 600 мм, длина свай 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группы диаметром до 600 мм, длина свай 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группы диаметром до 600 мм, длина свай 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07.2.07.02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группы диаметром до 600 мм, длина свай 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группы диаметром до 600 мм, длина свай 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группы диаметром до 600 мм, длина свай 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07.2.07.02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группы диаметром до </w:t>
            </w:r>
          </w:p>
          <w:p w:rsidR="00134521" w:rsidRDefault="00CE3C09">
            <w:pPr>
              <w:spacing w:after="13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600/1600 мм, длина свай до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177,06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группы диаметром до </w:t>
            </w:r>
          </w:p>
          <w:p w:rsidR="00134521" w:rsidRDefault="00CE3C09">
            <w:pPr>
              <w:spacing w:after="13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600/1600 мм, длина свай до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8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группы диаметром до </w:t>
            </w:r>
          </w:p>
          <w:p w:rsidR="00134521" w:rsidRDefault="00CE3C09">
            <w:pPr>
              <w:spacing w:after="13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600/1600 мм, длина свай до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группы диаметром до </w:t>
            </w:r>
          </w:p>
          <w:p w:rsidR="00134521" w:rsidRDefault="00CE3C09">
            <w:pPr>
              <w:spacing w:after="15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600/1600 мм, длина свай до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05-01-029-11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группы диаметром до </w:t>
            </w:r>
          </w:p>
          <w:p w:rsidR="00134521" w:rsidRDefault="00CE3C09">
            <w:pPr>
              <w:spacing w:after="15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600/1600 мм, длина свай до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5,97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05-01-029-12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группы диаметром до </w:t>
            </w:r>
          </w:p>
          <w:p w:rsidR="00134521" w:rsidRDefault="00CE3C09">
            <w:pPr>
              <w:spacing w:after="13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600/1600 мм, длина свай до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до 630 мм с бурением скважин ударно-канатным способом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буронабивных свай диаметром до 630 мм с бурением скважин ударно-канатным способом в грунтах группы: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691,01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25,79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4 342,89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7 037,02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74,88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10 405,82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9 518,52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100,88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до 720 мм с бурением скважин ударно-канатным способом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буронабивных свай диаметром до 720 мм с бурением скважин ударно-канатным способом в грунтах группы: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20,18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37,02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5 879,74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8 730,17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7 998,73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до 820 мм с бурением скважин ударно-канатным способом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буронабивных свай диаметром до 820 мм с бурением скважин ударно-канатным способом в грунтах группы: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3 000,57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650,02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52,73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7 493,14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6 838,70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до 1020 мм с бурением скважин ударно-канатным способом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буронабивных свай диаметром до 1020 мм с бурением скважин ударно-канатным способом в грунтах группы: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01.4.03.06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7 196,50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6 564,69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железобетонных буронабивных свай диаметром 500-</w:t>
            </w:r>
            <w:r>
              <w:rPr>
                <w:b/>
                <w:sz w:val="22"/>
              </w:rPr>
              <w:t xml:space="preserve">600 мм в устойчивых грунтах 2 группы установкой СБУ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железобетонных буронабивных свай диаметром 500-600 мм в устойчивых грунтах 2 группы установкой СБУ, длина свай: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13,11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700-800 мм в устойчивых грунтах 2 группы установкой СБУ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железобетонных буронабивных свай диаметром 700-</w:t>
            </w:r>
            <w:r>
              <w:rPr>
                <w:sz w:val="18"/>
              </w:rPr>
              <w:t xml:space="preserve">800 мм в устойчивых грунтах 2 группы установкой СБУ, длина свай: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900-1000 мм в устойчивых грунтах 2 группы установкой СБУ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железобетонных буронабивных свай диаметром 900-1000 мм в устойчивых грунтах 2 группы установкой СБУ, длина свай: </w:t>
            </w:r>
          </w:p>
        </w:tc>
      </w:tr>
      <w:tr w:rsidR="00134521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500-600 мм с уширением до 1400 мм в устойчивых грунтах 2 группы установкой СБУ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буронабивных свай диаметром 500-600 мм с уширением до 1400 мм в устойчивых грунтах 2 группы установкой СБУ, длина свай: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10,67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078,63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700-800 мм с уширением до 1800 мм в устойчивых грунтах 2 группы установкой СБУ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буронабивных свай диаметром 700-800 мм с уширением до 1800 мм в устойчивых грунтах 2 группы установкой СБУ, длина свай: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</w:t>
            </w:r>
            <w:r>
              <w:rPr>
                <w:sz w:val="18"/>
              </w:rPr>
              <w:t xml:space="preserve">-01-038-03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10,65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852" w:right="15" w:hanging="2852"/>
              <w:jc w:val="left"/>
            </w:pPr>
            <w:r>
              <w:rPr>
                <w:b/>
                <w:sz w:val="22"/>
              </w:rPr>
              <w:t>Таблица ТЕР 05-01-039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900-1000 мм с уширением до 1800 мм в устойчивых грунтах 2 группы установкой СБУ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2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буронабивных свай диаметром 900-1000 мм с уширением до 1800 мм в устойчивых грунтах 2 группы установкой СБУ, длина свай: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6,92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9,05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61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в неустойчивых </w:t>
            </w:r>
          </w:p>
          <w:p w:rsidR="00134521" w:rsidRDefault="00CE3C09">
            <w:pPr>
              <w:spacing w:after="0" w:line="280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грунтах вращательным (роторным) способом бурения скважин с подачей глинистого раствора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буронабивных свай вращательным (роторным) способом бурения скважин с подачей глинистого раствора диаметром: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в неустойчивых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в неустойчивых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в неустойчивых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02.1.01.01-</w:t>
            </w:r>
            <w:r>
              <w:rPr>
                <w:i/>
                <w:sz w:val="16"/>
              </w:rPr>
              <w:t xml:space="preserve">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в неустойчивых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в неустойчивых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в неустойчивых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7,75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 xml:space="preserve">до 600/1600 мм в неустойчивых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 xml:space="preserve">до 600/1600 мм в неустойчивых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059,01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 xml:space="preserve">до 600/1600 мм в неустойчивых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 xml:space="preserve">до 800/1600 мм в неустойчивых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 xml:space="preserve">до 800/1600 мм в неустойчивых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6,69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 xml:space="preserve">до 800/1600 мм в неустойчивых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500-600 мм в неустойчивых водонасыщенных грунтах 2 группы установкой СБУ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железобетонных буронабивных свай диаметром 500-600 мм в неустойчивых водонасыщенных грунтах 2 гру</w:t>
            </w:r>
            <w:r>
              <w:rPr>
                <w:sz w:val="18"/>
              </w:rPr>
              <w:t xml:space="preserve">ппы установкой СБУ, длина свай: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железобетонных буронабивных свай диаметром 700-</w:t>
            </w:r>
            <w:r>
              <w:rPr>
                <w:b/>
                <w:sz w:val="22"/>
              </w:rPr>
              <w:t xml:space="preserve">800 мм в неустойчивых водонасыщенных грунтах 2 группы установкой СБУ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железобетонных буронабивных свай диаметром 700-800 мм в неустойчивых водонасыщенных грунтах 2 группы установкой СБУ, длина свай: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183,33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16,82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900-1000 </w:t>
            </w:r>
            <w:r>
              <w:rPr>
                <w:b/>
                <w:sz w:val="22"/>
              </w:rPr>
              <w:t xml:space="preserve">мм в неустойчивых водонасыщенных грунтах 2 группы установкой СБУ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железобетонных буронабивных свай диаметром 900-1000 мм в неустойчивых водонасыщенных грунтах 2 группы установкой СБУ, длина свай: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986,30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14,27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15,78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500-600 мм с уширением до 1400 мм в неустойчивых водонасыщенных грунтах 2 группы установкой СБУ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железобетонных буронабивных свай диаметром 500-</w:t>
            </w:r>
            <w:r>
              <w:rPr>
                <w:sz w:val="18"/>
              </w:rPr>
              <w:t xml:space="preserve">600 мм с уширением до 1400 мм в неустойчивых водонасыщенных грунтах 2 группы установкой СБУ, длина свай: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21,58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железобетонных буронабивных свай диаметром 700-</w:t>
            </w:r>
            <w:r>
              <w:rPr>
                <w:b/>
                <w:sz w:val="22"/>
              </w:rPr>
              <w:t xml:space="preserve">800 мм с уширением до 1800 мм в неустойчивых водонасыщенных грунтах 2 группы установкой СБУ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железобетонных буронабивных свай диаметром 700-</w:t>
            </w:r>
            <w:r>
              <w:rPr>
                <w:sz w:val="18"/>
              </w:rPr>
              <w:t xml:space="preserve">800 мм с уширением до 1800 мм в неустойчивых водонасыщенных грунтах 2 группы установкой СБУ, длина свай: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15,08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16,82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900-1000 мм с уширением до 1800 мм в неустойчивых водонасыщенных грунтах 2 группы установкой СБУ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железобетонных буронабивных свай диаметром 900</w:t>
            </w:r>
            <w:r>
              <w:rPr>
                <w:sz w:val="18"/>
              </w:rPr>
              <w:t xml:space="preserve">-1000 мм в неустойчивых водонасыщенных грунтах 2 группы установкой СБУ, длина свай: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13,22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60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скальных пород 5 группы под основание свай-оболочек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Бурение скальных пород 5 группы под основание свай-оболочек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3 082,76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16,33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63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ударно-канатным способом скважин диаметром 250; 300 мм </w:t>
            </w:r>
          </w:p>
          <w:p w:rsidR="00134521" w:rsidRDefault="00CE3C09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Бурение ударно-канатным способом скважин диаметром: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в грунтах группы 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250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250 мм 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250 мм в грунтах группы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250 мм в грунтах группы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13,70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250 мм в грунтах группы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25,85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в грунтах группы 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300 мм 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4,65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300 мм в грунтах группы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300 мм в грунтах группы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300 мм в грунтах группы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ударно-канатным способом скважин диаметром 350; 400; 450 мм </w:t>
            </w:r>
          </w:p>
          <w:p w:rsidR="00134521" w:rsidRDefault="00CE3C09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Бурение ударно-канатным способом скважин диаметром: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в грунтах группы 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350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Расход бурового инструмента, компл.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350 мм 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350 мм в грунтах группы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10,22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350 мм в грунтах группы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16,89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350 мм в грунтах группы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33,47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в грунтах группы 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18,44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36,67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450 мм в грунтах группы 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450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450 мм 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450 мм в грунтах группы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12,77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450 мм в грунтах группы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20,70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05-01-049-18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450 мм в грунтах группы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47,79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4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ударно-канатным способом скважин диаметром 500; 550; 600 мм </w:t>
            </w:r>
          </w:p>
          <w:p w:rsidR="00134521" w:rsidRDefault="00CE3C09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Бурение ударно-</w:t>
            </w:r>
            <w:r>
              <w:rPr>
                <w:sz w:val="18"/>
              </w:rPr>
              <w:t xml:space="preserve">канатным способом скважин диаметром: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в грунтах группы 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500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500 мм 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500 мм в грунтах группы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13,70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500 мм в грунтах группы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22,97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500 мм в грунтах группы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52,53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550 мм в грунтах группы 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Расход бурового инструмента, компл.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550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550 мм 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550 мм в грунтах группы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15,24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550 мм в грунтах группы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25,44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в грунтах группы 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600 мм 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600 мм в грунтах группы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600 мм в грунтах группы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28,94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63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ударно-канатным способом скважин диаметром 650; 700 мм </w:t>
            </w:r>
          </w:p>
          <w:p w:rsidR="00134521" w:rsidRDefault="00CE3C09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Бурение ударно-</w:t>
            </w:r>
            <w:r>
              <w:rPr>
                <w:sz w:val="18"/>
              </w:rPr>
              <w:t xml:space="preserve">канатным способом скважин диаметром: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650 мм в грунтах группы 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0,0005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650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650 мм 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9,57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650 мм в грунтах группы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1 199,77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18,75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650 мм в грунтах группы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 мм в грунтах группы 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700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700 мм 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10,51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700 мм в грунтах группы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700 мм в грунтах группы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35,02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Кондуктор инвентарный металлический,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диаметром 250 мм вращательным (роторным) способом </w:t>
            </w:r>
          </w:p>
          <w:p w:rsidR="00134521" w:rsidRDefault="00CE3C09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Бурение скважин </w:t>
            </w:r>
            <w:r>
              <w:rPr>
                <w:sz w:val="18"/>
              </w:rPr>
              <w:t xml:space="preserve">диаметром 250 мм вращательным (роторным) способом в грунтах и породах группы: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02.1.01.01-0002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</w:t>
            </w:r>
            <w:r>
              <w:rPr>
                <w:sz w:val="18"/>
              </w:rPr>
              <w:t xml:space="preserve">052-08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20,74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диаметром 300 мм вращательным (роторным) способом </w:t>
            </w:r>
          </w:p>
          <w:p w:rsidR="00134521" w:rsidRDefault="00CE3C09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Бурение скважин диаметром 300 мм вращательным (роторным) способом в грунтах и породах группы: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6,90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746,55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16,69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53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1416" w:right="8" w:hanging="1378"/>
              <w:jc w:val="left"/>
            </w:pPr>
            <w:r>
              <w:rPr>
                <w:b/>
                <w:sz w:val="22"/>
              </w:rPr>
              <w:t>Таблица ТЕР 05-01-054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диаметром 350 мм вращательным (роторным) способом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19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Бурение скважин диаметром 350 мм вращательным (роторным) способом в грунтах и породах группы: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0,77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602,40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850,67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1 228,90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1 921,00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2 684,86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25,03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1416" w:right="9" w:hanging="1378"/>
              <w:jc w:val="left"/>
            </w:pPr>
            <w:r>
              <w:rPr>
                <w:b/>
                <w:sz w:val="22"/>
              </w:rPr>
              <w:t>Таблица ТЕР 05-01-055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диаметром 450 мм вращательным (роторным) способом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Бурение скважин диаметром 450 мм вращательным (роторным) способом в грунтах и породах группы: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22,69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диаметром 500 мм вращательным (роторным) способом </w:t>
            </w:r>
          </w:p>
          <w:p w:rsidR="00134521" w:rsidRDefault="00CE3C09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Бурение скважин диаметром 500 мм вращательным (роторным) способом в грунтах и породах группы: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</w:t>
            </w:r>
            <w:r>
              <w:rPr>
                <w:sz w:val="18"/>
              </w:rPr>
              <w:t xml:space="preserve">056-05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11,02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16,35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диаметром 600 мм вращательным (роторным) способом </w:t>
            </w:r>
          </w:p>
          <w:p w:rsidR="00134521" w:rsidRDefault="00CE3C09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Бурение скважин диаметром 600 мм вращательным (роторным) способом в грунтах и породах группы: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</w:t>
            </w:r>
            <w:r>
              <w:rPr>
                <w:sz w:val="18"/>
              </w:rPr>
              <w:t xml:space="preserve">057-05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53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3 466,12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3 158,18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30,24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172,27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42,77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1416" w:right="6" w:hanging="1378"/>
              <w:jc w:val="left"/>
            </w:pPr>
            <w:r>
              <w:rPr>
                <w:b/>
                <w:sz w:val="22"/>
              </w:rPr>
              <w:t>Таблица ТЕР 05-01-058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диаметром 700 мм вращательным (роторным) способом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Бурение скважин диаметром 700 мм вращательным (роторным) способом в грунтах и породах группы: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2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>05-01-</w:t>
            </w:r>
            <w:r>
              <w:rPr>
                <w:sz w:val="18"/>
              </w:rPr>
              <w:t xml:space="preserve">058-05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684,70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6,40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1 186,64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1 725,27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2 567,03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24,52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4 185,16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3 813,52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36,61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5 950,49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5 427,89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52,27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tabs>
                <w:tab w:val="center" w:pos="1194"/>
                <w:tab w:val="center" w:pos="56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вращательным (ковшевым) способом </w:t>
            </w:r>
          </w:p>
          <w:p w:rsidR="00134521" w:rsidRDefault="00CE3C09">
            <w:pPr>
              <w:tabs>
                <w:tab w:val="center" w:pos="1896"/>
                <w:tab w:val="center" w:pos="26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Бурение скважин вращательным (ковшовым) способом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05-01-059-01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95" w:firstLine="0"/>
              <w:jc w:val="center"/>
            </w:pPr>
            <w:r>
              <w:rPr>
                <w:sz w:val="18"/>
              </w:rPr>
              <w:t xml:space="preserve">1000 мм в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1000 мм в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1000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1200 мм в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</w:tr>
      <w:tr w:rsidR="00134521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1200 мм в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134521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05-01-059-06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9" w:firstLine="0"/>
              <w:jc w:val="center"/>
            </w:pPr>
            <w:r>
              <w:rPr>
                <w:sz w:val="18"/>
              </w:rPr>
              <w:t xml:space="preserve">1200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1238" w:hanging="1378"/>
              <w:jc w:val="left"/>
            </w:pPr>
            <w:r>
              <w:rPr>
                <w:b/>
                <w:sz w:val="22"/>
              </w:rPr>
              <w:t>Таблица ТЕР 05-01-060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уширения основания скважины для буронабивных железобетонных свай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Бурение уширения основания скважины для буронабивных железобетонных свай в грунтах группы: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0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 скважину арматурного каркаса </w:t>
            </w:r>
          </w:p>
          <w:p w:rsidR="00134521" w:rsidRDefault="00CE3C09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в скважину арматурного каркаса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3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свай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0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-8460</wp:posOffset>
                      </wp:positionV>
                      <wp:extent cx="6096" cy="248412"/>
                      <wp:effectExtent l="0" t="0" r="0" b="0"/>
                      <wp:wrapSquare wrapText="bothSides"/>
                      <wp:docPr id="1130244" name="Group 1130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48412"/>
                                <a:chOff x="0" y="0"/>
                                <a:chExt cx="6096" cy="248412"/>
                              </a:xfrm>
                            </wpg:grpSpPr>
                            <wps:wsp>
                              <wps:cNvPr id="1303368" name="Shape 1303368"/>
                              <wps:cNvSpPr/>
                              <wps:spPr>
                                <a:xfrm>
                                  <a:off x="0" y="0"/>
                                  <a:ext cx="914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10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1064"/>
                                      </a:lnTo>
                                      <a:lnTo>
                                        <a:pt x="0" y="1310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3369" name="Shape 1303369"/>
                              <wps:cNvSpPr/>
                              <wps:spPr>
                                <a:xfrm>
                                  <a:off x="0" y="131062"/>
                                  <a:ext cx="9144" cy="117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9"/>
                                      </a:lnTo>
                                      <a:lnTo>
                                        <a:pt x="0" y="1173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0244" style="width:0.480003pt;height:19.56pt;position:absolute;mso-position-horizontal-relative:text;mso-position-horizontal:absolute;margin-left:67.82pt;mso-position-vertical-relative:text;margin-top:-0.666229pt;" coordsize="60,2484">
                      <v:shape id="Shape 1303370" style="position:absolute;width:91;height:1310;left:0;top:0;" coordsize="9144,131064" path="m0,0l9144,0l9144,131064l0,1310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03371" style="position:absolute;width:91;height:1173;left:0;top:1310;" coordsize="9144,117349" path="m0,0l9144,0l9144,117349l0,1173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-8460</wp:posOffset>
                      </wp:positionV>
                      <wp:extent cx="6096" cy="248412"/>
                      <wp:effectExtent l="0" t="0" r="0" b="0"/>
                      <wp:wrapSquare wrapText="bothSides"/>
                      <wp:docPr id="1130245" name="Group 1130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48412"/>
                                <a:chOff x="0" y="0"/>
                                <a:chExt cx="6096" cy="248412"/>
                              </a:xfrm>
                            </wpg:grpSpPr>
                            <wps:wsp>
                              <wps:cNvPr id="1303372" name="Shape 1303372"/>
                              <wps:cNvSpPr/>
                              <wps:spPr>
                                <a:xfrm>
                                  <a:off x="0" y="0"/>
                                  <a:ext cx="914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10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1064"/>
                                      </a:lnTo>
                                      <a:lnTo>
                                        <a:pt x="0" y="1310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3373" name="Shape 1303373"/>
                              <wps:cNvSpPr/>
                              <wps:spPr>
                                <a:xfrm>
                                  <a:off x="0" y="131062"/>
                                  <a:ext cx="9144" cy="117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9"/>
                                      </a:lnTo>
                                      <a:lnTo>
                                        <a:pt x="0" y="1173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0245" style="width:0.47998pt;height:19.56pt;position:absolute;mso-position-horizontal-relative:text;mso-position-horizontal:absolute;margin-left:201.17pt;mso-position-vertical-relative:text;margin-top:-0.666229pt;" coordsize="60,2484">
                      <v:shape id="Shape 1303374" style="position:absolute;width:91;height:1310;left:0;top:0;" coordsize="9144,131064" path="m0,0l9144,0l9144,131064l0,1310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03375" style="position:absolute;width:91;height:1173;left:0;top:1310;" coordsize="9144,117349" path="m0,0l9144,0l9144,117349l0,1173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-8460</wp:posOffset>
                      </wp:positionV>
                      <wp:extent cx="6096" cy="248412"/>
                      <wp:effectExtent l="0" t="0" r="0" b="0"/>
                      <wp:wrapSquare wrapText="bothSides"/>
                      <wp:docPr id="1130247" name="Group 1130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48412"/>
                                <a:chOff x="0" y="0"/>
                                <a:chExt cx="6096" cy="248412"/>
                              </a:xfrm>
                            </wpg:grpSpPr>
                            <wps:wsp>
                              <wps:cNvPr id="1303376" name="Shape 1303376"/>
                              <wps:cNvSpPr/>
                              <wps:spPr>
                                <a:xfrm>
                                  <a:off x="0" y="0"/>
                                  <a:ext cx="914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10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1064"/>
                                      </a:lnTo>
                                      <a:lnTo>
                                        <a:pt x="0" y="1310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3377" name="Shape 1303377"/>
                              <wps:cNvSpPr/>
                              <wps:spPr>
                                <a:xfrm>
                                  <a:off x="0" y="131062"/>
                                  <a:ext cx="9144" cy="117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9"/>
                                      </a:lnTo>
                                      <a:lnTo>
                                        <a:pt x="0" y="1173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0247" style="width:0.480011pt;height:19.56pt;position:absolute;mso-position-horizontal-relative:text;mso-position-horizontal:absolute;margin-left:255.05pt;mso-position-vertical-relative:text;margin-top:-0.666229pt;" coordsize="60,2484">
                      <v:shape id="Shape 1303378" style="position:absolute;width:91;height:1310;left:0;top:0;" coordsize="9144,131064" path="m0,0l9144,0l9144,131064l0,1310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03379" style="position:absolute;width:91;height:1173;left:0;top:1310;" coordsize="9144,117349" path="m0,0l9144,0l9144,117349l0,1173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-8460</wp:posOffset>
                      </wp:positionV>
                      <wp:extent cx="6096" cy="248412"/>
                      <wp:effectExtent l="0" t="0" r="0" b="0"/>
                      <wp:wrapSquare wrapText="bothSides"/>
                      <wp:docPr id="1130249" name="Group 1130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48412"/>
                                <a:chOff x="0" y="0"/>
                                <a:chExt cx="6096" cy="248412"/>
                              </a:xfrm>
                            </wpg:grpSpPr>
                            <wps:wsp>
                              <wps:cNvPr id="1303380" name="Shape 1303380"/>
                              <wps:cNvSpPr/>
                              <wps:spPr>
                                <a:xfrm>
                                  <a:off x="0" y="0"/>
                                  <a:ext cx="914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10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1064"/>
                                      </a:lnTo>
                                      <a:lnTo>
                                        <a:pt x="0" y="1310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3381" name="Shape 1303381"/>
                              <wps:cNvSpPr/>
                              <wps:spPr>
                                <a:xfrm>
                                  <a:off x="0" y="131062"/>
                                  <a:ext cx="9144" cy="117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9"/>
                                      </a:lnTo>
                                      <a:lnTo>
                                        <a:pt x="0" y="1173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0249" style="width:0.47998pt;height:19.56pt;position:absolute;mso-position-horizontal-relative:text;mso-position-horizontal:absolute;margin-left:308.95pt;mso-position-vertical-relative:text;margin-top:-0.666229pt;" coordsize="60,2484">
                      <v:shape id="Shape 1303382" style="position:absolute;width:91;height:1310;left:0;top:0;" coordsize="9144,131064" path="m0,0l9144,0l9144,131064l0,1310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03383" style="position:absolute;width:91;height:1173;left:0;top:1310;" coordsize="9144,117349" path="m0,0l9144,0l9144,117349l0,1173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-8460</wp:posOffset>
                      </wp:positionV>
                      <wp:extent cx="6096" cy="248412"/>
                      <wp:effectExtent l="0" t="0" r="0" b="0"/>
                      <wp:wrapSquare wrapText="bothSides"/>
                      <wp:docPr id="1130251" name="Group 1130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48412"/>
                                <a:chOff x="0" y="0"/>
                                <a:chExt cx="6096" cy="248412"/>
                              </a:xfrm>
                            </wpg:grpSpPr>
                            <wps:wsp>
                              <wps:cNvPr id="1303384" name="Shape 1303384"/>
                              <wps:cNvSpPr/>
                              <wps:spPr>
                                <a:xfrm>
                                  <a:off x="0" y="0"/>
                                  <a:ext cx="914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10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1064"/>
                                      </a:lnTo>
                                      <a:lnTo>
                                        <a:pt x="0" y="1310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3385" name="Shape 1303385"/>
                              <wps:cNvSpPr/>
                              <wps:spPr>
                                <a:xfrm>
                                  <a:off x="0" y="131062"/>
                                  <a:ext cx="9144" cy="117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9"/>
                                      </a:lnTo>
                                      <a:lnTo>
                                        <a:pt x="0" y="1173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0251" style="width:0.47998pt;height:19.56pt;position:absolute;mso-position-horizontal-relative:text;mso-position-horizontal:absolute;margin-left:362.83pt;mso-position-vertical-relative:text;margin-top:-0.666229pt;" coordsize="60,2484">
                      <v:shape id="Shape 1303386" style="position:absolute;width:91;height:1310;left:0;top:0;" coordsize="9144,131064" path="m0,0l9144,0l9144,131064l0,1310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03387" style="position:absolute;width:91;height:1173;left:0;top:1310;" coordsize="9144,117349" path="m0,0l9144,0l9144,117349l0,1173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-8460</wp:posOffset>
                      </wp:positionV>
                      <wp:extent cx="6096" cy="248412"/>
                      <wp:effectExtent l="0" t="0" r="0" b="0"/>
                      <wp:wrapSquare wrapText="bothSides"/>
                      <wp:docPr id="1130252" name="Group 1130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48412"/>
                                <a:chOff x="0" y="0"/>
                                <a:chExt cx="6096" cy="248412"/>
                              </a:xfrm>
                            </wpg:grpSpPr>
                            <wps:wsp>
                              <wps:cNvPr id="1303388" name="Shape 1303388"/>
                              <wps:cNvSpPr/>
                              <wps:spPr>
                                <a:xfrm>
                                  <a:off x="0" y="0"/>
                                  <a:ext cx="914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10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1064"/>
                                      </a:lnTo>
                                      <a:lnTo>
                                        <a:pt x="0" y="1310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3389" name="Shape 1303389"/>
                              <wps:cNvSpPr/>
                              <wps:spPr>
                                <a:xfrm>
                                  <a:off x="0" y="131062"/>
                                  <a:ext cx="9144" cy="117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9"/>
                                      </a:lnTo>
                                      <a:lnTo>
                                        <a:pt x="0" y="1173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0252" style="width:0.480011pt;height:19.56pt;position:absolute;mso-position-horizontal-relative:text;mso-position-horizontal:absolute;margin-left:413.86pt;mso-position-vertical-relative:text;margin-top:-0.666229pt;" coordsize="60,2484">
                      <v:shape id="Shape 1303390" style="position:absolute;width:91;height:1310;left:0;top:0;" coordsize="9144,131064" path="m0,0l9144,0l9144,131064l0,1310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03391" style="position:absolute;width:91;height:1173;left:0;top:1310;" coordsize="9144,117349" path="m0,0l9144,0l9144,117349l0,1173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-8460</wp:posOffset>
                      </wp:positionV>
                      <wp:extent cx="6097" cy="248412"/>
                      <wp:effectExtent l="0" t="0" r="0" b="0"/>
                      <wp:wrapSquare wrapText="bothSides"/>
                      <wp:docPr id="1130253" name="Group 1130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248412"/>
                                <a:chOff x="0" y="0"/>
                                <a:chExt cx="6097" cy="248412"/>
                              </a:xfrm>
                            </wpg:grpSpPr>
                            <wps:wsp>
                              <wps:cNvPr id="1303392" name="Shape 1303392"/>
                              <wps:cNvSpPr/>
                              <wps:spPr>
                                <a:xfrm>
                                  <a:off x="0" y="0"/>
                                  <a:ext cx="9144" cy="1310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10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1064"/>
                                      </a:lnTo>
                                      <a:lnTo>
                                        <a:pt x="0" y="1310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3393" name="Shape 1303393"/>
                              <wps:cNvSpPr/>
                              <wps:spPr>
                                <a:xfrm>
                                  <a:off x="0" y="131062"/>
                                  <a:ext cx="9144" cy="117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9"/>
                                      </a:lnTo>
                                      <a:lnTo>
                                        <a:pt x="0" y="1173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0253" style="width:0.480042pt;height:19.56pt;position:absolute;mso-position-horizontal-relative:text;mso-position-horizontal:absolute;margin-left:467.62pt;mso-position-vertical-relative:text;margin-top:-0.666229pt;" coordsize="60,2484">
                      <v:shape id="Shape 1303394" style="position:absolute;width:91;height:1310;left:0;top:0;" coordsize="9144,131064" path="m0,0l9144,0l9144,131064l0,1310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303395" style="position:absolute;width:91;height:1173;left:0;top:1310;" coordsize="9144,117349" path="m0,0l9144,0l9144,117349l0,11734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>05-01-062-01 Бетонирование свай</w:t>
            </w:r>
            <w:r>
              <w:rPr>
                <w:sz w:val="18"/>
              </w:rPr>
              <w:t xml:space="preserve"> 215,30 5,25 48,63 4,85 161,42 0,64 </w:t>
            </w:r>
          </w:p>
          <w:p w:rsidR="00134521" w:rsidRDefault="00CE3C09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>04.1.02.06 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    П 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63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раствором пустот между стенкой скважины и телом сваи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Заполнение раствором пустот между стенкой скважины и телом сваи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глинистый,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9" w:lineRule="auto"/>
              <w:ind w:left="2852" w:right="37" w:hanging="2852"/>
              <w:jc w:val="left"/>
            </w:pPr>
            <w:r>
              <w:rPr>
                <w:b/>
                <w:sz w:val="22"/>
              </w:rPr>
              <w:t>Таблица ТЕР 05-01-064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траншей глубиной до 10 м установкой с плоским грейфером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78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траншей глубиной до 10 м установкой с плоским грейфером при ширине траншеи: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600 мм в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</w:t>
            </w:r>
            <w:r>
              <w:rPr>
                <w:sz w:val="18"/>
              </w:rPr>
              <w:t xml:space="preserve">01-064-05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600 мм в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800 мм в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800 мм в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800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1" w:lineRule="auto"/>
              <w:ind w:left="2852" w:right="34" w:hanging="2852"/>
              <w:jc w:val="left"/>
            </w:pPr>
            <w:r>
              <w:rPr>
                <w:b/>
                <w:sz w:val="22"/>
              </w:rPr>
              <w:t>Таблица ТЕР 05-01-065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траншей глубиной до 15 м установкой с плоским грейфером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82" w:firstLine="0"/>
              <w:jc w:val="center"/>
            </w:pPr>
            <w:r>
              <w:rPr>
                <w:sz w:val="18"/>
              </w:rPr>
              <w:t xml:space="preserve"> Разработка траншей глубиной до 15 м установкой с плоским грейфером при ширине траншеи: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02.1.01.01-0002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600 мм в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600 мм в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800 мм в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800 мм в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Глина,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800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64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траншей глубиной до 7 м экскаватором "обратная лопата"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траншей глубиной до 7 м экскаватором "обратная лопата" при ширине траншеи: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400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400 мм 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600 мм в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</w:t>
            </w:r>
            <w:r>
              <w:rPr>
                <w:sz w:val="18"/>
              </w:rPr>
              <w:t xml:space="preserve">01-066-06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600 мм в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600 мм 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800 мм в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800 мм в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</w:t>
            </w:r>
            <w:r>
              <w:rPr>
                <w:sz w:val="18"/>
              </w:rPr>
              <w:t xml:space="preserve">-066-11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800 мм 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800 мм 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траншей под глинистым раствором шириной 0,5 м, глубиной 20 м широкозахватным грейфером на базе экскаватора </w:t>
            </w:r>
          </w:p>
          <w:p w:rsidR="00134521" w:rsidRDefault="00CE3C0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траншей под глинистым раствором шириной 0,5 м, глубиной 20 м широкозахватными грейферами на базе экскаватора в грунтах группы: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28 085,59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26 983,60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112,67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глинистый,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45 084,45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43 552,03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160,82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глинистый,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76 080,11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73 363,69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3 988,29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296,60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глинистый,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110 706,73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106 846,06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5 810,21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426,61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глинистый,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траншей под глинистым раствором шириной 0,5 м, глубиной до 50 м барражной машиной </w:t>
            </w:r>
          </w:p>
          <w:p w:rsidR="00134521" w:rsidRDefault="00CE3C0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51" w:hanging="110"/>
              <w:jc w:val="left"/>
            </w:pPr>
            <w:r>
              <w:rPr>
                <w:sz w:val="18"/>
              </w:rPr>
              <w:t xml:space="preserve"> Устройство траншей под глинистым раствором шириной </w:t>
            </w:r>
            <w:r>
              <w:rPr>
                <w:sz w:val="18"/>
              </w:rPr>
              <w:t xml:space="preserve">0,5 м, глубиной до 50 м барражной машиной в грунтах группы: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40 854,31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40 262,42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58,37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глинистый,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49 567,65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48 893,92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68,63 </w:t>
            </w:r>
          </w:p>
        </w:tc>
      </w:tr>
      <w:tr w:rsidR="00134521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глинистый,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61 805,78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61 052,22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79,12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глинистый,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80 206,74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79 323,96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96,10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глинистый,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105 750,35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104</w:t>
            </w:r>
            <w:r>
              <w:rPr>
                <w:sz w:val="18"/>
              </w:rPr>
              <w:t xml:space="preserve"> 696,65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4 831,15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118,56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глинистый,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141 200,09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139 903,48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6 465,71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150,48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глинистый,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195 539,64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194 034,82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8 959,37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177,84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Шнек,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глинистый,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7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в траншею противофильтрационных материалов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в траншею противофильтрационных материалов: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бетона при ширине траншеи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134521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бетона при ширине траншеи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134521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бетона при ширине траншеи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134521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из цементно-глинистого раствора при ширине траншеи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</w:tr>
      <w:tr w:rsidR="00134521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03.2.01.01-</w:t>
            </w:r>
            <w:r>
              <w:rPr>
                <w:i/>
                <w:sz w:val="16"/>
              </w:rPr>
              <w:t xml:space="preserve">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Глина,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из цементно-глинистого раствора при ширине траншеи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</w:tr>
      <w:tr w:rsidR="00134521">
        <w:trPr>
          <w:trHeight w:val="54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03.2.01.01</w:t>
            </w:r>
            <w:r>
              <w:rPr>
                <w:i/>
                <w:sz w:val="16"/>
              </w:rPr>
              <w:t xml:space="preserve">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Глина,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из цементно-глинистого раствора при ширине траншеи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</w:tr>
      <w:tr w:rsidR="00134521">
        <w:trPr>
          <w:trHeight w:val="54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Глина,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комовой глины при ширине траншеи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134521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комовой глины при ширине траншеи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</w:tr>
      <w:tr w:rsidR="00134521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05-01-069-09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комовой глины при ширине траншеи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134521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37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завес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завес из железобетонных: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свай, толщина завес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182,22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Сваи железобетонные сплошные,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свай, толщина завес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7,77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Сваи железобетонные сплошные,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свай, толщина завес 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Сваи железобетонные сплошные,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панелей, толщина завес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9,30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05.1.04.27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right="22" w:firstLine="0"/>
              <w:jc w:val="left"/>
            </w:pPr>
            <w:r>
              <w:rPr>
                <w:i/>
                <w:sz w:val="16"/>
              </w:rPr>
              <w:t>Панели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панелей, толщина завес более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05.1.04.27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right="24" w:firstLine="0"/>
              <w:jc w:val="left"/>
            </w:pPr>
            <w:r>
              <w:rPr>
                <w:i/>
                <w:sz w:val="16"/>
              </w:rPr>
              <w:t>Панели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4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Наращивание железобетонных свай и панелей завес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Наращивание железобетонных: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 при толщине завесы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955,44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16,27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Сваи железобетонные сплошные,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 при толщине завесы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Сваи железобетонные сплошные,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 при толщине завесы до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Сваи железобетонные сплошные,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панелей при толщине завесы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1 501,02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05.1.04.27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right="24" w:firstLine="0"/>
              <w:jc w:val="left"/>
            </w:pPr>
            <w:r>
              <w:rPr>
                <w:i/>
                <w:sz w:val="16"/>
              </w:rPr>
              <w:t>Панели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панелей при толщине завесы более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020,39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05.1.04.27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right="24" w:firstLine="0"/>
              <w:jc w:val="left"/>
            </w:pPr>
            <w:r>
              <w:rPr>
                <w:i/>
                <w:sz w:val="16"/>
              </w:rPr>
              <w:t>Панели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05-01-072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извлечение железобетонных ограничителей захваток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и извлечение железобетонных ограничителей захваток при толщине завесы: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</w:tr>
      <w:tr w:rsidR="00134521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Ограничители захваток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Ограничители захваток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42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свай в скважину </w:t>
            </w:r>
          </w:p>
          <w:p w:rsidR="00134521" w:rsidRDefault="00CE3C09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34521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 скважину свай массой: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буронабивных свай диаметром 750 мм под защитой обсадной трубы буровыми установками с крутящим моментом 150-250 кНм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буронабивных свай диаметром 750 мм под защитой обсадной трубы буровыми установками </w:t>
            </w:r>
            <w:r>
              <w:rPr>
                <w:sz w:val="18"/>
              </w:rPr>
              <w:t xml:space="preserve">с крутящим моментом 150-250 кНм: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10 168,75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14 100,49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13 431,16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3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25 708,62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24 966,36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4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34 947,80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33 675,50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16,10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5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46 056,76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44 125,71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21,45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08.4.02.03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6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61 045,62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57 604,23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3 164,70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28,32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</w:t>
            </w:r>
            <w:r>
              <w:rPr>
                <w:sz w:val="18"/>
              </w:rPr>
              <w:t xml:space="preserve">01-075-07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7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77 221,20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73 535,20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36,45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буронабивных свай диаметром 1000 мм под защитой обсадной трубы буровыми установками с крутящим моментом 150-250 кНм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буронабивных свай диаметром 1000 мм под защитой обсадной трубы буровыми установками с крутящим мо</w:t>
            </w:r>
            <w:r>
              <w:rPr>
                <w:sz w:val="18"/>
              </w:rPr>
              <w:t xml:space="preserve">ментом 150-250 кНм: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5 871,83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7 651,70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3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14 457,13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13 947,19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4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19 582,63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18 692,11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5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25 803,30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</w:t>
            </w:r>
            <w:r>
              <w:rPr>
                <w:sz w:val="18"/>
              </w:rPr>
              <w:t xml:space="preserve">444,45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11,89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6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34 196,52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31 748,66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2 295,15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15,63 </w:t>
            </w:r>
          </w:p>
        </w:tc>
      </w:tr>
      <w:tr w:rsidR="00134521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7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43 138,28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40 530,60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2 411,30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20,10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буронабивных свай диаметром 1200 мм под защитой обсадной трубы буровыми установками с крутящим моментом 250-350 кНм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буронабивных свай диаметром 1200 мм под защитой обсадной трубы буровыми установками с крутящим моментом 250-350 кНм: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5 401,79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6 979,38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3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12 997,87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12 579,43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4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16 806,75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</w:tr>
      <w:tr w:rsidR="00134521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5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23 092,50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21 953,57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6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  <w:r>
              <w:rPr>
                <w:sz w:val="18"/>
              </w:rPr>
              <w:t xml:space="preserve">497,94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28 428,31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10,70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7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38 418,63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36 224,86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буронабивных свай диаметром 1500 мм под защитой обсадной трубы буровыми установками с крутящим моментом 250-350 кНм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буронабивных свай диаметром 1500 мм под защитой обсадной трубы буровыми установками с крутящим моментом 250-350 кНм: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4 527,19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3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7 986,40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4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11 292,44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10 636,14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5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14 762,02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13 748,68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5,16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6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19 675,52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17 818,55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7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22 563,04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450 мм по технологии непрерывного полого шнека (технология CFA) буровой установкой с крутящим моментом 250-350 кНм </w:t>
            </w:r>
          </w:p>
          <w:p w:rsidR="00134521" w:rsidRDefault="00CE3C09">
            <w:pPr>
              <w:tabs>
                <w:tab w:val="center" w:pos="1858"/>
                <w:tab w:val="center" w:pos="3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конструктивного объема свай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железобетонных буронабивных свай диаметром 450 мм по технологии непрерывного полого шнека (технология CFA) буровой установкой с крутящим моментом 250-350 кНм глубиной до 20 м: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</w:t>
            </w:r>
            <w:r>
              <w:rPr>
                <w:sz w:val="18"/>
              </w:rPr>
              <w:t xml:space="preserve">01-079-03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3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железобетонных буронабивных свай диаметром 450 мм по технологии непрерывного полого шнека (технология CFA) буровой установкой с крутящим моментом 250-350 кНм глубиной до 30 м: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1 139,62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05-01-079-06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3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550 мм по технологии непрерывного полого шнека (технология CFA) буровой установкой с крутящим моментом 250-350 кНм </w:t>
            </w:r>
          </w:p>
          <w:p w:rsidR="00134521" w:rsidRDefault="00CE3C09">
            <w:pPr>
              <w:tabs>
                <w:tab w:val="center" w:pos="1858"/>
                <w:tab w:val="center" w:pos="3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конструктивного объема свай </w:t>
            </w:r>
          </w:p>
        </w:tc>
      </w:tr>
      <w:tr w:rsidR="00134521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буронабивных свай диаметром 550 мм по технологии непрерывного полого шнека (технология CFA) буровой установкой с крутящим моментом 250-350 кНм глубиной до 20 м: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3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279,01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буронабивных свай диаметром 550 мм по технологии непрерывного полого шнека (технология CFA) буровой установкой с крутящим моментом 250-350 кНм глубиной до 30 м: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3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083,61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железобетонных буронабивных свай диаметром 620 мм по технологии непрерывного полого шнека (технология CFA) буровой установкой с крутящим моментом 250-350 кНм </w:t>
            </w:r>
          </w:p>
          <w:p w:rsidR="00134521" w:rsidRDefault="00CE3C09">
            <w:pPr>
              <w:tabs>
                <w:tab w:val="center" w:pos="1858"/>
                <w:tab w:val="center" w:pos="3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конструктивного объема свай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железобетонных буронабивных</w:t>
            </w:r>
            <w:r>
              <w:rPr>
                <w:sz w:val="18"/>
              </w:rPr>
              <w:t xml:space="preserve"> свай диаметром 620 мм по технологии непрерывного полого шнека (технология CFA) буровой установкой с крутящим моментом 250-350 кНм глубиной до 20 м: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3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железобетонных буронабивных свай диаметром 620 мм по технологии непрерывного полого шнека (технология CFA) буровой установкой с крутящим моментом 250-350 кНм глубиной до 30 м: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3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267" w:hanging="1378"/>
              <w:jc w:val="left"/>
            </w:pPr>
            <w:r>
              <w:rPr>
                <w:b/>
                <w:sz w:val="22"/>
              </w:rPr>
              <w:t>Таблица ТЕР 05-01-084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шпунтового ограждения из стальных труб диаметром 720 мм длиной до 20 м в грунтах 2-й категории на суше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Устройство шпунтового ограждения из стальных труб диаметром 720 мм длиной до 20 м универсальными буровыми компл</w:t>
            </w:r>
            <w:r>
              <w:rPr>
                <w:sz w:val="18"/>
              </w:rPr>
              <w:t xml:space="preserve">ексами мощностью 350-500 кВт в грунтах 2-й категории на суше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7 620,19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6 190,31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Трубошпунт Л-V, L-11,6 м (труба стальная электросварная диаметром 720 мм толщина 10 мм, длинной 11,6 м),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</w:t>
            </w:r>
            <w:r>
              <w:rPr>
                <w:sz w:val="18"/>
              </w:rPr>
              <w:t xml:space="preserve">084-02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Устройство шпунтового ограждения из стальных труб диаметром 720 мм длиной 11,6 м в грунтах 2-й категории на суше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1 277,27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</w:tr>
      <w:tr w:rsidR="00134521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Трубошпунт Л-V, L-</w:t>
            </w:r>
            <w:r>
              <w:rPr>
                <w:i/>
                <w:sz w:val="16"/>
              </w:rPr>
              <w:t xml:space="preserve">11,6 м (труба стальная электросварная диаметром 720 мм толщина 10 мм, длинной 11,6 м),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267" w:hanging="1378"/>
              <w:jc w:val="left"/>
            </w:pPr>
            <w:r>
              <w:rPr>
                <w:b/>
                <w:sz w:val="22"/>
              </w:rPr>
              <w:t>Таблица ТЕР 05-01-085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шпунтового ограждения из стальных труб диаметром 720 мм длиной до 20 м в грунтах 2-</w:t>
            </w:r>
            <w:r>
              <w:rPr>
                <w:b/>
                <w:sz w:val="22"/>
              </w:rPr>
              <w:t xml:space="preserve">й категории в речных условиях с плавсредств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Устройство шпунтового ограждения из стальных труб диаметром 720 мм длиной до 20 м универсальными буровыми комплексами мощностью 350-500 кВт в грунтах 2-</w:t>
            </w:r>
            <w:r>
              <w:rPr>
                <w:sz w:val="18"/>
              </w:rPr>
              <w:t xml:space="preserve">й категории в речных условиях с плавсредств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9 245,03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7 880,47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Трубошпунт Л-V, L-11,6 м (труба стальная электросварная диаметром 720 мм толщина 10 мм, длинной 11,6 м),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Устройство шпунтового ограждения из стальных труб диаметром 720 мм длиной 11,6 м в грунтах 2-й категории в речных условиях с плавсредств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2 359,73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</w:tr>
      <w:tr w:rsidR="00134521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Трубошпунт Л-V, L-11,6 м </w:t>
            </w:r>
            <w:r>
              <w:rPr>
                <w:i/>
                <w:sz w:val="16"/>
              </w:rPr>
              <w:t xml:space="preserve">(труба стальная электросварная диаметром 720 мм толщина 10 мм, длинной 11,6 м),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451" w:hanging="1378"/>
              <w:jc w:val="left"/>
            </w:pPr>
            <w:r>
              <w:rPr>
                <w:b/>
                <w:sz w:val="22"/>
              </w:rPr>
              <w:t>Таблица ТЕР 05-01-087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свай из трубного шпунта диаметром 720 мм установкой ударно-вращательного бурения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свай из трубного шпунта диаметром 720 мм установкой ударно-вращательного бурения, группа грунта: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Шпунт трубчатый,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Шпунт трубчатый,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340" w:hanging="1378"/>
              <w:jc w:val="left"/>
            </w:pPr>
            <w:r>
              <w:rPr>
                <w:b/>
                <w:sz w:val="22"/>
              </w:rPr>
              <w:t>Таблица ТЕР 05-01-088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свай из трубного шпунта диаметром 1020 мм установкой ударно-вращательного бурения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свай из трубного шпунта диаметром 1020 мм установкой ударно-вращательного бурения, группа грунта: </w:t>
            </w:r>
          </w:p>
        </w:tc>
      </w:tr>
      <w:tr w:rsidR="00134521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Шпунт трубчатый,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05-01-088-02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6 143,48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Шпунт трубчатый,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8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Вытрамбовывание (пробивка) скважин для устройства свай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Вытрамбовывание (пробивка) скважин для устройства свай диаметром до 800 мм в грунтах: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</w:t>
            </w:r>
            <w:r>
              <w:rPr>
                <w:sz w:val="18"/>
              </w:rPr>
              <w:t xml:space="preserve">-01-090-01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устойчивых 2-й категории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неустойчивых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11,19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Втрамбовывание щебня для устройства уширения основания скважин под сваи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Втрамбовывание щебня для устройства уширения основания скважин под сваи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</w:tr>
      <w:tr w:rsidR="00134521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02.2.05.04-0109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природного камня для строительных работ марка: 1200, фракция 20-40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2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Задавливание свай при усилении фундаментов </w:t>
            </w:r>
          </w:p>
          <w:p w:rsidR="00134521" w:rsidRDefault="00CE3C09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34521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Задавливание свай диаметром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219 мм при усилении фундаментов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11,69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05-01-093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железобетонных свай вдавливанием статической нагрузкой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Погружение железобетонных свай вдавливанием статической нагрузкой 80 т, сваи длиной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железобетонных свай вдавливанием статической нагрузкой 120 т, длина свай: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16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железобетонных свай вдавливанием статической нагрузкой 240 т, длина свай: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</w:t>
            </w:r>
            <w:r>
              <w:rPr>
                <w:sz w:val="18"/>
              </w:rPr>
              <w:t xml:space="preserve">-01-093-05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16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248" w:hanging="1378"/>
              <w:jc w:val="left"/>
            </w:pPr>
            <w:r>
              <w:rPr>
                <w:b/>
                <w:sz w:val="22"/>
              </w:rPr>
              <w:t>Таблица ТЕР 05-01-094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вдавливанием статической нагрузкой 150 т и извлечение стальных свай шпунтового ряда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4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вдавливанием статической нагрузкой 150 т стальных свай шпунтового ряда массой 1 м свыше 80 кг на глубину: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11 501,23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7 389,97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10 307,73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387,67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9 960,02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Извлечение статической нагрузкой 150 т стальных свай шпунтового ряда массой 1 м свыше 80 кг, длиной: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134521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Подраздел 1.2. СВАЙНЫЕ РАБОТЫ, ВЫПОЛНЯЕМЫЕ В МЕРЗЛЫХ И </w:t>
            </w:r>
          </w:p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ВЕЧНОМЕРЗЛЫХ ГРУНТАХ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05-01-095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железобетонных и стальных свай в скважины в мерзлых и вечномерзлых грунтах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 скважины в мерзлых и вечномерзлых грунтах: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железобетонных свай объемом до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3,08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железобетонных свай объемом до 0,75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железобетонных свай объемом до 1,1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железобетонных свай объемом до 1,45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железобетонных свай объемом 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35" w:firstLine="0"/>
            </w:pPr>
            <w:r>
              <w:rPr>
                <w:sz w:val="18"/>
              </w:rPr>
              <w:t>стальных свай объемом до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13,86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стальных свай объемом до 0,35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9,80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стальных свай объемом до 0,55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стальных свай объемом до 0,85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стальных свай объемом 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стальных свай объемом до 1,75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05-01-096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деревометаллических и деревянных свай в готовые скважины в мерзлых и вечномерзлых грунтах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 готовые скважины в мерзлых и вечномерзлых грунтах: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деревометаллических свай объемом до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12,17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деревометаллических свай объемом до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деревометаллических свай объемом до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Трубы стальные обсадные, м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деревометаллических свай объемом до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деревометаллических свай объемом до 0,85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деревометаллических свай объемом до 1,05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деревянных свай объемом до 0,19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9,99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деревянных свай объемом до 0,36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деревянных свай объемом до 0,62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деревянных свай объемом до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044,98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грунтовый (шлам),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05-01-097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 мерзлых и вечномерзлых грунтах железобетонных и стальных свай с предварительным оттаиванием грунта паровыми иглами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в мерзлых и вечномерзлых грунтах (с предварительным оттаиванием грунта паровыми иглами):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железобетонных свай объемом до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железобетонных свай объемом до 0,65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железобетонных свай объемом до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железобетонных свай объемом до 1,4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35" w:firstLine="0"/>
            </w:pPr>
            <w:r>
              <w:rPr>
                <w:sz w:val="18"/>
              </w:rPr>
              <w:t>стальных свай объемом до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26,25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стальных свай объемом до 0,35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стальных свай объемом до 0,55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12,64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стальных свай объемом до 0,85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9,73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стальных свай объемом 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стальных свай объемом до 1,75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05-01-098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 мерзлых и вечномерзлых грунтах деревометаллических и деревянных свай с предварительным оттаиванием грунта паровыми иглами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в мерзлых и вечномерзлых грунтах (с предварительным оттаиванием грунта паровыми иглами):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деревометаллических свай объемом до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32,42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деревометаллических свай объемом до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22,06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деревометаллических свай объемом до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</w:t>
            </w:r>
            <w:r>
              <w:rPr>
                <w:sz w:val="18"/>
              </w:rPr>
              <w:t xml:space="preserve">01-098-04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деревометаллических свай объемом до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деревометаллических свай объемом до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7,65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деревянных свай объемом до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24,38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деревянных свай объемом до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16,72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деревянных свай объемом до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деревянных свай объемом до 0,6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деревянных свай объемом до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1" w:lineRule="auto"/>
              <w:ind w:left="2852" w:hanging="2852"/>
            </w:pPr>
            <w:r>
              <w:rPr>
                <w:b/>
                <w:sz w:val="22"/>
              </w:rPr>
              <w:t>Таблица ТЕР 05-01-099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Парооттаивание мерзлых и вечномерзлых грунтов для производства свайных работ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05-01-099-01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Парооттаивание мерзлых и вечномерзлых грунтов для производства свайных работ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Паровые иглы,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05-01-100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Погружение железобетонных и металлических свай в оттаянный грунт мерзлых и вечномерзлых грунтов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в оттаянный грунт мерзлых и вечномерзлых грунтов: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05-01-100-01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железобетонных свай объемом до 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05-01-100-02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железобетонных свай объемом до 0,65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05-01-100-03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железобетонных свай объемом до 0,9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05-01-100-04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железобетонных свай объемом до 1,4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05-01-100-05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металлических свай объемом до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16,69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</w:t>
            </w:r>
            <w:r>
              <w:rPr>
                <w:sz w:val="18"/>
              </w:rPr>
              <w:t xml:space="preserve">01-100-06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металлических свай объемом до 0,35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1 697,39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05-01-100-07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металлических свай объемом до 0,55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05-01-100-08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металлических свай объемом до 0,85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05-01-100-09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металлических свай объемом до 1,25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05-01-100-10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металлических свай объемом до 1,75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6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05-01-105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глубиной до 10 м шнековым способом </w:t>
            </w:r>
          </w:p>
          <w:p w:rsidR="00134521" w:rsidRDefault="00CE3C0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3452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Бурение скважин диаметром до 600 мм глубиной до 10 м шнековым способом в грунтах 4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19 043,65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18 805,23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31,33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6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05-01-106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глубиной до 20 м шнековым способом </w:t>
            </w:r>
          </w:p>
          <w:p w:rsidR="00134521" w:rsidRDefault="00CE3C0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3452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Бурение скважин диаметром до 600 мм глубиной до 20 м шнековым способом в грунтах 4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20 743,21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20 445,96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39,06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Подраздел 1.3. СВАЙНЫЕ РАБОТЫ, ВЫПОЛНЯЕМЫЕ В МОРСКИХ УСЛОВИЯХ С </w:t>
            </w:r>
          </w:p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ПЛАВУЧИХ СРЕДСТВ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05-</w:t>
            </w:r>
            <w:r>
              <w:rPr>
                <w:b/>
                <w:sz w:val="22"/>
              </w:rPr>
              <w:t>01-111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Погружение плавучим копром железобетонных одиночных свай в морских условиях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плавучим копром железобетонных одиночных свай длиной: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12 м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20 м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24 м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30 м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6" w:line="259" w:lineRule="auto"/>
              <w:ind w:left="91" w:firstLine="0"/>
              <w:jc w:val="center"/>
            </w:pPr>
            <w:r>
              <w:rPr>
                <w:sz w:val="18"/>
              </w:rPr>
              <w:t xml:space="preserve">12 м у открытого побережья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4 106,57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4,80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6" w:line="259" w:lineRule="auto"/>
              <w:ind w:left="93" w:firstLine="0"/>
              <w:jc w:val="center"/>
            </w:pPr>
            <w:r>
              <w:rPr>
                <w:sz w:val="18"/>
              </w:rPr>
              <w:t xml:space="preserve">20 м у открытого побережья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6" w:line="259" w:lineRule="auto"/>
              <w:ind w:left="91" w:firstLine="0"/>
              <w:jc w:val="center"/>
            </w:pPr>
            <w:r>
              <w:rPr>
                <w:sz w:val="18"/>
              </w:rPr>
              <w:t xml:space="preserve">24 м у открытого побережья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8" w:line="259" w:lineRule="auto"/>
              <w:ind w:left="91" w:firstLine="0"/>
              <w:jc w:val="center"/>
            </w:pPr>
            <w:r>
              <w:rPr>
                <w:sz w:val="18"/>
              </w:rPr>
              <w:t xml:space="preserve">30 м у открытого побережья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05-01-112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Погружение вибропогружателем железобетонных свай-</w:t>
            </w:r>
            <w:r>
              <w:rPr>
                <w:b/>
                <w:sz w:val="22"/>
              </w:rPr>
              <w:t xml:space="preserve">оболочек диаметром до 2 м в закрытой акватории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Погружение вибропогружателем в закрытой акватории железобетонных свай-оболочек диаметром до 2 м, длиной: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 с применением плавучего кондуктора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232,57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арматурная,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8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</w:t>
            </w:r>
            <w:r>
              <w:rPr>
                <w:sz w:val="18"/>
              </w:rPr>
              <w:t xml:space="preserve">112-02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 с применением плавучего кондуктора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арматурная,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 с применением плавучего кондуктора с извлечением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</w:tr>
      <w:tr w:rsidR="00134521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арматурная,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 без применения плавучего кондуктора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арматурная,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8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 без применения плавучего кондуктора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арматурная,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8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 без применения плавучего кондуктора с извлечением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</w:tr>
      <w:tr w:rsidR="00134521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арматурная,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1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05-01-113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вибропогружателем железобетонных свай-оболочек диаметром до 2 м у открытого побережья (открытого рейда)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вибропогружателем у открытого побережья (открытого рейда) железобетонных свай-оболочек диаметром до 2 м, длиной: </w:t>
            </w:r>
          </w:p>
        </w:tc>
      </w:tr>
      <w:tr w:rsidR="00134521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 с применением плавучего кондуктора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арматурная,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 с применением плавучего кондуктора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арматурная,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7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 с применением плавучего кондуктора с извлечением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6 074,59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5 566,43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арматурная,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 без применения плавучего кондуктора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</w:tr>
      <w:tr w:rsidR="00134521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арматурная,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8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 без применения плавучего кондуктора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арматурная,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8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 без применения плавучего кондуктора с извлечением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5 676,25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5 168,09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</w:tr>
      <w:tr w:rsidR="00134521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ножа и стыка,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арматурная,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8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702" w:hanging="1378"/>
              <w:jc w:val="left"/>
            </w:pPr>
            <w:r>
              <w:rPr>
                <w:b/>
                <w:sz w:val="22"/>
              </w:rPr>
              <w:t>Таблица ТЕР 05-01-114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Вырубка бетона из арматурных каркасов железобетонных свай и свай-оболочек в морских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Вырубка бетона из арматурных каркасов: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железобетонных свай площадью сечения 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железобетонных свай площадью сечения до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13452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29" w:line="238" w:lineRule="auto"/>
              <w:ind w:left="262" w:firstLine="0"/>
            </w:pPr>
            <w:r>
              <w:rPr>
                <w:sz w:val="18"/>
              </w:rPr>
              <w:t xml:space="preserve">железобетонных свай площадью сечения свыше </w:t>
            </w:r>
          </w:p>
          <w:p w:rsidR="00134521" w:rsidRDefault="00CE3C09">
            <w:pPr>
              <w:spacing w:after="0" w:line="259" w:lineRule="auto"/>
              <w:ind w:left="0" w:right="98" w:firstLine="0"/>
              <w:jc w:val="right"/>
            </w:pPr>
            <w:r>
              <w:rPr>
                <w:sz w:val="18"/>
              </w:rPr>
              <w:t>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1" w:firstLine="0"/>
              <w:jc w:val="left"/>
            </w:pPr>
            <w:r>
              <w:rPr>
                <w:sz w:val="18"/>
              </w:rPr>
              <w:t xml:space="preserve">свай-оболочек диаметром до 2 м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</w:tr>
      <w:tr w:rsidR="0013452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железобетонных свай площадью сечения 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134521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железобетонных свай площадью сечения до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4,72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</w:tr>
      <w:tr w:rsidR="0013452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железобетонных свай площадью сечения свыше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свай-оболочек диаметром до </w:t>
            </w:r>
          </w:p>
          <w:p w:rsidR="00134521" w:rsidRDefault="00CE3C09">
            <w:pPr>
              <w:spacing w:after="16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2 м у открытого побережья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804,68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05-01-115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плавучим копром свай из стальных труб в морских условиях </w:t>
            </w:r>
          </w:p>
          <w:p w:rsidR="00134521" w:rsidRDefault="00CE3C0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плавучим копром свай из стальных труб длиной: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м, диаметром до 800 мм в закрытой акватории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из стальных труб,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м, диаметром свыше 800 мм в закрытой акватории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из стальных труб,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м, диаметром до 800 мм у открытого побережья (открытого рейда)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3 701,34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из стальных труб,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м, диаметром свыше 800 мм у открытого побережья (открытого рейда)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из стальных труб,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591" w:hanging="1378"/>
              <w:jc w:val="left"/>
            </w:pPr>
            <w:r>
              <w:rPr>
                <w:b/>
                <w:sz w:val="22"/>
              </w:rPr>
              <w:t>Таблица ТЕР 05-01-116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вибропогружателем свай из стальных труб в морских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вибропогружателем свай из стальных труб длиной: </w:t>
            </w:r>
          </w:p>
        </w:tc>
      </w:tr>
      <w:tr w:rsidR="00134521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м, диаметром до 800 мм в закрытой акватории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199,52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из стальных труб,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м, диаметром свыше 800 мм в закрытой акватории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из стальных труб,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м, диаметром до 800 мм у открытого побережья (открытого рейда)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из стальных труб,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м, диаметром свыше 800 мм у открытого побережья (открытого рейда) без извлечения грунта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из стальных труб,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46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05-01-117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свай из стальных труб </w:t>
            </w:r>
          </w:p>
          <w:p w:rsidR="00134521" w:rsidRDefault="00CE3C0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Изготовление свай из стальных труб диаметром: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8"/>
              </w:rPr>
              <w:t xml:space="preserve">до 800 мм, длиной до 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800 мм, длиной свыше 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699" w:hanging="1378"/>
              <w:jc w:val="left"/>
            </w:pPr>
            <w:r>
              <w:rPr>
                <w:b/>
                <w:sz w:val="22"/>
              </w:rPr>
              <w:t>Таблица ТЕР 05-01-118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плавучим копром стальных свай шпунтового ряда в морских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плавучим копром стальных свай шпунтового ряда длиной: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м, массой 1 м до 70 кг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</w:tr>
      <w:tr w:rsidR="00134521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м, массой 1 м до 70 кг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массой 1 м до 70 кг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10,81 </w:t>
            </w:r>
          </w:p>
        </w:tc>
      </w:tr>
      <w:tr w:rsidR="00134521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м, массой 1 м свыше 70 кг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8,27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массой 1 м свыше 70 кг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7,26 </w:t>
            </w:r>
          </w:p>
        </w:tc>
      </w:tr>
      <w:tr w:rsidR="00134521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м, массой 1 м свыше 70 кг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6,91 </w:t>
            </w:r>
          </w:p>
        </w:tc>
      </w:tr>
      <w:tr w:rsidR="00134521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м, массой 1 м до 70 кг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9 772,21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9 336,83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м, массой 1 м до 70 кг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4 538,63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массой 1 м до 70 кг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4 911,02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10,81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м, массой 1 м свыше 70 кг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246,05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8,27 </w:t>
            </w:r>
          </w:p>
        </w:tc>
      </w:tr>
      <w:tr w:rsidR="00134521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массой 1 м свыше 70 кг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649,70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7,26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м, массой 1 м свыше 70 кг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6,91 </w:t>
            </w:r>
          </w:p>
        </w:tc>
      </w:tr>
      <w:tr w:rsidR="00134521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485" w:hanging="1378"/>
              <w:jc w:val="left"/>
            </w:pPr>
            <w:r>
              <w:rPr>
                <w:b/>
                <w:sz w:val="22"/>
              </w:rPr>
              <w:t>Таблица ТЕР 05-01-119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вибропогружателем стальных свай шпунтового ряда в морских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вибропогружателем стальных свай шпунтового ряда длиной: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м, массой 1 м до 70 кг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558,83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</w:tr>
      <w:tr w:rsidR="00134521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м, массой 1 м до 70 кг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690,35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массой 1 м до 70 кг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1 772,24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</w:tr>
      <w:tr w:rsidR="00134521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м, массой 1 м свыше 70 кг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</w:tr>
      <w:tr w:rsidR="00134521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массой 1 м свыше 70 кг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м, массой 1 м свыше 70 кг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м, массой 1 м до 70 кг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7 578,30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</w:tr>
      <w:tr w:rsidR="00134521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м, массой 1 м до 70 кг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массой 1 м до 70 кг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144,96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</w:tr>
      <w:tr w:rsidR="00134521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м, массой 1 м свыше 70 кг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400,67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5 111,91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массой 1 м свыше 70 кг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</w:tr>
      <w:tr w:rsidR="00134521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05-01-119-12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м, массой 1 м свыше 70 кг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</w:tr>
      <w:tr w:rsidR="00134521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08.3.10.02-0001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Профили фасонные горячекатаные для шпунтовых свай Л4 и Л5 массой от 50 до 100 кг, сталь марки: 16ХГ,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40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05-01-120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пакетов из свай </w:t>
            </w:r>
          </w:p>
          <w:p w:rsidR="00134521" w:rsidRDefault="00CE3C0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Сборка пакетов из 11 свай массой 1 м свыше 70 кг, длиной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7 462,49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7 391,09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795" w:hanging="1378"/>
              <w:jc w:val="left"/>
            </w:pPr>
            <w:r>
              <w:rPr>
                <w:b/>
                <w:sz w:val="22"/>
              </w:rPr>
              <w:t>Таблица ТЕР 05-01-121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пакетных свай длиной до 24 м из стального шпунта вибропогружателем в морских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пакетных свай длиной до 24 м из стального шпунта вибропогружателем: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414" w:hanging="1378"/>
              <w:jc w:val="left"/>
            </w:pPr>
            <w:r>
              <w:rPr>
                <w:b/>
                <w:sz w:val="22"/>
              </w:rPr>
              <w:t>Таблица ТЕР 05-01-122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коробчатых свай длиной до 30 м из стального шпунта массой 1 м свыше 70 кг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Изготовление коробчатых свай длиной до 30 м из стального шпунта массой 1 м свыше 70 кг: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двух шпунтин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7 591,74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7 495,38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четырех шпунтин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7 729,39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7 592,67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699" w:hanging="1378"/>
              <w:jc w:val="left"/>
            </w:pPr>
            <w:r>
              <w:rPr>
                <w:b/>
                <w:sz w:val="22"/>
              </w:rPr>
              <w:t>Таблица ТЕР 05-01-123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плавучим копром коробчатых свай длиной до 30 м в морских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плавучим копром коробчатых свай длиной до 30 м: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двух стальных шпунтин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из четырех стальных шпунтин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725,43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3,70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двух стальных шпунтин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из четырех стальных шпунтин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149,55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3,70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487" w:hanging="1378"/>
              <w:jc w:val="left"/>
            </w:pPr>
            <w:r>
              <w:rPr>
                <w:b/>
                <w:sz w:val="22"/>
              </w:rPr>
              <w:t>Таблица ТЕР 05-01-124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вибропогружателем коробчатых свай длиной до 30 м в морских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вибропогружателем коробчатых свай длиной до 30 м: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двух стальных шпунтин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из четырех стальных шпунтин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двух стальных шпунтин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из четырех стальных шпунтин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</w:tr>
      <w:tr w:rsidR="00134521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4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05-01-125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направляющих рам в морских условиях </w:t>
            </w:r>
          </w:p>
          <w:p w:rsidR="00134521" w:rsidRDefault="00CE3C09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направляющих рам для погружения: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стальных шпунтовых свай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</w:tr>
      <w:tr w:rsidR="00134521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</w:t>
            </w:r>
            <w:r>
              <w:rPr>
                <w:sz w:val="18"/>
              </w:rPr>
              <w:t xml:space="preserve">125-02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свай в эстакаду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10 097,30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7 141,55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2 752,76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25,06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свай в сплошной свайный ряд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17,60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</w:t>
            </w:r>
            <w:r>
              <w:rPr>
                <w:sz w:val="18"/>
              </w:rPr>
              <w:t xml:space="preserve">125-04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свай в анкерную стенку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8,70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1" w:firstLine="0"/>
              <w:jc w:val="left"/>
            </w:pPr>
            <w:r>
              <w:rPr>
                <w:sz w:val="18"/>
              </w:rPr>
              <w:t xml:space="preserve">свай-оболочек диаметром до 2 м в больверк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6 597,34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3 671,86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05-01-125-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стальных шпунтовых свай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</w:tr>
      <w:tr w:rsidR="0013452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свай в эстакаду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18 257,20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15 301,45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2 752,76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25,06 </w:t>
            </w:r>
          </w:p>
        </w:tc>
      </w:tr>
      <w:tr w:rsidR="00134521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свай в сплошной свайный ряд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6 493,10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4 922,12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17,75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свай-оболочек диаметром до 2 м в больверк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9 943,96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6 154,73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3 671,86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3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</w:t>
            </w:r>
            <w:r>
              <w:rPr>
                <w:b/>
                <w:sz w:val="22"/>
              </w:rPr>
              <w:t>-01-126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Стыкование стальных шпунтовых свай на стенде </w:t>
            </w:r>
          </w:p>
          <w:p w:rsidR="00134521" w:rsidRDefault="00CE3C0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Стыкование стальных шпунтовых свай на стенде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</w:tr>
      <w:tr w:rsidR="00134521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49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05-01-127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маячных свай из швеллеров </w:t>
            </w:r>
          </w:p>
          <w:p w:rsidR="00134521" w:rsidRDefault="00CE3C0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Изготовление маячных свай из швеллеров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6 732,91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6 528,37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690" w:hanging="1378"/>
              <w:jc w:val="left"/>
            </w:pPr>
            <w:r>
              <w:rPr>
                <w:b/>
                <w:sz w:val="22"/>
              </w:rPr>
              <w:t>Таблица ТЕР 05-01-128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и извлечение маячных свай из швеллеров в морских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и извлечение маячных свай из швеллеров: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5,79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6 376,08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5,79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3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05-01-129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деревянных свай в морских условиях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деревянных свай длиной: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до 10 м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свыше10 м в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</w:tr>
      <w:tr w:rsidR="00134521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м у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Башмаки круглые и бугели,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2" w:lineRule="auto"/>
              <w:ind w:left="2852" w:right="12" w:hanging="2852"/>
            </w:pPr>
            <w:r>
              <w:rPr>
                <w:b/>
                <w:sz w:val="22"/>
              </w:rPr>
              <w:t>Таблица ТЕР 05-01-130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Перемещение по воде железобетонных свай и свай-оболочек в закрытой акватории </w:t>
            </w:r>
          </w:p>
          <w:p w:rsidR="00134521" w:rsidRDefault="00CE3C0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по воде на первый километр в закрытой акватории железобетонных: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 длиной 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 длиной до 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 длиной 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 длиной 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свай-оболочек длиной до 32 м, диаметром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километр перемещения суммарного пути (туда и обратно) добавлять: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05-01-130-02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расценке 05-</w:t>
            </w:r>
            <w:r>
              <w:rPr>
                <w:sz w:val="18"/>
              </w:rPr>
              <w:t xml:space="preserve">01-130-03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05-01-130-04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05-01-130-05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05-01-131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по воде железобетонных свай у открытого побережья (открытого рейда) </w:t>
            </w:r>
          </w:p>
          <w:p w:rsidR="00134521" w:rsidRDefault="00CE3C0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Перемещение по воде на первый километр у открытого побережья (открытого рейда) железобетонных: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 длиной 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391,65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 длиной до 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 длиной до 24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 длиной 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свай-</w:t>
            </w:r>
            <w:r>
              <w:rPr>
                <w:sz w:val="18"/>
              </w:rPr>
              <w:t xml:space="preserve">оболочек длиной до 32 м, диаметром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8"/>
              </w:rPr>
              <w:t xml:space="preserve"> На каждый последующий километр перемещения суммарного пути (туда и обратно) добавлять: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05-01-131-04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63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05-01-132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по воде свай стальных из шпунта в закрытой акватории </w:t>
            </w:r>
          </w:p>
          <w:p w:rsidR="00134521" w:rsidRDefault="00CE3C09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Перемещение по воде на первый километр в закрытой акватории свай стальных: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массой 1 м до 70 кг, длиной до 5 м шпунтовых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6 490,12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341,16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массой 1 м до 70 кг, длиной до 15 м шпунтовых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4 749,54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19,15 </w:t>
            </w:r>
          </w:p>
        </w:tc>
      </w:tr>
      <w:tr w:rsidR="0013452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массой 1 м до 70 кг, длиной до 24 м шпунтовых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4 524,92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4 377,27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19,15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массой 1 м свыше 70 кг, длиной до 5 м шпунтовых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4 728,36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</w:tr>
      <w:tr w:rsidR="00134521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массой 1 м свыше 70 кг, длиной до 24 м шпунтовых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19,15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05-01-132</w:t>
            </w:r>
            <w:r>
              <w:rPr>
                <w:sz w:val="18"/>
              </w:rPr>
              <w:t xml:space="preserve">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массой 1 м свыше 70 кг, длиной до 30 м шпунтовых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19 073,49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18 893,69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23,32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пакетных из 11 шпунтин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 На каждый последующий километр перемещения суммарного пути</w:t>
            </w:r>
            <w:r>
              <w:rPr>
                <w:sz w:val="18"/>
              </w:rPr>
              <w:t xml:space="preserve"> (туда и обратно) добавлять: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05-01-132-04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05-01-132-05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05-01-132-06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05-01-132-07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05-01-133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по воде свай стальных из шпунта у открытого побережья (открытого рейда) </w:t>
            </w:r>
          </w:p>
          <w:p w:rsidR="00134521" w:rsidRDefault="00CE3C09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Перемещение по воде на первый километр у открытого побережья (открытого рейда) свай стальных: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массой 1 м до 70 кг, длиной до 5 м шпунтовых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8 554,90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8 405,94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</w:tr>
      <w:tr w:rsidR="00134521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массой 1 м до 70 кг, длиной до 15 м шпунтовых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6 071,23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5 923,58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19,15 </w:t>
            </w:r>
          </w:p>
        </w:tc>
      </w:tr>
      <w:tr w:rsidR="0013452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массой 1 м до 70 кг, длиной до 24 м шпунтовых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5 539,70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19,15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массой 1 м свыше 70 кг, длиной до 5 м шпунтовых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6 271,66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6 122,70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массой 1 м свыше 70 кг, длиной до 24 м шпунтовых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4 359,73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19,15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массой 1 м свыше 70 кг, длиной до 30 м шпунтовых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31 803,35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31 623,55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23,32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пакетных из 11 шпунтин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4 856,32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8"/>
              </w:rPr>
              <w:t xml:space="preserve"> На каждый последующий километр перемещения суммарного пути (туда и обратно) добавлять: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05-01-133-04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05-01-133-05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05-01-133-06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05-01-133-07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05-01-134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по воде свай стальных коробчатых и из труб в закрытой акватории </w:t>
            </w:r>
          </w:p>
          <w:p w:rsidR="00134521" w:rsidRDefault="00CE3C09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Перемещение по воде на первый километр в закрытой акватории свай стальных: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95" w:firstLine="0"/>
              <w:jc w:val="right"/>
            </w:pPr>
            <w:r>
              <w:rPr>
                <w:sz w:val="18"/>
              </w:rPr>
              <w:t xml:space="preserve">коробчатых из двух шпунтин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коробчатых из четырех шпунтин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97" w:firstLine="0"/>
              <w:jc w:val="right"/>
            </w:pPr>
            <w:r>
              <w:rPr>
                <w:sz w:val="18"/>
              </w:rPr>
              <w:t xml:space="preserve">из труб диаметром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47" w:firstLine="0"/>
              <w:jc w:val="left"/>
            </w:pPr>
            <w:r>
              <w:rPr>
                <w:sz w:val="18"/>
              </w:rPr>
              <w:t xml:space="preserve">из труб диаметром свыше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8"/>
              </w:rPr>
              <w:t xml:space="preserve"> На каждый последующий километр перемещения суммарного пути (туда и обратно) добавлять: </w:t>
            </w:r>
          </w:p>
        </w:tc>
      </w:tr>
      <w:tr w:rsidR="00134521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расценке 05-01-134-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05-01-134-04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05-01-135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по воде свай стальных коробчатых и из труб у открытого побережья (открытого рейда) </w:t>
            </w:r>
          </w:p>
          <w:p w:rsidR="00134521" w:rsidRDefault="00CE3C09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Перемещение по воде на первый километр у открытого побережья (открытого рейда) свай стальных: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95" w:firstLine="0"/>
              <w:jc w:val="right"/>
            </w:pPr>
            <w:r>
              <w:rPr>
                <w:sz w:val="18"/>
              </w:rPr>
              <w:t xml:space="preserve">коробчатых из двух шпунтин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коробчатых из четырех шпунтин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95" w:firstLine="0"/>
              <w:jc w:val="right"/>
            </w:pPr>
            <w:r>
              <w:rPr>
                <w:sz w:val="18"/>
              </w:rPr>
              <w:t xml:space="preserve">из труб диаметром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47" w:firstLine="0"/>
              <w:jc w:val="left"/>
            </w:pPr>
            <w:r>
              <w:rPr>
                <w:sz w:val="18"/>
              </w:rPr>
              <w:t xml:space="preserve">из труб диаметром свыше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8"/>
              </w:rPr>
              <w:t xml:space="preserve"> На каждый последующий километр перемещения суммарного пути (туда и обратно) добавлять: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05-01-135-04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05-01-136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Погружение стальных свай-</w:t>
            </w:r>
            <w:r>
              <w:rPr>
                <w:b/>
                <w:sz w:val="22"/>
              </w:rPr>
              <w:t xml:space="preserve">оболочек и трубошпунта длиной до 70 м вибропогружателем с допогружением гидромолотом пионерным способом в морских условиях </w:t>
            </w:r>
          </w:p>
          <w:p w:rsidR="00134521" w:rsidRDefault="00CE3C09">
            <w:pPr>
              <w:tabs>
                <w:tab w:val="center" w:pos="1858"/>
                <w:tab w:val="center" w:pos="63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(расценки 05-01-136-01, 05-01-136-02, 05-01-136-04, 05-01-136-05); шт. (расценка 05-01-136-03) </w:t>
            </w:r>
          </w:p>
        </w:tc>
      </w:tr>
      <w:tr w:rsidR="00134521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Погружение стальных свай-оболочек диаметром 1020 мм длиной до 70 м вибропогружателем с допогружением гидромолотом в морских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11 989,84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11 771,98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</w:tr>
      <w:tr w:rsidR="00134521">
        <w:trPr>
          <w:trHeight w:val="111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23.5.01.08-0066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Трубы стальные электросварные прямошовные и спирально</w:t>
            </w:r>
            <w:r>
              <w:rPr>
                <w:i/>
                <w:sz w:val="16"/>
              </w:rPr>
              <w:t>-шовные группы А и Б с сопротивлением по разрыву 38 кгс/мм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, наружный диаметр: 1020 мм, толщина стенки 10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2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Погружение стального трубошпунта диаметром 1220 мм длиной до 70 м вибропогружателем с допогружением гидромолотом в морских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23 107,13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22 549,23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</w:tr>
      <w:tr w:rsidR="00134521">
        <w:trPr>
          <w:trHeight w:val="110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23.5.01.08-0078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Трубы стальные электросварные прямошовные и спирально-шовные группы А и Б с сопротивлением по разрыву 38 кгс/мм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, наружный диаметр: 1220 мм, толщина стенки 11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Замок для трубошпунта,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и демонтаж крана на гусеничном ходу грузоподъемностью 280 т на подкрановых конструкциях в морских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320 206,94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318 633,32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9 004,75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185,35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и демонтаж подкрановых конструкций для крана на гусеничном ходу грузоподъемностью 280 т в морских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7 836,50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7 725,99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05-01-136-05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Перестановка подкрановых конструкций для крана на гусеничном ходу грузоподъемностью 280 т в морских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</w:tr>
      <w:tr w:rsidR="00134521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Подраздел 1.4. СВАЙНЫЕ РАБОТЫ, ВЫПОЛНЯЕМЫЕ В РЕЧНЫХ УСЛОВИЯХ С </w:t>
            </w:r>
          </w:p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ПЛАВУЧИХ СРЕДСТВ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05-01-171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плавучим копром свай железобетонных одиночных в речных условиях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в речных условиях плавучим копром свай железобетонных одиночных длиной: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до 12 м в грунты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12 м в грунты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до 20 м в грунты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20 м в грунты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до 24 м в грунты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до 24 м в грунты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05-01-172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Погружение вибропогружателем свай железобетонных одиночных в речных условиях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в речных условиях вибропогружателями: </w:t>
            </w:r>
          </w:p>
        </w:tc>
      </w:tr>
      <w:tr w:rsidR="00134521">
        <w:trPr>
          <w:trHeight w:val="82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применением плавучего кондуктора железобетонных одиночных свай длиной до 14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применением плавучего кондуктора железобетонных одиночных свай длиной свыше 14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применения плавучего кондуктора железобетонных одиночных свай длиной до 14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применения плавучего кондуктора железобетонных одиночных свай длиной свыше 14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5,16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Сваи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05-01-173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вибропогружателем с извлечением грунта железобетонных свай-оболочек диаметром до 2 м в речных условиях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Погружение в речных условиях вибропогружателем с извлечением грунта свай-</w:t>
            </w:r>
            <w:r>
              <w:rPr>
                <w:sz w:val="18"/>
              </w:rPr>
              <w:t xml:space="preserve">оболочек железобетонных диаметром до 2 м, длиной: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3 079,39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</w:tr>
      <w:tr w:rsidR="00134521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8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019,78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</w:tr>
      <w:tr w:rsidR="00134521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сборные </w:t>
            </w:r>
          </w:p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железобетонные (сваи-оболочки),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05-01-174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Заполнение свай-оболочек бетоном при строительстве гидротехнических сооружений в речных условиях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Заполнение в речных условиях бетоном свай-оболочек диаметром: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155,67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15,66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</w:tr>
      <w:tr w:rsidR="00134521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785" w:hanging="1378"/>
              <w:jc w:val="left"/>
            </w:pPr>
            <w:r>
              <w:rPr>
                <w:b/>
                <w:sz w:val="22"/>
              </w:rPr>
              <w:t>Таблица ТЕР 05-01-175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Срубка "голов" железобетонных свай и свай-оболочек в речных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Срубка в речных условиях "голов" железобетонных: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свай площадью поперечного сечения 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свай площадью поперечного сечения до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свай площадью поперечного сечения свыше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свай-оболочек диаметром до 0,8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свай-оболочек диаметром до 2,0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свай-оболочек диаметром до 3,0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</w:tr>
      <w:tr w:rsidR="00134521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05-01-176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плавучим копром стальных шпунтовых свай в речных условиях </w:t>
            </w:r>
          </w:p>
          <w:p w:rsidR="00134521" w:rsidRDefault="00CE3C0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в речных условиях плавучим копром стальных шпунтовых свай длиной: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м, массой 1 м до 65 кг в грунты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9 629,07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1 870,75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7 642,08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14,35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м, массой 1 м до 65 кг в грунты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9 713,21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7 642,08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14,69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м, массой 1 м до 75 кг в грунты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9 320,55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12,57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м, массой 1 м до 75 кг в грунты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9 392,41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12,84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массой 1 м до 100 кг в грунты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8 491,66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7 507,71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массой 1 м до 100 кг в грунты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8 654,52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7 507,71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8,86 </w:t>
            </w:r>
          </w:p>
        </w:tc>
      </w:tr>
      <w:tr w:rsidR="00134521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7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05-01-177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Извлечение стальных шпунтовых свай в речных условиях </w:t>
            </w:r>
          </w:p>
          <w:p w:rsidR="00134521" w:rsidRDefault="00CE3C0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Извлечение в речных условиях стальных шпунтовых свай массой 1 м: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кг, длиной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кг, длиной свыше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05-01-177-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кг, длиной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кг, длиной свыше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 кг, длиной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 кг, длиной свыше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62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05-01-178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плавучим копром деревянных свай в речных условиях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Погружение в речных условиях </w:t>
            </w:r>
            <w:r>
              <w:rPr>
                <w:sz w:val="18"/>
              </w:rPr>
              <w:t xml:space="preserve">плавучим копром деревянных свай длиной: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11,06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</w:tr>
      <w:tr w:rsidR="00134521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63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05-01-179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подводных тяжей по деревянным сваям в речных условиях </w:t>
            </w:r>
          </w:p>
          <w:p w:rsidR="00134521" w:rsidRDefault="00CE3C0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05-01-179-01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подводных тяжей по деревянным сваям в речных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10 198,24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2 959,70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39,56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07.3.02.11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 тяжей,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4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05-01-180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направляющих рам в речных условиях </w:t>
            </w:r>
          </w:p>
          <w:p w:rsidR="00134521" w:rsidRDefault="00CE3C09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направляющих рам в речных условиях для погружения: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стальных свай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железобетонных свай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608,80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4 643,61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25,30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свай-оболочек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05-01-181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и извлечение маячных свай в речных условиях </w:t>
            </w:r>
          </w:p>
          <w:p w:rsidR="00134521" w:rsidRDefault="00CE3C09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right="47" w:firstLine="0"/>
              <w:jc w:val="left"/>
            </w:pPr>
            <w:r>
              <w:rPr>
                <w:sz w:val="18"/>
              </w:rPr>
              <w:t xml:space="preserve">Погружение и извлечение маячных свай в речных условиях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9 272,77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7 093,07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17,26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234" w:hanging="1378"/>
              <w:jc w:val="left"/>
            </w:pPr>
            <w:r>
              <w:rPr>
                <w:b/>
                <w:sz w:val="22"/>
              </w:rPr>
              <w:t>Таблица ТЕР 05-01-182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вибропогружателем стальных шпунтовых свай в речных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в речных условиях вибропогружателем стальных шпунтовых свай длиной: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м, массой 1 м до 65 кг в грунты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9 586,12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7 555,85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м, массой 1 м до 65 кг в грунты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9 752,42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7 555,85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13,88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м, массой 1 м до 75 кг в грунты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9 358,06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м, массой 1 м до 75 кг в грунты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9 546,84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12,67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массой 1 м до 100 кг в грунты 1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м, массой 1 м до 100 кг в грунты 2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8 556,20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894" w:hanging="1378"/>
              <w:jc w:val="left"/>
            </w:pPr>
            <w:r>
              <w:rPr>
                <w:b/>
                <w:sz w:val="22"/>
              </w:rPr>
              <w:t>Таблица ТЕР 05-01-183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плавучим копром свай из стальных труб в речных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в речных условиях плавучим копром свай из стальных труб длиной: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до 20 м, диаметром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5,53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из стальных труб,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20 м, диаметром более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из стальных труб,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680" w:hanging="1378"/>
              <w:jc w:val="left"/>
            </w:pPr>
            <w:r>
              <w:rPr>
                <w:b/>
                <w:sz w:val="22"/>
              </w:rPr>
              <w:t>Таблица ТЕР 05-01-184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вибропогружателем свай из стальных труб в речных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в речных условиях вибропогружателем свай из стальных труб длиной: </w:t>
            </w:r>
          </w:p>
        </w:tc>
      </w:tr>
      <w:tr w:rsidR="00134521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до 20 м, диаметром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из стальных труб,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05-01-184-02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20 м, диаметром более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из стальных труб,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right="104" w:hanging="1378"/>
              <w:jc w:val="left"/>
            </w:pPr>
            <w:r>
              <w:rPr>
                <w:b/>
                <w:sz w:val="22"/>
              </w:rPr>
              <w:t>Таблица ТЕР 05-01-190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свай из трубного шпунта диаметром 720 мм установкой ударно-</w:t>
            </w:r>
            <w:r>
              <w:rPr>
                <w:b/>
                <w:sz w:val="22"/>
              </w:rPr>
              <w:t xml:space="preserve">вращательного бурения с самоподъемной платформы в речных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свай из трубного шпунта диаметром 720 мм установкой ударно-вращательного бурения с самоподъемной платформы в речных условиях, группа грунта: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05-01-190-01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804,52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Шпунт трубчатый,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05-01-190-02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8 903,02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Шпунт трубчатый,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05-01-195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свай из трубного шпунта диаметром 1020 мм установкой ударно-вращательного бурения с самоподъемной платформы в речных условиях </w:t>
            </w:r>
          </w:p>
          <w:p w:rsidR="00134521" w:rsidRDefault="00CE3C09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34521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свай из трубного шпунта диаметром 1020 мм установкой ударно-</w:t>
            </w:r>
            <w:r>
              <w:rPr>
                <w:sz w:val="18"/>
              </w:rPr>
              <w:t xml:space="preserve">вращательного бурения с самоподъемной платформы в речных условиях, группа грунта: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05-01-195-01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5 902,32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Шпунт трубчатый,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05-01-195-02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13 589,66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12 767,22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Шпунт трубчатый,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Расход бурового инструмента,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ОПУСКНЫЕ КОЛОДЦЫ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05-02-001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Возведение конструкций стен и ножа монолитных железобетонных опускных колодцев </w:t>
            </w:r>
          </w:p>
          <w:p w:rsidR="00134521" w:rsidRDefault="00CE3C09">
            <w:pPr>
              <w:tabs>
                <w:tab w:val="center" w:pos="1858"/>
                <w:tab w:val="center" w:pos="53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(расценка 05-02-001-01);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05-02-001-02, 05-02-001-03)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Возведение конструкций стен и ножа монолитных железобетонных опускных колодцев площадью: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36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щитовой опалубке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14 508,71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10 897,10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123,2 </w:t>
            </w:r>
          </w:p>
        </w:tc>
      </w:tr>
      <w:tr w:rsidR="00134521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08.3.05.02-0101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листовая углеродистая обыкновенного качества марки ВСт3пс5 толщиной: 4-6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Патрубки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щитовой опалубке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8 364,82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62,07 </w:t>
            </w:r>
          </w:p>
        </w:tc>
      </w:tr>
      <w:tr w:rsidR="00134521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08.3.05.02-0101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листовая углеродистая обыкновенного качества марки ВСт3пс5 толщиной: 4-6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 опалубке из плит-оболочек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8 409,22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49,09 </w:t>
            </w:r>
          </w:p>
        </w:tc>
      </w:tr>
      <w:tr w:rsidR="00134521">
        <w:trPr>
          <w:trHeight w:val="55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08.3.05.02-0101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листовая углеродистая обыкновенного качества марки ВСт3пс5 толщиной: 4-6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Плиты-оболочки,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44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дренирующего слоя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Устройство дренирующего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49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монолитного днища колодца </w:t>
            </w:r>
          </w:p>
          <w:p w:rsidR="00134521" w:rsidRDefault="00CE3C09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монолитного днища колодца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9 801,37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8 528,92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59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стен сборных железобетонных опускных колодцев </w:t>
            </w:r>
          </w:p>
          <w:p w:rsidR="00134521" w:rsidRDefault="00CE3C09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Возведение стен сборных железобетонных опускных колодцев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84,86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39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форшахты </w:t>
            </w:r>
          </w:p>
          <w:p w:rsidR="00134521" w:rsidRDefault="00CE3C09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форшахты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61 119,13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59 295,94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39,63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55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Опускание железобетонных колодцев с разработкой грунта экскаватором и выдачей грунта башенным краном в бункер </w:t>
            </w:r>
          </w:p>
          <w:p w:rsidR="00134521" w:rsidRDefault="00CE3C0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Опускание железобетонных колодцев с разработкой грунта экскаватором и выдачей грунта башенным кран</w:t>
            </w:r>
            <w:r>
              <w:rPr>
                <w:sz w:val="18"/>
              </w:rPr>
              <w:t xml:space="preserve">ом в бункер, площадь колодца: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5" w:firstLine="0"/>
              <w:jc w:val="center"/>
            </w:pPr>
            <w:r>
              <w:rPr>
                <w:sz w:val="18"/>
              </w:rPr>
              <w:t>до 500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6 135,19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3 791,53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140,36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>до 500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4 032,53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155,44 </w:t>
            </w:r>
          </w:p>
        </w:tc>
      </w:tr>
      <w:tr w:rsidR="00134521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>до 500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7 003,45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4 305,05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176,32 </w:t>
            </w:r>
          </w:p>
        </w:tc>
      </w:tr>
      <w:tr w:rsidR="00134521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>до 500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4 492,44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196,04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500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114,49 </w:t>
            </w:r>
          </w:p>
        </w:tc>
      </w:tr>
      <w:tr w:rsidR="00134521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500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5 679,12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3 701,01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131,08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500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6 222,22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148,48 </w:t>
            </w:r>
          </w:p>
        </w:tc>
      </w:tr>
      <w:tr w:rsidR="00134521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500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6 509,28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</w:tr>
      <w:tr w:rsidR="00134521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80" w:lineRule="auto"/>
              <w:ind w:left="2852" w:right="38" w:hanging="2852"/>
              <w:jc w:val="left"/>
            </w:pPr>
            <w:r>
              <w:rPr>
                <w:b/>
                <w:sz w:val="22"/>
              </w:rPr>
              <w:t>Таблица ТЕР 05-02-007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Опускание колодцев с разработкой грунта способом гидромеханизации, краном с грейфером </w:t>
            </w:r>
          </w:p>
          <w:p w:rsidR="00134521" w:rsidRDefault="00CE3C09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Опускание колодцев с разработкой грунта: </w:t>
            </w:r>
          </w:p>
        </w:tc>
      </w:tr>
      <w:tr w:rsidR="00134521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</w:t>
            </w:r>
            <w:r>
              <w:rPr>
                <w:sz w:val="18"/>
              </w:rPr>
              <w:t xml:space="preserve">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способом гидромеханизации, площадь свыше 300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глубина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53,55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способом гидромеханизации, площадь свыше 300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глубина свыше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>краном с грейфером, площадь до 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3 577,21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124,32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>краном с грейфером, площадь до 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7 096,93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4 311,70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167,61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>краном с грейфером, площадь до 300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4 533,63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76,81 </w:t>
            </w:r>
          </w:p>
        </w:tc>
      </w:tr>
      <w:tr w:rsidR="00134521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>краном с грейфером, площадь до 300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группа грунтов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5 774,73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115,44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и подача глинистого раствора в застенное пространство колодца при его опускании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Приготовление и подача глинистого раствора в застенное пространство колодца при его опускании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Реактивы,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Глина,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773" w:firstLine="0"/>
              <w:jc w:val="center"/>
            </w:pPr>
            <w:r>
              <w:rPr>
                <w:b/>
                <w:sz w:val="24"/>
              </w:rPr>
              <w:t>Раздел 3. ЗАКРЕПЛЕНИЕ ГРУНТОВ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tabs>
                <w:tab w:val="center" w:pos="1156"/>
                <w:tab w:val="center" w:pos="38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Цементация грунтов </w:t>
            </w:r>
          </w:p>
          <w:p w:rsidR="00134521" w:rsidRDefault="00CE3C0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Цементация грунтов нисходящим способом при поглощении цемента и песка: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9 941,23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5 722,07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128,75 </w:t>
            </w:r>
          </w:p>
        </w:tc>
      </w:tr>
      <w:tr w:rsidR="00134521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давления,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Головка нагнетателя,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Штуцер длиной 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05-03</w:t>
            </w:r>
            <w:r>
              <w:rPr>
                <w:sz w:val="18"/>
              </w:rPr>
              <w:t xml:space="preserve">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8 654,00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4 564,13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196,73 </w:t>
            </w:r>
          </w:p>
        </w:tc>
      </w:tr>
      <w:tr w:rsidR="00134521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давления,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Головка нагнетателя,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Штуцер длиной 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17 899,94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10 464,95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237,93 </w:t>
            </w:r>
          </w:p>
        </w:tc>
      </w:tr>
      <w:tr w:rsidR="00134521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давления,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Головка нагнетателя,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Штуцер длиной 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23 148,23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13 735,83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314,15 </w:t>
            </w:r>
          </w:p>
        </w:tc>
      </w:tr>
      <w:tr w:rsidR="00134521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давления,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Головка нагнетателя,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Штуцер длиной 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34 092,83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21 782,88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2 892,34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7 935,91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501,61 </w:t>
            </w:r>
          </w:p>
        </w:tc>
      </w:tr>
      <w:tr w:rsidR="00134521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давления,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Головка нагнетателя,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Штуцер длиной 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каждую 1000 свыше 2000 кг добавлять к расценке </w:t>
            </w:r>
          </w:p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05-03-001-05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9 155,41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7 202,76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1 026,38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166,86 </w:t>
            </w:r>
          </w:p>
        </w:tc>
      </w:tr>
      <w:tr w:rsidR="00134521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</w:t>
            </w:r>
          </w:p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давления,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4521" w:rsidRDefault="00CE3C09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Цементация грунтов восходящим способом при поглощении цемента и песка: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28 446,50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4 522,03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23 030,85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104,03 </w:t>
            </w:r>
          </w:p>
        </w:tc>
      </w:tr>
      <w:tr w:rsidR="00134521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давления,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Головка нагнетателя,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Штуцер длиной 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7 454,83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170,98 </w:t>
            </w:r>
          </w:p>
        </w:tc>
      </w:tr>
      <w:tr w:rsidR="00134521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03.2.01.01-0001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Портландцемент общестроительного назначения бездобавочный, марки: 400,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давления,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Головка нагнетателя,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Штуцер длиной 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tabs>
                <w:tab w:val="center" w:pos="1156"/>
                <w:tab w:val="center" w:pos="39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Ликвидация скважин </w:t>
            </w:r>
          </w:p>
          <w:p w:rsidR="00134521" w:rsidRDefault="00CE3C09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Ликвидация скважин диаметром от 76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Головка нагнетателя,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Штуцер длиной 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tabs>
                <w:tab w:val="center" w:pos="1156"/>
                <w:tab w:val="center" w:pos="45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Забивка и извлечение инъекторов </w:t>
            </w:r>
          </w:p>
          <w:p w:rsidR="00134521" w:rsidRDefault="00CE3C09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Забивка и извлечение инъекторов в грунтах: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группы при глубине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134,93 </w:t>
            </w:r>
          </w:p>
        </w:tc>
      </w:tr>
      <w:tr w:rsidR="00134521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группы при глубине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125,66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группы при глубине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120,51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группы при глубине до 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117,42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группы при глубине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3 199,47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117,42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группы при глубине до 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984,47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3 808,26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121,54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группы при глубине 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7 678,24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5 188,72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135,96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группы при глубине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3 259,48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148,32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группы при глубине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142,14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группы при глубине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4 025,93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141,11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группы при глубине до 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6 275,37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4 722,53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146,26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группы при глубине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9 061,31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7 147,46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172,01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группы при глубине до 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15 037,99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943,92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12 359,16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239,99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группы при глубине 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26 408,40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21 904,16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367,71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группы при глубине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165,83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группы при глубине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7 063,77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5 421,70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167,89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группы при глубине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8 498,01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6 719,55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179,22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группы при глубине до 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11 105,82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9 040,44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206,00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группы при глубине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21 427,89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18 219,61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326,51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группы при глубине до 15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56 779,50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49 807,73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762,20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05-03-003-21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группы при глубине до 30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120 746,59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106 549,46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1 548,09 </w:t>
            </w:r>
          </w:p>
        </w:tc>
      </w:tr>
      <w:tr w:rsidR="00134521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1156"/>
                <w:tab w:val="center" w:pos="43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05-03-004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Силикатизация и смолизация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Силикатизация: </w:t>
            </w:r>
          </w:p>
        </w:tc>
      </w:tr>
      <w:tr w:rsidR="00134521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right="25" w:firstLine="0"/>
              <w:jc w:val="left"/>
            </w:pPr>
            <w:r>
              <w:rPr>
                <w:sz w:val="18"/>
              </w:rPr>
              <w:t xml:space="preserve">однорастворная без предварительной активизации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Реактивы,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05-03-004-02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однорастворная с предварительной активизацией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Реактивы,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двухрастворная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Реактивы,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газовая без предварительной активизации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Реактивы,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газовая с предварительной активизацией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Реактивы,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лессовых грунтов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Реактивы,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Смолизация: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предварительной активизации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Реактивы,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предварительной активизацией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6,20 </w:t>
            </w:r>
          </w:p>
        </w:tc>
      </w:tr>
      <w:tr w:rsidR="00134521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Реактивы,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05-03-010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"стены в грунте" из монолитного железобетона в траншее глубиной до 35 м установкой типа MAIT HR 260 на телескопической штанге с гидравлическим широкозахватным грейфером, при ширине траншеи от 600 до 800 мм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34521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"стены в грунте" из монолитного железобетона в траншее глубиной до 35 м установкой типа MAIT HR 260 на телескопической штанге с гидравлическим широкозахватным грейфером, при ширине траншеи от 600 до 800 мм: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группы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451,23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бетонолитные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 бентонитовая,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группы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4 441,64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бетонолитные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 бентонитовая,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группы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8 359,94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бетонолитные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 бентонитовая,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группы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11 093,61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983,62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бетонолитные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 бентонитовая,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группы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3 288,72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бетонолитные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 бентонитовая,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группы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бетонолитные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 бентонитовая,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группы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577,55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</w:tr>
      <w:tr w:rsidR="00134521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бетонолитные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обсадные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 бентонитовая,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34521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34521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грунтах группы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11 344,24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11 249,95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</w:tr>
      <w:tr w:rsidR="00134521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01.3.05.38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Химреагенты,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бетонолитные инвентарные,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Трубы стальные обсадные инвентарные, м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02.1.01.01-0003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Глина бентонитовая,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22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tabs>
                <w:tab w:val="center" w:pos="596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05-03-011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укрепительной подпорной стенки из монолитного </w:t>
            </w:r>
          </w:p>
          <w:p w:rsidR="00134521" w:rsidRDefault="00CE3C09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железобетона в металлической опалубке с подачей и укладкой бетонной смеси автобетононасосом при строительстве объектов промышленного и гражданского назначения </w:t>
            </w:r>
          </w:p>
          <w:p w:rsidR="00134521" w:rsidRDefault="00CE3C09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12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05-03-011-01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укрепительной подпорной стенки из монолитного железобетона в металлической опалубке с подачей и укладкой бетонной смеси автобетононасосом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</w:tr>
      <w:tr w:rsidR="00134521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переставная (амортизация),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0,10653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34521" w:rsidRDefault="00CE3C09">
      <w:pPr>
        <w:spacing w:after="8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134521" w:rsidRDefault="00CE3C09">
      <w:pPr>
        <w:pStyle w:val="1"/>
        <w:ind w:left="353" w:right="392"/>
      </w:pPr>
      <w:bookmarkStart w:id="1" w:name="_Toc1288871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134521" w:rsidRDefault="00CE3C09">
      <w:pPr>
        <w:spacing w:after="197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34521" w:rsidRDefault="00CE3C09">
      <w:pPr>
        <w:tabs>
          <w:tab w:val="center" w:pos="8263"/>
          <w:tab w:val="right" w:pos="10201"/>
        </w:tabs>
        <w:spacing w:after="11" w:line="24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5.1 </w:t>
      </w:r>
    </w:p>
    <w:p w:rsidR="00134521" w:rsidRDefault="00CE3C09">
      <w:pPr>
        <w:spacing w:after="141" w:line="259" w:lineRule="auto"/>
        <w:ind w:left="0" w:right="2" w:firstLine="0"/>
        <w:jc w:val="center"/>
      </w:pPr>
      <w:r>
        <w:t xml:space="preserve"> </w:t>
      </w:r>
    </w:p>
    <w:p w:rsidR="00134521" w:rsidRDefault="00CE3C09">
      <w:pPr>
        <w:pStyle w:val="3"/>
        <w:ind w:left="80" w:right="128"/>
      </w:pPr>
      <w:r>
        <w:t>Разновидности грунтов по трудности разработки (справочно)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10002" w:type="dxa"/>
        <w:tblInd w:w="75" w:type="dxa"/>
        <w:tblCellMar>
          <w:top w:w="0" w:type="dxa"/>
          <w:left w:w="1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478"/>
        <w:gridCol w:w="6764"/>
        <w:gridCol w:w="1544"/>
        <w:gridCol w:w="1217"/>
      </w:tblGrid>
      <w:tr w:rsidR="00134521">
        <w:trPr>
          <w:trHeight w:val="1248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103" w:line="259" w:lineRule="auto"/>
              <w:ind w:left="0" w:firstLine="0"/>
              <w:jc w:val="left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п/п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35" w:lineRule="auto"/>
              <w:ind w:left="0" w:firstLine="3"/>
              <w:jc w:val="center"/>
            </w:pPr>
            <w:r>
              <w:t xml:space="preserve">Средняя плотность грунтов в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>естественном состоянии,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61" w:firstLine="130"/>
              <w:jc w:val="left"/>
            </w:pPr>
            <w:r>
              <w:t xml:space="preserve">Группа трудности разработки </w:t>
            </w:r>
          </w:p>
        </w:tc>
      </w:tr>
      <w:tr w:rsidR="00134521">
        <w:trPr>
          <w:trHeight w:val="22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93" w:firstLine="0"/>
              <w:jc w:val="center"/>
            </w:pPr>
            <w:r>
              <w:t xml:space="preserve">1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9" w:firstLine="0"/>
              <w:jc w:val="center"/>
            </w:pPr>
            <w:r>
              <w:t xml:space="preserve">2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" w:firstLine="0"/>
              <w:jc w:val="center"/>
            </w:pPr>
            <w:r>
              <w:t xml:space="preserve">3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4 </w:t>
            </w:r>
          </w:p>
        </w:tc>
      </w:tr>
      <w:tr w:rsidR="00134521">
        <w:trPr>
          <w:trHeight w:val="218"/>
        </w:trPr>
        <w:tc>
          <w:tcPr>
            <w:tcW w:w="8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1222" w:firstLine="0"/>
              <w:jc w:val="center"/>
            </w:pPr>
            <w:r>
              <w:t xml:space="preserve">Разработка грунта барражной машиной 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2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2" w:firstLine="0"/>
              <w:jc w:val="center"/>
            </w:pPr>
            <w:r>
              <w:t xml:space="preserve">1.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Галька и гравий: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389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при наличии от 30 до 40 % объема песчаного или глинистого заполнителя мягкопластичной консистенции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1900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7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404"/>
        </w:trPr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7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при наличии более 40 % объема песчаного или глинистого заполнителя мягкопластичной консистенции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>1800</w:t>
            </w:r>
            <w: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6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1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2" w:firstLine="0"/>
              <w:jc w:val="center"/>
            </w:pPr>
            <w:r>
              <w:t xml:space="preserve">2.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Глина: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08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твердая и полутвердая без примесей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2100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4 </w:t>
            </w:r>
          </w:p>
        </w:tc>
      </w:tr>
      <w:tr w:rsidR="00134521">
        <w:trPr>
          <w:trHeight w:val="199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тугопластичная и мягкопластичная без примесей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1950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3 </w:t>
            </w:r>
          </w:p>
        </w:tc>
      </w:tr>
      <w:tr w:rsidR="00134521">
        <w:trPr>
          <w:trHeight w:val="213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твердая и полутвердая с примесью гравия, гальки и щебня от 10 до 20 %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1750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5 </w:t>
            </w:r>
          </w:p>
        </w:tc>
      </w:tr>
      <w:tr w:rsidR="00134521">
        <w:trPr>
          <w:trHeight w:val="381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объема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тугопластичная и мягкопластичная с примесью гравия, гальки и щебня от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3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1900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3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4 </w:t>
            </w:r>
          </w:p>
        </w:tc>
      </w:tr>
      <w:tr w:rsidR="00134521">
        <w:trPr>
          <w:trHeight w:val="194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tabs>
                <w:tab w:val="center" w:pos="1327"/>
              </w:tabs>
              <w:spacing w:after="0" w:line="259" w:lineRule="auto"/>
              <w:ind w:left="0" w:firstLine="0"/>
              <w:jc w:val="left"/>
            </w:pPr>
            <w:r>
              <w:t xml:space="preserve">10до 20 % объема </w:t>
            </w:r>
            <w:r>
              <w:tab/>
              <w:t xml:space="preserve">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00"/>
        </w:trPr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д) моренная с содержанием гальки до 10 % объема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1850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7 </w:t>
            </w:r>
          </w:p>
        </w:tc>
      </w:tr>
      <w:tr w:rsidR="00134521">
        <w:trPr>
          <w:trHeight w:val="229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2" w:firstLine="0"/>
              <w:jc w:val="center"/>
            </w:pPr>
            <w:r>
              <w:t xml:space="preserve">3.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Дресва: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388"/>
        </w:trPr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>а) с примесью супесчано-</w:t>
            </w:r>
            <w:r>
              <w:t xml:space="preserve">глинистых частиц до 40 % объема, твердой и полутвердой консистенции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1900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6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36"/>
        </w:trPr>
        <w:tc>
          <w:tcPr>
            <w:tcW w:w="478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с примесью супесчано-глинистых частиц до 40 % объема тугопластичной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1800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5 </w:t>
            </w:r>
          </w:p>
        </w:tc>
      </w:tr>
      <w:tr w:rsidR="00134521">
        <w:trPr>
          <w:trHeight w:val="181"/>
        </w:trPr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консистенции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03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2" w:firstLine="0"/>
              <w:jc w:val="center"/>
            </w:pPr>
            <w:r>
              <w:t xml:space="preserve">4.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Ил: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13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заторфованный, текучий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1400-1500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1 </w:t>
            </w:r>
          </w:p>
        </w:tc>
      </w:tr>
      <w:tr w:rsidR="00134521">
        <w:trPr>
          <w:trHeight w:val="205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супесчаный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1700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2 </w:t>
            </w:r>
          </w:p>
        </w:tc>
      </w:tr>
      <w:tr w:rsidR="00134521">
        <w:trPr>
          <w:trHeight w:val="188"/>
        </w:trPr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суглинистый и глинистый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1950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3 </w:t>
            </w:r>
          </w:p>
        </w:tc>
      </w:tr>
      <w:tr w:rsidR="00134521">
        <w:trPr>
          <w:trHeight w:val="203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2" w:firstLine="0"/>
              <w:jc w:val="center"/>
            </w:pPr>
            <w:r>
              <w:t xml:space="preserve">5.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Песок: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без примесей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1500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1 </w:t>
            </w:r>
          </w:p>
        </w:tc>
      </w:tr>
      <w:tr w:rsidR="00134521">
        <w:trPr>
          <w:trHeight w:val="185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с включением гравия и гальки до 15 % объема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1700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2 </w:t>
            </w:r>
          </w:p>
        </w:tc>
      </w:tr>
      <w:tr w:rsidR="00134521">
        <w:trPr>
          <w:trHeight w:val="203"/>
        </w:trPr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с включением гравия и гальки св. 15 до 30 % объема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1800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3 </w:t>
            </w:r>
          </w:p>
        </w:tc>
      </w:tr>
      <w:tr w:rsidR="00134521">
        <w:trPr>
          <w:trHeight w:val="236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2" w:firstLine="0"/>
              <w:jc w:val="center"/>
            </w:pPr>
            <w:r>
              <w:t xml:space="preserve">6.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Суглинок: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197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без примесей, твердой и полутвердой консистенции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1700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2 </w:t>
            </w:r>
          </w:p>
        </w:tc>
      </w:tr>
      <w:tr w:rsidR="00134521">
        <w:trPr>
          <w:trHeight w:val="194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без примесей, тугопластичной и мягкопластичной консистенции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1550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1 </w:t>
            </w:r>
          </w:p>
        </w:tc>
      </w:tr>
      <w:tr w:rsidR="00134521">
        <w:trPr>
          <w:trHeight w:val="206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твердой и полутвердой консистенции с включением обломочного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1800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3 </w:t>
            </w:r>
          </w:p>
        </w:tc>
      </w:tr>
      <w:tr w:rsidR="00134521">
        <w:trPr>
          <w:trHeight w:val="399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tabs>
                <w:tab w:val="center" w:pos="1330"/>
              </w:tabs>
              <w:spacing w:after="0" w:line="259" w:lineRule="auto"/>
              <w:ind w:left="0" w:firstLine="0"/>
              <w:jc w:val="left"/>
            </w:pPr>
            <w:r>
              <w:t xml:space="preserve">до 10 </w:t>
            </w:r>
            <w:r>
              <w:rPr>
                <w:rFonts w:ascii="Sylfaen" w:eastAsia="Sylfaen" w:hAnsi="Sylfaen" w:cs="Sylfaen"/>
              </w:rPr>
              <w:t>%</w:t>
            </w:r>
            <w:r>
              <w:rPr>
                <w:b/>
                <w:i/>
              </w:rPr>
              <w:t xml:space="preserve"> </w:t>
            </w:r>
            <w:r>
              <w:t xml:space="preserve">объема </w:t>
            </w:r>
            <w:r>
              <w:tab/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твердой и полутвердой консистенции с включением обломочного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2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1900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2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4 </w:t>
            </w:r>
          </w:p>
        </w:tc>
      </w:tr>
      <w:tr w:rsidR="00134521">
        <w:trPr>
          <w:trHeight w:val="600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6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tabs>
                <w:tab w:val="center" w:pos="1860"/>
              </w:tabs>
              <w:spacing w:after="0" w:line="259" w:lineRule="auto"/>
              <w:ind w:left="0" w:firstLine="0"/>
              <w:jc w:val="left"/>
            </w:pPr>
            <w:r>
              <w:t xml:space="preserve">св. 10 до 30 % объема </w:t>
            </w:r>
            <w:r>
              <w:tab/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д) тугопластичной и мягкопластичной консистенции с включением обломочного материала до 10 % объема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80" w:lineRule="auto"/>
              <w:ind w:left="562" w:right="550" w:hanging="562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t xml:space="preserve">1950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80" w:lineRule="auto"/>
              <w:ind w:left="550" w:right="538" w:hanging="55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t xml:space="preserve">2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185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е) тугопластичной и мягкопластичной консистенции с включением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1950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3 </w:t>
            </w:r>
          </w:p>
        </w:tc>
      </w:tr>
      <w:tr w:rsidR="00134521">
        <w:trPr>
          <w:trHeight w:val="204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обломочного материала св. 10 до 30 % объема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ж) моренный с гравием и галькой до 10 % объема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1750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5 </w:t>
            </w:r>
          </w:p>
        </w:tc>
      </w:tr>
      <w:tr w:rsidR="00134521">
        <w:trPr>
          <w:trHeight w:val="233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2" w:firstLine="0"/>
              <w:jc w:val="center"/>
            </w:pPr>
            <w:r>
              <w:t xml:space="preserve">7.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Супесь: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193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без примесей, твердой консистенции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1600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2 </w:t>
            </w:r>
          </w:p>
        </w:tc>
      </w:tr>
      <w:tr w:rsidR="00134521">
        <w:trPr>
          <w:trHeight w:val="196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без примесей, текучей консистенции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1500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1 </w:t>
            </w:r>
          </w:p>
        </w:tc>
      </w:tr>
      <w:tr w:rsidR="00134521">
        <w:trPr>
          <w:trHeight w:val="196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твердая с включением обломочного материала до 30 % объема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1800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3 </w:t>
            </w:r>
          </w:p>
        </w:tc>
      </w:tr>
      <w:tr w:rsidR="00134521">
        <w:trPr>
          <w:trHeight w:val="200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твердая с включением обломочного материала св. 30 до 40 % объема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1700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4 </w:t>
            </w:r>
          </w:p>
        </w:tc>
      </w:tr>
      <w:tr w:rsidR="00134521">
        <w:trPr>
          <w:trHeight w:val="200"/>
        </w:trPr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д) моренная с гравием и галькой до 10 % объема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1850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3 </w:t>
            </w:r>
          </w:p>
        </w:tc>
      </w:tr>
      <w:tr w:rsidR="00134521">
        <w:trPr>
          <w:trHeight w:val="208"/>
        </w:trPr>
        <w:tc>
          <w:tcPr>
            <w:tcW w:w="8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2919" w:firstLine="0"/>
              <w:jc w:val="left"/>
            </w:pPr>
            <w:r>
              <w:t xml:space="preserve">Разработка грунта широкозахватным грейфером 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28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2" w:firstLine="0"/>
              <w:jc w:val="center"/>
            </w:pPr>
            <w:r>
              <w:t xml:space="preserve">1.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Галька и гравий: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12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при наличии от 40 до 60 % объема песчаного или глинистого заполнителя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1900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4 </w:t>
            </w:r>
          </w:p>
        </w:tc>
      </w:tr>
      <w:tr w:rsidR="00134521">
        <w:trPr>
          <w:trHeight w:val="386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5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мягкопластичной консистенции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при наличии более 60 % объема песчаного или глинистого заполнителя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2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1850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2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3 </w:t>
            </w:r>
          </w:p>
        </w:tc>
      </w:tr>
      <w:tr w:rsidR="00134521">
        <w:trPr>
          <w:trHeight w:val="192"/>
        </w:trPr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мягкопластичной консистенции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06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2" w:firstLine="0"/>
              <w:jc w:val="center"/>
            </w:pPr>
            <w:r>
              <w:t xml:space="preserve">2. 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Глина: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48"/>
        </w:trPr>
        <w:tc>
          <w:tcPr>
            <w:tcW w:w="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твердая без примесей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2150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4 </w:t>
            </w:r>
          </w:p>
        </w:tc>
      </w:tr>
      <w:tr w:rsidR="00134521">
        <w:trPr>
          <w:trHeight w:val="344"/>
        </w:trPr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7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t xml:space="preserve">б) полутвердая и тугопластичная без примесей </w:t>
            </w:r>
          </w:p>
        </w:tc>
        <w:tc>
          <w:tcPr>
            <w:tcW w:w="1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tabs>
                <w:tab w:val="center" w:pos="763"/>
                <w:tab w:val="center" w:pos="9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2050</w:t>
            </w: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 </w:t>
            </w:r>
          </w:p>
        </w:tc>
        <w:tc>
          <w:tcPr>
            <w:tcW w:w="12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>3</w:t>
            </w:r>
            <w:r>
              <w:rPr>
                <w:sz w:val="31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</w:tbl>
    <w:p w:rsidR="00134521" w:rsidRDefault="00CE3C09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134521" w:rsidRDefault="00CE3C09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10224" w:type="dxa"/>
        <w:tblInd w:w="-36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913"/>
        <w:gridCol w:w="1580"/>
        <w:gridCol w:w="1241"/>
      </w:tblGrid>
      <w:tr w:rsidR="00134521">
        <w:trPr>
          <w:trHeight w:val="117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104" w:line="259" w:lineRule="auto"/>
              <w:ind w:left="180" w:firstLine="0"/>
              <w:jc w:val="left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0" w:right="32" w:firstLine="0"/>
              <w:jc w:val="right"/>
            </w:pPr>
            <w:r>
              <w:t xml:space="preserve">п/п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13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2" w:line="235" w:lineRule="auto"/>
              <w:ind w:left="11" w:firstLine="3"/>
              <w:jc w:val="center"/>
            </w:pPr>
            <w:r>
              <w:t xml:space="preserve">Средняя плотность грунтов в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>естественном состоянии,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61" w:firstLine="142"/>
              <w:jc w:val="left"/>
            </w:pPr>
            <w:r>
              <w:t xml:space="preserve">Группа трудности разработки </w:t>
            </w:r>
          </w:p>
        </w:tc>
      </w:tr>
      <w:tr w:rsidR="00134521">
        <w:trPr>
          <w:trHeight w:val="254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2" w:firstLine="0"/>
              <w:jc w:val="center"/>
            </w:pPr>
            <w:r>
              <w:t xml:space="preserve">1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4 </w:t>
            </w:r>
          </w:p>
        </w:tc>
      </w:tr>
      <w:tr w:rsidR="00134521">
        <w:trPr>
          <w:trHeight w:val="259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мягкопластичная без примесей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1950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</w:tr>
      <w:tr w:rsidR="00134521">
        <w:trPr>
          <w:trHeight w:val="215"/>
        </w:trPr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текучепластичная и текучая без примесей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1850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</w:tr>
      <w:tr w:rsidR="00134521">
        <w:trPr>
          <w:trHeight w:val="232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3.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Ил: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38"/>
        </w:trPr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заторфованный, текучий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1450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</w:tr>
      <w:tr w:rsidR="00134521">
        <w:trPr>
          <w:trHeight w:val="236"/>
        </w:trPr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супесчано-суглинистый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1800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</w:tr>
      <w:tr w:rsidR="00134521">
        <w:trPr>
          <w:trHeight w:val="24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4.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Лесс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1700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</w:tr>
      <w:tr w:rsidR="00134521">
        <w:trPr>
          <w:trHeight w:val="245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5.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Песок: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без примесей, разнозернистый, рыхлый и средней плотности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" w:firstLine="0"/>
              <w:jc w:val="center"/>
            </w:pPr>
            <w:r>
              <w:t xml:space="preserve">1600-1960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</w:tr>
      <w:tr w:rsidR="00134521">
        <w:trPr>
          <w:trHeight w:val="230"/>
        </w:trPr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без примесей, разнозернистый, плотный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</w:tr>
      <w:tr w:rsidR="00134521">
        <w:trPr>
          <w:trHeight w:val="221"/>
        </w:trPr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с включением гравия и гальки до 60 % объема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2200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4 </w:t>
            </w:r>
          </w:p>
        </w:tc>
      </w:tr>
      <w:tr w:rsidR="00134521">
        <w:trPr>
          <w:trHeight w:val="259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6.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Суглинок: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20"/>
        </w:trPr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без примесей, твердый и полутвердый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1800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</w:tr>
      <w:tr w:rsidR="00134521">
        <w:trPr>
          <w:trHeight w:val="232"/>
        </w:trPr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без примесей, тугопластичный и мягкопластичный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1650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</w:tr>
      <w:tr w:rsidR="00134521">
        <w:trPr>
          <w:trHeight w:val="221"/>
        </w:trPr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твердый и полутвердый с включением обломочного материала до 10 %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1850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4 </w:t>
            </w:r>
          </w:p>
        </w:tc>
      </w:tr>
      <w:tr w:rsidR="00134521">
        <w:trPr>
          <w:trHeight w:val="690"/>
        </w:trPr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0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5" w:line="259" w:lineRule="auto"/>
              <w:ind w:left="0" w:firstLine="0"/>
              <w:jc w:val="left"/>
            </w:pPr>
            <w:r>
              <w:t xml:space="preserve">объема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тугопластичный и мягкопластичный с включением обломочного материала до 10 </w:t>
            </w:r>
            <w:r>
              <w:rPr>
                <w:rFonts w:ascii="Sylfaen" w:eastAsia="Sylfaen" w:hAnsi="Sylfaen" w:cs="Sylfaen"/>
              </w:rPr>
              <w:t>%</w:t>
            </w:r>
            <w:r>
              <w:t xml:space="preserve"> объема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9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1800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304" w:lineRule="auto"/>
              <w:ind w:left="562" w:right="570" w:hanging="562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t xml:space="preserve">3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56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7.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Супесь: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24"/>
        </w:trPr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без примесей, твердая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1600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</w:tr>
      <w:tr w:rsidR="00134521">
        <w:trPr>
          <w:trHeight w:val="232"/>
        </w:trPr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без примесей, пластичная и текучая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1550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</w:tr>
      <w:tr w:rsidR="00134521">
        <w:trPr>
          <w:trHeight w:val="226"/>
        </w:trPr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твердая с включением обломочного материала до 30 % объема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1800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4 </w:t>
            </w:r>
          </w:p>
        </w:tc>
      </w:tr>
      <w:tr w:rsidR="00134521">
        <w:trPr>
          <w:trHeight w:val="239"/>
        </w:trPr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9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</w:pPr>
            <w:r>
              <w:t xml:space="preserve">г) пластичная и текучая, с включением обломочного материала до 20 % объема 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1700 </w:t>
            </w:r>
          </w:p>
        </w:tc>
        <w:tc>
          <w:tcPr>
            <w:tcW w:w="1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</w:tr>
    </w:tbl>
    <w:p w:rsidR="00134521" w:rsidRDefault="00CE3C09">
      <w:pPr>
        <w:spacing w:after="0" w:line="259" w:lineRule="auto"/>
        <w:ind w:left="0" w:firstLine="0"/>
        <w:jc w:val="right"/>
      </w:pPr>
      <w:r>
        <w:t xml:space="preserve"> </w:t>
      </w:r>
    </w:p>
    <w:p w:rsidR="00134521" w:rsidRDefault="00CE3C09">
      <w:pPr>
        <w:spacing w:after="11" w:line="249" w:lineRule="auto"/>
        <w:ind w:right="48"/>
        <w:jc w:val="right"/>
      </w:pPr>
      <w:r>
        <w:t xml:space="preserve">Приложение 5.2 </w:t>
      </w:r>
    </w:p>
    <w:p w:rsidR="00134521" w:rsidRDefault="00CE3C09">
      <w:pPr>
        <w:spacing w:after="30" w:line="259" w:lineRule="auto"/>
        <w:ind w:left="0" w:firstLine="0"/>
        <w:jc w:val="left"/>
      </w:pPr>
      <w:r>
        <w:t xml:space="preserve"> </w:t>
      </w:r>
    </w:p>
    <w:p w:rsidR="00134521" w:rsidRDefault="00CE3C09">
      <w:pPr>
        <w:pStyle w:val="3"/>
        <w:ind w:left="-5" w:right="0"/>
        <w:jc w:val="left"/>
      </w:pPr>
      <w:r>
        <w:rPr>
          <w:rFonts w:ascii="Calibri" w:eastAsia="Calibri" w:hAnsi="Calibri" w:cs="Calibri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"/>
        </w:rPr>
        <w:t xml:space="preserve">                                           </w:t>
      </w:r>
      <w:r>
        <w:t>Добавлять на одно дополнительное наращивание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10277" w:type="dxa"/>
        <w:tblInd w:w="-62" w:type="dxa"/>
        <w:tblCellMar>
          <w:top w:w="0" w:type="dxa"/>
          <w:left w:w="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903"/>
        <w:gridCol w:w="5377"/>
        <w:gridCol w:w="1042"/>
        <w:gridCol w:w="985"/>
        <w:gridCol w:w="979"/>
        <w:gridCol w:w="992"/>
      </w:tblGrid>
      <w:tr w:rsidR="00134521">
        <w:trPr>
          <w:trHeight w:val="70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107" w:line="259" w:lineRule="auto"/>
              <w:ind w:left="161" w:firstLine="0"/>
              <w:jc w:val="left"/>
            </w:pPr>
            <w:r>
              <w:t xml:space="preserve">Шифр </w:t>
            </w:r>
          </w:p>
          <w:p w:rsidR="00134521" w:rsidRDefault="00CE3C09">
            <w:pPr>
              <w:spacing w:after="0" w:line="259" w:lineRule="auto"/>
              <w:ind w:left="161" w:firstLine="0"/>
              <w:jc w:val="left"/>
            </w:pPr>
            <w:r>
              <w:t xml:space="preserve">ресурса 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Наименование элементов затрат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40" w:firstLine="0"/>
              <w:jc w:val="center"/>
            </w:pPr>
            <w:r>
              <w:t xml:space="preserve">Ед. изм.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37" w:lineRule="auto"/>
              <w:ind w:left="0" w:firstLine="0"/>
              <w:jc w:val="center"/>
            </w:pPr>
            <w:r>
              <w:t xml:space="preserve">01-007 расценки </w:t>
            </w:r>
          </w:p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1, 2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76" w:lineRule="auto"/>
              <w:ind w:left="0" w:firstLine="221"/>
              <w:jc w:val="left"/>
            </w:pPr>
            <w:r>
              <w:t xml:space="preserve">01-007 расценки </w:t>
            </w:r>
          </w:p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3, 4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37" w:lineRule="auto"/>
              <w:ind w:left="0" w:firstLine="0"/>
              <w:jc w:val="center"/>
            </w:pPr>
            <w:r>
              <w:t xml:space="preserve">01-008 расценки </w:t>
            </w:r>
          </w:p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1, 2 </w:t>
            </w:r>
          </w:p>
        </w:tc>
      </w:tr>
      <w:tr w:rsidR="00134521">
        <w:trPr>
          <w:trHeight w:val="25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1 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Затраты труда рабочих-строителей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>чел.</w:t>
            </w:r>
            <w:r>
              <w:t xml:space="preserve">-ч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6,95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6,7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0" w:firstLine="0"/>
              <w:jc w:val="center"/>
            </w:pPr>
            <w:r>
              <w:t xml:space="preserve">12,27 </w:t>
            </w:r>
          </w:p>
        </w:tc>
      </w:tr>
      <w:tr w:rsidR="00134521">
        <w:trPr>
          <w:trHeight w:val="220"/>
        </w:trPr>
        <w:tc>
          <w:tcPr>
            <w:tcW w:w="9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1.1 </w:t>
            </w:r>
          </w:p>
        </w:tc>
        <w:tc>
          <w:tcPr>
            <w:tcW w:w="53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Средний разряд работы </w:t>
            </w:r>
          </w:p>
        </w:tc>
        <w:tc>
          <w:tcPr>
            <w:tcW w:w="10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30"/>
        </w:trPr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2 </w:t>
            </w:r>
          </w:p>
        </w:tc>
        <w:tc>
          <w:tcPr>
            <w:tcW w:w="5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Затраты труда машинистов </w:t>
            </w:r>
          </w:p>
        </w:tc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чел.-ч </w:t>
            </w:r>
          </w:p>
        </w:tc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0,7 </w:t>
            </w:r>
          </w:p>
        </w:tc>
        <w:tc>
          <w:tcPr>
            <w:tcW w:w="9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0,7 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0" w:firstLine="0"/>
              <w:jc w:val="center"/>
            </w:pPr>
            <w:r>
              <w:t xml:space="preserve">1,47 </w:t>
            </w:r>
          </w:p>
        </w:tc>
      </w:tr>
      <w:tr w:rsidR="00134521">
        <w:trPr>
          <w:trHeight w:val="24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МАШИНЫ И МЕХАНИЗМЫ</w:t>
            </w:r>
            <w:r>
              <w:t xml:space="preserve">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16"/>
        </w:trPr>
        <w:tc>
          <w:tcPr>
            <w:tcW w:w="9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3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Краны козловые при работе на строительстве мостов 65 т </w:t>
            </w:r>
          </w:p>
        </w:tc>
        <w:tc>
          <w:tcPr>
            <w:tcW w:w="10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маш.-ч </w:t>
            </w:r>
          </w:p>
        </w:tc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0,7 </w:t>
            </w:r>
          </w:p>
        </w:tc>
        <w:tc>
          <w:tcPr>
            <w:tcW w:w="9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0,7 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0" w:firstLine="0"/>
              <w:jc w:val="center"/>
            </w:pPr>
            <w:r>
              <w:t xml:space="preserve">1,47 </w:t>
            </w:r>
          </w:p>
        </w:tc>
      </w:tr>
      <w:tr w:rsidR="00134521">
        <w:trPr>
          <w:trHeight w:val="484"/>
        </w:trPr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0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Агрегаты сварочные передвижные с номинальным сварочным током 250-400 А с дизельным двигателем. </w:t>
            </w:r>
          </w:p>
        </w:tc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маш.-ч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2,38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2,3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0" w:firstLine="0"/>
              <w:jc w:val="center"/>
            </w:pPr>
            <w:r>
              <w:t xml:space="preserve">4,11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134521" w:rsidRDefault="00CE3C09">
      <w:pPr>
        <w:spacing w:after="0" w:line="259" w:lineRule="auto"/>
        <w:ind w:left="0" w:firstLine="0"/>
        <w:jc w:val="right"/>
      </w:pPr>
      <w:r>
        <w:t xml:space="preserve"> </w:t>
      </w:r>
    </w:p>
    <w:p w:rsidR="00134521" w:rsidRDefault="00CE3C09">
      <w:pPr>
        <w:spacing w:after="11" w:line="249" w:lineRule="auto"/>
        <w:ind w:right="48"/>
        <w:jc w:val="right"/>
      </w:pPr>
      <w:r>
        <w:t xml:space="preserve">Приложение 5.3 </w:t>
      </w:r>
    </w:p>
    <w:p w:rsidR="00134521" w:rsidRDefault="00CE3C09">
      <w:pPr>
        <w:spacing w:after="0" w:line="259" w:lineRule="auto"/>
        <w:ind w:left="0" w:firstLine="0"/>
        <w:jc w:val="right"/>
      </w:pPr>
      <w:r>
        <w:t xml:space="preserve"> </w:t>
      </w:r>
    </w:p>
    <w:p w:rsidR="00134521" w:rsidRDefault="00CE3C09">
      <w:pPr>
        <w:pStyle w:val="3"/>
        <w:ind w:left="80" w:right="129"/>
      </w:pPr>
      <w:r>
        <w:t xml:space="preserve">Расход бурового инструмента на 100 м проходки скважины </w:t>
      </w:r>
    </w:p>
    <w:tbl>
      <w:tblPr>
        <w:tblStyle w:val="TableGrid"/>
        <w:tblW w:w="10063" w:type="dxa"/>
        <w:tblInd w:w="44" w:type="dxa"/>
        <w:tblCellMar>
          <w:top w:w="0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67"/>
        <w:gridCol w:w="1006"/>
        <w:gridCol w:w="610"/>
        <w:gridCol w:w="604"/>
        <w:gridCol w:w="610"/>
        <w:gridCol w:w="604"/>
        <w:gridCol w:w="604"/>
        <w:gridCol w:w="610"/>
        <w:gridCol w:w="608"/>
        <w:gridCol w:w="604"/>
        <w:gridCol w:w="608"/>
        <w:gridCol w:w="731"/>
      </w:tblGrid>
      <w:tr w:rsidR="00134521">
        <w:trPr>
          <w:trHeight w:val="3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16" w:firstLine="0"/>
              <w:jc w:val="center"/>
            </w:pPr>
            <w:r>
              <w:t xml:space="preserve">Наименование бурового </w:t>
            </w:r>
          </w:p>
        </w:tc>
        <w:tc>
          <w:tcPr>
            <w:tcW w:w="10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36" w:firstLine="0"/>
              <w:jc w:val="center"/>
            </w:pPr>
            <w:r>
              <w:t xml:space="preserve">Ед.изм. </w:t>
            </w:r>
          </w:p>
        </w:tc>
        <w:tc>
          <w:tcPr>
            <w:tcW w:w="48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0"/>
              </w:rPr>
              <w:tab/>
              <w:t xml:space="preserve"> </w:t>
            </w:r>
            <w:r>
              <w:rPr>
                <w:rFonts w:ascii="Arial Unicode MS" w:eastAsia="Arial Unicode MS" w:hAnsi="Arial Unicode MS" w:cs="Arial Unicode MS"/>
                <w:sz w:val="10"/>
              </w:rPr>
              <w:tab/>
              <w:t xml:space="preserve"> </w:t>
            </w:r>
            <w:r>
              <w:rPr>
                <w:rFonts w:ascii="Arial Unicode MS" w:eastAsia="Arial Unicode MS" w:hAnsi="Arial Unicode MS" w:cs="Arial Unicode MS"/>
                <w:sz w:val="10"/>
              </w:rPr>
              <w:tab/>
              <w:t xml:space="preserve"> </w:t>
            </w:r>
          </w:p>
          <w:p w:rsidR="00134521" w:rsidRDefault="00CE3C09">
            <w:pPr>
              <w:spacing w:after="0" w:line="259" w:lineRule="auto"/>
              <w:ind w:left="2084" w:firstLine="0"/>
              <w:jc w:val="left"/>
            </w:pPr>
            <w:r>
              <w:t xml:space="preserve">Группа грунтов и пород 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30"/>
        </w:trPr>
        <w:tc>
          <w:tcPr>
            <w:tcW w:w="286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" w:firstLine="0"/>
              <w:jc w:val="center"/>
            </w:pPr>
            <w:r>
              <w:t xml:space="preserve">инструмента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7" w:firstLine="0"/>
              <w:jc w:val="center"/>
            </w:pPr>
            <w:r>
              <w:t xml:space="preserve">1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3" w:firstLine="0"/>
              <w:jc w:val="center"/>
            </w:pPr>
            <w:r>
              <w:t xml:space="preserve">2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" w:firstLine="0"/>
              <w:jc w:val="center"/>
            </w:pPr>
            <w:r>
              <w:t xml:space="preserve">3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6" w:firstLine="0"/>
              <w:jc w:val="center"/>
            </w:pPr>
            <w:r>
              <w:t xml:space="preserve">5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t xml:space="preserve">6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1" w:firstLine="0"/>
              <w:jc w:val="center"/>
            </w:pPr>
            <w:r>
              <w:t xml:space="preserve">7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3" w:firstLine="0"/>
              <w:jc w:val="center"/>
            </w:pPr>
            <w:r>
              <w:t xml:space="preserve">8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6" w:firstLine="0"/>
              <w:jc w:val="center"/>
            </w:pPr>
            <w:r>
              <w:t xml:space="preserve">9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6" w:firstLine="0"/>
              <w:jc w:val="center"/>
            </w:pPr>
            <w:r>
              <w:t xml:space="preserve">10 </w:t>
            </w:r>
          </w:p>
        </w:tc>
      </w:tr>
      <w:tr w:rsidR="00134521">
        <w:trPr>
          <w:trHeight w:val="58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17" w:line="259" w:lineRule="auto"/>
              <w:ind w:left="0" w:firstLine="0"/>
              <w:jc w:val="left"/>
            </w:pPr>
            <w:r>
              <w:t xml:space="preserve">Ударно-канатное бурение: </w:t>
            </w:r>
          </w:p>
          <w:p w:rsidR="00134521" w:rsidRDefault="00CE3C09">
            <w:pPr>
              <w:spacing w:after="0" w:line="259" w:lineRule="auto"/>
              <w:ind w:left="320" w:firstLine="0"/>
              <w:jc w:val="left"/>
            </w:pPr>
            <w:r>
              <w:t xml:space="preserve">долота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21" w:firstLine="0"/>
              <w:jc w:val="center"/>
            </w:pPr>
            <w:r>
              <w:t xml:space="preserve">0,1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0,2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0,34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67" w:firstLine="0"/>
              <w:jc w:val="right"/>
            </w:pPr>
            <w:r>
              <w:t xml:space="preserve">0,68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27"/>
        </w:trPr>
        <w:tc>
          <w:tcPr>
            <w:tcW w:w="28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20" w:firstLine="0"/>
              <w:jc w:val="left"/>
            </w:pPr>
            <w:r>
              <w:t xml:space="preserve">желонки </w:t>
            </w:r>
          </w:p>
        </w:tc>
        <w:tc>
          <w:tcPr>
            <w:tcW w:w="1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29" w:firstLine="0"/>
              <w:jc w:val="center"/>
            </w:pPr>
            <w:r>
              <w:t xml:space="preserve">0,1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t xml:space="preserve">0,1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8" w:firstLine="0"/>
              <w:jc w:val="right"/>
            </w:pPr>
            <w:r>
              <w:t xml:space="preserve">0,15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2" w:firstLine="0"/>
              <w:jc w:val="right"/>
            </w:pPr>
            <w:r>
              <w:t xml:space="preserve">0,02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64" w:firstLine="0"/>
              <w:jc w:val="right"/>
            </w:pPr>
            <w:r>
              <w:t xml:space="preserve">0,03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0,04 </w:t>
            </w:r>
          </w:p>
        </w:tc>
        <w:tc>
          <w:tcPr>
            <w:tcW w:w="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67" w:firstLine="0"/>
              <w:jc w:val="right"/>
            </w:pPr>
            <w:r>
              <w:t xml:space="preserve">0,05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3" w:firstLine="0"/>
              <w:jc w:val="left"/>
            </w:pPr>
            <w:r>
              <w:t xml:space="preserve">— </w:t>
            </w:r>
          </w:p>
        </w:tc>
        <w:tc>
          <w:tcPr>
            <w:tcW w:w="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134521">
        <w:trPr>
          <w:trHeight w:val="592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08" w:line="259" w:lineRule="auto"/>
              <w:ind w:left="0" w:firstLine="0"/>
              <w:jc w:val="left"/>
            </w:pPr>
            <w:r>
              <w:t xml:space="preserve">Роторное бурение: </w:t>
            </w:r>
          </w:p>
          <w:p w:rsidR="00134521" w:rsidRDefault="00CE3C09">
            <w:pPr>
              <w:spacing w:after="0" w:line="259" w:lineRule="auto"/>
              <w:ind w:left="0" w:right="102" w:firstLine="0"/>
              <w:jc w:val="center"/>
            </w:pPr>
            <w:r>
              <w:t xml:space="preserve">долота трехшарошечные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89" w:firstLine="0"/>
              <w:jc w:val="right"/>
            </w:pPr>
            <w:r>
              <w:t xml:space="preserve">0,13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84" w:firstLine="0"/>
              <w:jc w:val="right"/>
            </w:pPr>
            <w:r>
              <w:t xml:space="preserve">0,24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88" w:firstLine="0"/>
              <w:jc w:val="right"/>
            </w:pPr>
            <w:r>
              <w:t xml:space="preserve">0,56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82" w:firstLine="0"/>
              <w:jc w:val="right"/>
            </w:pPr>
            <w:r>
              <w:t xml:space="preserve">0,92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1,4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19" w:firstLine="0"/>
              <w:jc w:val="center"/>
            </w:pPr>
            <w:r>
              <w:t xml:space="preserve">2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3,3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56" w:firstLine="0"/>
              <w:jc w:val="center"/>
            </w:pPr>
            <w:r>
              <w:t xml:space="preserve">5,4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49" w:firstLine="0"/>
              <w:jc w:val="center"/>
            </w:pPr>
            <w:r>
              <w:t xml:space="preserve">7,6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29" w:firstLine="0"/>
              <w:jc w:val="center"/>
            </w:pPr>
            <w:r>
              <w:t xml:space="preserve">15,6 </w:t>
            </w:r>
          </w:p>
        </w:tc>
      </w:tr>
      <w:tr w:rsidR="00134521">
        <w:trPr>
          <w:trHeight w:val="344"/>
        </w:trPr>
        <w:tc>
          <w:tcPr>
            <w:tcW w:w="28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20" w:firstLine="0"/>
              <w:jc w:val="left"/>
            </w:pPr>
            <w:r>
              <w:t xml:space="preserve">долота лопастные </w:t>
            </w:r>
          </w:p>
        </w:tc>
        <w:tc>
          <w:tcPr>
            <w:tcW w:w="10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9" w:firstLine="0"/>
              <w:jc w:val="right"/>
            </w:pPr>
            <w:r>
              <w:t xml:space="preserve">0,24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4" w:firstLine="0"/>
              <w:jc w:val="right"/>
            </w:pPr>
            <w:r>
              <w:t xml:space="preserve">0,44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8" w:firstLine="0"/>
              <w:jc w:val="right"/>
            </w:pPr>
            <w:r>
              <w:t xml:space="preserve">0,68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2" w:firstLine="0"/>
              <w:jc w:val="right"/>
            </w:pPr>
            <w:r>
              <w:t xml:space="preserve">1,15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2" w:firstLine="0"/>
              <w:jc w:val="left"/>
            </w:pPr>
            <w:r>
              <w:t xml:space="preserve">—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61" w:firstLine="0"/>
              <w:jc w:val="right"/>
            </w:pPr>
            <w:r>
              <w:t xml:space="preserve">— </w:t>
            </w:r>
          </w:p>
        </w:tc>
        <w:tc>
          <w:tcPr>
            <w:tcW w:w="6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6" w:firstLine="0"/>
              <w:jc w:val="left"/>
            </w:pPr>
            <w:r>
              <w:t xml:space="preserve">—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3" w:firstLine="0"/>
              <w:jc w:val="left"/>
            </w:pPr>
            <w:r>
              <w:t xml:space="preserve">— </w:t>
            </w:r>
          </w:p>
        </w:tc>
        <w:tc>
          <w:tcPr>
            <w:tcW w:w="6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134521">
        <w:trPr>
          <w:trHeight w:val="301"/>
        </w:trPr>
        <w:tc>
          <w:tcPr>
            <w:tcW w:w="28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20" w:firstLine="0"/>
              <w:jc w:val="left"/>
            </w:pPr>
            <w:r>
              <w:t xml:space="preserve">трубы бурильные </w:t>
            </w:r>
          </w:p>
        </w:tc>
        <w:tc>
          <w:tcPr>
            <w:tcW w:w="10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2" w:firstLine="0"/>
              <w:jc w:val="center"/>
            </w:pPr>
            <w:r>
              <w:t xml:space="preserve">м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29" w:firstLine="0"/>
              <w:jc w:val="center"/>
            </w:pPr>
            <w:r>
              <w:t xml:space="preserve">0,4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23" w:firstLine="0"/>
              <w:jc w:val="center"/>
            </w:pPr>
            <w:r>
              <w:t xml:space="preserve">0,5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t xml:space="preserve">0,7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21" w:firstLine="0"/>
              <w:jc w:val="center"/>
            </w:pPr>
            <w:r>
              <w:t xml:space="preserve">0,9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1,2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0" w:firstLine="0"/>
              <w:jc w:val="right"/>
            </w:pPr>
            <w:r>
              <w:t xml:space="preserve">1,8 </w:t>
            </w:r>
          </w:p>
        </w:tc>
        <w:tc>
          <w:tcPr>
            <w:tcW w:w="6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2,6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56" w:firstLine="0"/>
              <w:jc w:val="center"/>
            </w:pPr>
            <w:r>
              <w:t xml:space="preserve">3,8 </w:t>
            </w:r>
          </w:p>
        </w:tc>
        <w:tc>
          <w:tcPr>
            <w:tcW w:w="6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49" w:firstLine="0"/>
              <w:jc w:val="center"/>
            </w:pPr>
            <w:r>
              <w:t xml:space="preserve">5,5 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" w:firstLine="0"/>
              <w:jc w:val="center"/>
            </w:pPr>
            <w:r>
              <w:t xml:space="preserve">8 </w:t>
            </w:r>
          </w:p>
        </w:tc>
      </w:tr>
      <w:tr w:rsidR="00134521">
        <w:trPr>
          <w:trHeight w:val="251"/>
        </w:trPr>
        <w:tc>
          <w:tcPr>
            <w:tcW w:w="28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20" w:firstLine="0"/>
              <w:jc w:val="left"/>
            </w:pPr>
            <w:r>
              <w:t xml:space="preserve">трубы утяжеленные </w:t>
            </w:r>
          </w:p>
        </w:tc>
        <w:tc>
          <w:tcPr>
            <w:tcW w:w="1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9" w:firstLine="0"/>
              <w:jc w:val="right"/>
            </w:pPr>
            <w:r>
              <w:t xml:space="preserve">0,01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4" w:firstLine="0"/>
              <w:jc w:val="right"/>
            </w:pPr>
            <w:r>
              <w:t xml:space="preserve">0,01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8" w:firstLine="0"/>
              <w:jc w:val="right"/>
            </w:pPr>
            <w:r>
              <w:t xml:space="preserve">0,01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82" w:firstLine="0"/>
              <w:jc w:val="right"/>
            </w:pPr>
            <w:r>
              <w:t xml:space="preserve">0,01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64" w:firstLine="0"/>
              <w:jc w:val="right"/>
            </w:pPr>
            <w:r>
              <w:t xml:space="preserve">0,02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9" w:firstLine="0"/>
              <w:jc w:val="left"/>
            </w:pPr>
            <w:r>
              <w:t xml:space="preserve">0,02 </w:t>
            </w:r>
          </w:p>
        </w:tc>
        <w:tc>
          <w:tcPr>
            <w:tcW w:w="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38" w:firstLine="0"/>
              <w:jc w:val="right"/>
            </w:pPr>
            <w:r>
              <w:t xml:space="preserve">0,04 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6" w:firstLine="0"/>
              <w:jc w:val="left"/>
            </w:pPr>
            <w:r>
              <w:t xml:space="preserve">0,04 </w:t>
            </w:r>
          </w:p>
        </w:tc>
        <w:tc>
          <w:tcPr>
            <w:tcW w:w="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8" w:firstLine="0"/>
              <w:jc w:val="left"/>
            </w:pPr>
            <w:r>
              <w:t xml:space="preserve">0,09 </w:t>
            </w:r>
          </w:p>
        </w:tc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9" w:firstLine="0"/>
              <w:jc w:val="center"/>
            </w:pPr>
            <w:r>
              <w:t xml:space="preserve">0,09 </w:t>
            </w:r>
          </w:p>
        </w:tc>
      </w:tr>
      <w:tr w:rsidR="00134521">
        <w:trPr>
          <w:trHeight w:val="34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Бурение шнеком: шнеки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89" w:firstLine="0"/>
              <w:jc w:val="right"/>
            </w:pPr>
            <w:r>
              <w:t xml:space="preserve">0,25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84" w:firstLine="0"/>
              <w:jc w:val="right"/>
            </w:pPr>
            <w:r>
              <w:t xml:space="preserve">0,45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27" w:firstLine="0"/>
              <w:jc w:val="center"/>
            </w:pPr>
            <w:r>
              <w:t xml:space="preserve">0,7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93" w:firstLine="0"/>
              <w:jc w:val="left"/>
            </w:pPr>
            <w:r>
              <w:t xml:space="preserve">—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92" w:firstLine="0"/>
              <w:jc w:val="left"/>
            </w:pPr>
            <w:r>
              <w:t xml:space="preserve">—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61" w:firstLine="0"/>
              <w:jc w:val="right"/>
            </w:pPr>
            <w:r>
              <w:t xml:space="preserve">—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96" w:firstLine="0"/>
              <w:jc w:val="left"/>
            </w:pPr>
            <w:r>
              <w:t xml:space="preserve">—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93" w:firstLine="0"/>
              <w:jc w:val="left"/>
            </w:pPr>
            <w:r>
              <w:t xml:space="preserve">—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134521">
        <w:trPr>
          <w:trHeight w:val="100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19" w:line="258" w:lineRule="auto"/>
              <w:ind w:left="0" w:firstLine="0"/>
              <w:jc w:val="left"/>
            </w:pPr>
            <w:r>
              <w:t xml:space="preserve">Бурение уширений основания сквжин, на 100 уширений: расширители диаметром: 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до 1600 мм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    шт.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60" w:firstLine="0"/>
              <w:jc w:val="center"/>
            </w:pPr>
            <w:r>
              <w:t xml:space="preserve">2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23" w:firstLine="0"/>
              <w:jc w:val="center"/>
            </w:pPr>
            <w:r>
              <w:t xml:space="preserve">4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6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312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св. 1600 мм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1" w:firstLine="0"/>
              <w:jc w:val="center"/>
            </w:pPr>
            <w:r>
              <w:t xml:space="preserve">шт.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7" w:firstLine="0"/>
              <w:jc w:val="center"/>
            </w:pPr>
            <w:r>
              <w:t xml:space="preserve">3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3" w:firstLine="0"/>
              <w:jc w:val="center"/>
            </w:pPr>
            <w:r>
              <w:t xml:space="preserve">5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4" w:firstLine="0"/>
              <w:jc w:val="center"/>
            </w:pPr>
            <w:r>
              <w:t xml:space="preserve">8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93" w:firstLine="0"/>
              <w:jc w:val="left"/>
            </w:pPr>
            <w:r>
              <w:t xml:space="preserve">—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92" w:firstLine="0"/>
              <w:jc w:val="left"/>
            </w:pPr>
            <w:r>
              <w:t xml:space="preserve">—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61" w:firstLine="0"/>
              <w:jc w:val="right"/>
            </w:pPr>
            <w:r>
              <w:t xml:space="preserve">—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96" w:firstLine="0"/>
              <w:jc w:val="left"/>
            </w:pPr>
            <w:r>
              <w:t xml:space="preserve">—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93" w:firstLine="0"/>
              <w:jc w:val="left"/>
            </w:pPr>
            <w:r>
              <w:t xml:space="preserve">—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94" w:firstLine="0"/>
              <w:jc w:val="left"/>
            </w:pPr>
            <w:r>
              <w:t xml:space="preserve">— 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</w:tbl>
    <w:p w:rsidR="00134521" w:rsidRDefault="00CE3C09">
      <w:pPr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134521" w:rsidRDefault="00CE3C09">
      <w:pPr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134521" w:rsidRDefault="00CE3C09">
      <w:pPr>
        <w:spacing w:after="204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134521" w:rsidRDefault="00CE3C09">
      <w:pPr>
        <w:ind w:left="351"/>
      </w:pPr>
      <w:r>
        <w:t xml:space="preserve">Примечания: </w:t>
      </w:r>
    </w:p>
    <w:p w:rsidR="00134521" w:rsidRDefault="00CE3C09">
      <w:pPr>
        <w:numPr>
          <w:ilvl w:val="0"/>
          <w:numId w:val="3"/>
        </w:numPr>
      </w:pPr>
      <w:r>
        <w:t xml:space="preserve">Стоимость пантографических расширителей следует принимать без корректировки по коэффициентам, приведенным в п. 3.10. приложения 5.9. </w:t>
      </w:r>
    </w:p>
    <w:p w:rsidR="00134521" w:rsidRDefault="00CE3C09">
      <w:pPr>
        <w:numPr>
          <w:ilvl w:val="0"/>
          <w:numId w:val="3"/>
        </w:numPr>
      </w:pPr>
      <w:r>
        <w:t xml:space="preserve">Стоимость ковшевых буров следует принимать по стоимости лопастных долот на выполнение работ по роторному бурению скважин. </w:t>
      </w:r>
    </w:p>
    <w:p w:rsidR="00134521" w:rsidRDefault="00CE3C09">
      <w:pPr>
        <w:numPr>
          <w:ilvl w:val="0"/>
          <w:numId w:val="3"/>
        </w:numPr>
      </w:pPr>
      <w:r>
        <w:t>При бурении скважин ударно-канатным способом в вечномерзлых грунтах стоимость бурового инструмента для групп грунта 1-5 следует прини</w:t>
      </w:r>
      <w:r>
        <w:t xml:space="preserve">мать по расценкам для группы грунта 5. </w:t>
      </w:r>
    </w:p>
    <w:p w:rsidR="00134521" w:rsidRDefault="00CE3C09">
      <w:pPr>
        <w:tabs>
          <w:tab w:val="center" w:pos="8263"/>
          <w:tab w:val="right" w:pos="10201"/>
        </w:tabs>
        <w:spacing w:after="11" w:line="24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Приложение 5.4 </w:t>
      </w:r>
    </w:p>
    <w:p w:rsidR="00134521" w:rsidRDefault="00CE3C09">
      <w:pPr>
        <w:spacing w:after="0" w:line="259" w:lineRule="auto"/>
        <w:ind w:left="8263" w:firstLine="0"/>
        <w:jc w:val="left"/>
      </w:pPr>
      <w:r>
        <w:t xml:space="preserve"> </w:t>
      </w:r>
    </w:p>
    <w:p w:rsidR="00134521" w:rsidRDefault="00CE3C09">
      <w:pPr>
        <w:pStyle w:val="3"/>
        <w:ind w:left="80" w:right="127"/>
      </w:pPr>
      <w:r>
        <w:t>Группы грунтов и нормы расхода бетона на 1 м</w:t>
      </w:r>
      <w:r>
        <w:rPr>
          <w:vertAlign w:val="superscript"/>
        </w:rPr>
        <w:t>3</w:t>
      </w:r>
      <w:r>
        <w:t xml:space="preserve"> объема буронабивных железобетонных свай </w:t>
      </w:r>
    </w:p>
    <w:tbl>
      <w:tblPr>
        <w:tblStyle w:val="TableGrid"/>
        <w:tblW w:w="10082" w:type="dxa"/>
        <w:tblInd w:w="35" w:type="dxa"/>
        <w:tblCellMar>
          <w:top w:w="0" w:type="dxa"/>
          <w:left w:w="8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663"/>
        <w:gridCol w:w="4133"/>
        <w:gridCol w:w="1359"/>
        <w:gridCol w:w="1066"/>
        <w:gridCol w:w="705"/>
        <w:gridCol w:w="708"/>
        <w:gridCol w:w="704"/>
        <w:gridCol w:w="744"/>
      </w:tblGrid>
      <w:tr w:rsidR="00134521">
        <w:trPr>
          <w:trHeight w:val="734"/>
        </w:trPr>
        <w:tc>
          <w:tcPr>
            <w:tcW w:w="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103" w:line="259" w:lineRule="auto"/>
              <w:ind w:left="110" w:firstLine="0"/>
              <w:jc w:val="center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0" w:right="94" w:firstLine="0"/>
              <w:jc w:val="right"/>
            </w:pPr>
            <w:r>
              <w:t xml:space="preserve">п/п </w:t>
            </w:r>
          </w:p>
        </w:tc>
        <w:tc>
          <w:tcPr>
            <w:tcW w:w="4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Группа грунтов и пород по способам бурения </w:t>
            </w:r>
          </w:p>
        </w:tc>
        <w:tc>
          <w:tcPr>
            <w:tcW w:w="2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>Расход бетона на 1 м</w:t>
            </w:r>
            <w:r>
              <w:rPr>
                <w:vertAlign w:val="superscript"/>
              </w:rPr>
              <w:t xml:space="preserve">3 </w:t>
            </w:r>
            <w:r>
              <w:t xml:space="preserve">конструктивного объема сваи при диаметре, мм, до </w:t>
            </w:r>
          </w:p>
        </w:tc>
      </w:tr>
      <w:tr w:rsidR="00134521">
        <w:trPr>
          <w:trHeight w:val="7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22" w:hanging="322"/>
              <w:jc w:val="left"/>
            </w:pPr>
            <w:r>
              <w:t xml:space="preserve">Вращательное бурение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0" w:firstLine="0"/>
              <w:jc w:val="left"/>
            </w:pPr>
            <w:r>
              <w:t xml:space="preserve">Ударно канатное бурение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58" w:firstLine="0"/>
              <w:jc w:val="center"/>
            </w:pPr>
            <w:r>
              <w:t xml:space="preserve">630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720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830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101" w:firstLine="0"/>
              <w:jc w:val="right"/>
            </w:pPr>
            <w:r>
              <w:t xml:space="preserve">1020 </w:t>
            </w:r>
          </w:p>
        </w:tc>
      </w:tr>
      <w:tr w:rsidR="00134521">
        <w:trPr>
          <w:trHeight w:val="209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3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8 </w:t>
            </w:r>
          </w:p>
        </w:tc>
      </w:tr>
      <w:tr w:rsidR="00134521">
        <w:trPr>
          <w:trHeight w:val="214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Алевриты, алевролиты: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02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низкой прочности, слабосцементированные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III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" w:firstLine="0"/>
              <w:jc w:val="center"/>
            </w:pPr>
            <w:r>
              <w:t xml:space="preserve">1,1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1,14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192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пониженной прочности, плотные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IV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197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малопрочные, весьма плотные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V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194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с включением кварца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VI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0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Ангидрит, апатиты кристаллический: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IV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0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Андезит сильновыветрившийся: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VII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" w:firstLine="0"/>
              <w:jc w:val="center"/>
            </w:pPr>
            <w:r>
              <w:t xml:space="preserve">1,1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1,14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1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Аргиллиты: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малопрочные, трещиноватые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V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" w:firstLine="0"/>
              <w:jc w:val="center"/>
            </w:pPr>
            <w:r>
              <w:t xml:space="preserve">1,1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1,14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17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средней прочности, слабоокремненные,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VI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182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выветрившиеся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184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окремненные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VII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0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Базальт сильновыветрившийся: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VII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" w:firstLine="0"/>
              <w:jc w:val="center"/>
            </w:pPr>
            <w:r>
              <w:t xml:space="preserve">1,1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1,14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19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Бетон: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04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слабый со щебнем осадочных пород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IV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04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крепкий со щебнем осадочных пород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VII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02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слабый со щебнем изверженных пород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VII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191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крепкий со щебнем изверженных пород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IX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X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05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Бокситы: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IV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0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8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Валуны кристаллических пород: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VII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1,32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1,34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1,36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1,42 </w:t>
            </w:r>
          </w:p>
        </w:tc>
      </w:tr>
      <w:tr w:rsidR="00134521">
        <w:trPr>
          <w:trHeight w:val="20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Гипс: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IV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02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0" w:firstLine="0"/>
              <w:jc w:val="center"/>
            </w:pPr>
            <w:r>
              <w:t xml:space="preserve">10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Глины: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08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мягкие, тугопластичные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II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II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592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81" w:firstLine="0"/>
              <w:jc w:val="left"/>
            </w:pPr>
            <w:r>
              <w:t xml:space="preserve">б) мягкопластичные, полутвердые с прослоями песчаников, мергелей; с примесью щебня, гальки и гравия до 10 %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III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III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1,13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1,14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1,17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1,21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02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по объему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13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с примесью щебня, гальки и гравия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IV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1,18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1,23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1,29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1,37 </w:t>
            </w:r>
          </w:p>
        </w:tc>
      </w:tr>
      <w:tr w:rsidR="00134521">
        <w:trPr>
          <w:trHeight w:val="373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615" w:firstLine="0"/>
              <w:jc w:val="left"/>
            </w:pPr>
            <w:r>
              <w:t xml:space="preserve">св. 10 % по объему, текучепластичные г) плотные, вязкие, валунные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IV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" w:firstLine="0"/>
              <w:jc w:val="center"/>
            </w:pPr>
            <w:r>
              <w:t xml:space="preserve">1,1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1,14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04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д) плотные, твердые аргиллитоподобные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V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1,04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1,04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>1,04</w:t>
            </w:r>
            <w:r>
              <w:t xml:space="preserve">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1,04 </w:t>
            </w:r>
          </w:p>
        </w:tc>
      </w:tr>
      <w:tr w:rsidR="00134521">
        <w:trPr>
          <w:trHeight w:val="209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е) то же с прослойками доломитов и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V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1,04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1,04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1,04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1,04 </w:t>
            </w:r>
          </w:p>
        </w:tc>
      </w:tr>
      <w:tr w:rsidR="00134521">
        <w:trPr>
          <w:trHeight w:val="176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сидеритов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15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0" w:firstLine="0"/>
              <w:jc w:val="center"/>
            </w:pPr>
            <w:r>
              <w:t xml:space="preserve">11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Гравийно-галечные грунты (галечник):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191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гравий и галька размером до 80 мм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V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1,22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1,24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1,26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32" w:firstLine="0"/>
              <w:jc w:val="center"/>
            </w:pPr>
            <w:r>
              <w:t xml:space="preserve">1,3 </w:t>
            </w:r>
          </w:p>
        </w:tc>
      </w:tr>
      <w:tr w:rsidR="00134521">
        <w:trPr>
          <w:trHeight w:val="216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галечник крупный с небольшим коли-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3" w:firstLine="0"/>
              <w:jc w:val="center"/>
            </w:pPr>
            <w:r>
              <w:t xml:space="preserve">VI*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VI*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1,24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1,26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1,28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1,32 </w:t>
            </w:r>
          </w:p>
        </w:tc>
      </w:tr>
      <w:tr w:rsidR="00134521">
        <w:trPr>
          <w:trHeight w:val="573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right="615" w:firstLine="0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чеством валунов (до 50 % по объему) </w:t>
            </w:r>
          </w:p>
          <w:p w:rsidR="00134521" w:rsidRDefault="00CE3C09">
            <w:pPr>
              <w:spacing w:after="0" w:line="259" w:lineRule="auto"/>
              <w:ind w:left="0" w:right="245" w:firstLine="0"/>
              <w:jc w:val="left"/>
            </w:pPr>
            <w:r>
              <w:t xml:space="preserve">в) то же с большим количеством валунов (св. 50 % по объему)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0" w:lineRule="auto"/>
              <w:ind w:left="480" w:right="481" w:hanging="48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VII*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0" w:lineRule="auto"/>
              <w:ind w:left="334" w:right="334" w:hanging="334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VII*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0" w:lineRule="auto"/>
              <w:ind w:left="221" w:right="113" w:hanging="221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1,32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0" w:lineRule="auto"/>
              <w:ind w:left="200" w:right="137" w:hanging="199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1,34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0" w:lineRule="auto"/>
              <w:ind w:left="200" w:right="133" w:hanging="199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1,36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0" w:lineRule="auto"/>
              <w:ind w:left="221" w:right="152" w:hanging="221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1,42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15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0" w:firstLine="0"/>
              <w:jc w:val="center"/>
            </w:pPr>
            <w:r>
              <w:t xml:space="preserve">12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Диабазы, долериты: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196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выветрившиеся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V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" w:firstLine="0"/>
              <w:jc w:val="center"/>
            </w:pPr>
            <w:r>
              <w:t xml:space="preserve">1,1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1,14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197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крепкие, затронутые выветриванием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VIII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VI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1,06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1,07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1,08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32" w:firstLine="0"/>
              <w:jc w:val="center"/>
            </w:pPr>
            <w:r>
              <w:t xml:space="preserve">1,1 </w:t>
            </w:r>
          </w:p>
        </w:tc>
      </w:tr>
      <w:tr w:rsidR="00134521">
        <w:trPr>
          <w:trHeight w:val="187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прочные, весьма плотные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X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VII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0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0" w:firstLine="0"/>
              <w:jc w:val="center"/>
            </w:pPr>
            <w:r>
              <w:t xml:space="preserve">13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Диатомиты: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II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II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18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0" w:firstLine="0"/>
              <w:jc w:val="center"/>
            </w:pPr>
            <w:r>
              <w:t xml:space="preserve">14 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Доломиты: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192"/>
        </w:trPr>
        <w:tc>
          <w:tcPr>
            <w:tcW w:w="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малопрочные, неплотные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IV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" w:firstLine="0"/>
              <w:jc w:val="center"/>
            </w:pPr>
            <w:r>
              <w:t xml:space="preserve">1,1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1,14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9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199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средней прочности, плотные </w:t>
            </w:r>
          </w:p>
        </w:tc>
        <w:tc>
          <w:tcPr>
            <w:tcW w:w="1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V 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3" w:firstLine="0"/>
              <w:jc w:val="right"/>
            </w:pPr>
            <w:r>
              <w:t xml:space="preserve">1,06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1,07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1,08 </w:t>
            </w:r>
          </w:p>
        </w:tc>
        <w:tc>
          <w:tcPr>
            <w:tcW w:w="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32" w:firstLine="0"/>
              <w:jc w:val="center"/>
            </w:pPr>
            <w:r>
              <w:t xml:space="preserve">1,1 </w:t>
            </w:r>
          </w:p>
        </w:tc>
      </w:tr>
    </w:tbl>
    <w:p w:rsidR="00134521" w:rsidRDefault="00CE3C09">
      <w:pPr>
        <w:spacing w:after="0" w:line="259" w:lineRule="auto"/>
        <w:ind w:left="0" w:right="85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14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134521" w:rsidRDefault="00CE3C09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134521" w:rsidRDefault="00CE3C09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134521" w:rsidRDefault="00CE3C09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134521" w:rsidRDefault="00CE3C09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224" w:type="dxa"/>
        <w:tblInd w:w="-36" w:type="dxa"/>
        <w:tblCellMar>
          <w:top w:w="0" w:type="dxa"/>
          <w:left w:w="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672"/>
        <w:gridCol w:w="4191"/>
        <w:gridCol w:w="1378"/>
        <w:gridCol w:w="1080"/>
        <w:gridCol w:w="716"/>
        <w:gridCol w:w="720"/>
        <w:gridCol w:w="715"/>
        <w:gridCol w:w="751"/>
      </w:tblGrid>
      <w:tr w:rsidR="00134521">
        <w:trPr>
          <w:trHeight w:val="704"/>
        </w:trPr>
        <w:tc>
          <w:tcPr>
            <w:tcW w:w="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103" w:line="259" w:lineRule="auto"/>
              <w:ind w:left="74" w:firstLine="0"/>
              <w:jc w:val="center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260" w:firstLine="0"/>
              <w:jc w:val="left"/>
            </w:pPr>
            <w:r>
              <w:t xml:space="preserve">п/п </w:t>
            </w:r>
          </w:p>
        </w:tc>
        <w:tc>
          <w:tcPr>
            <w:tcW w:w="4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Группа грунтов и пород по способам бурения </w:t>
            </w:r>
          </w:p>
        </w:tc>
        <w:tc>
          <w:tcPr>
            <w:tcW w:w="29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>Расход бетона на 1 м</w:t>
            </w:r>
            <w:r>
              <w:rPr>
                <w:vertAlign w:val="superscript"/>
              </w:rPr>
              <w:t xml:space="preserve">3 </w:t>
            </w:r>
            <w:r>
              <w:t xml:space="preserve">конструктивного объема сваи при диаметре, мм, до </w:t>
            </w:r>
          </w:p>
        </w:tc>
      </w:tr>
      <w:tr w:rsidR="00134521">
        <w:trPr>
          <w:trHeight w:val="6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32" w:hanging="332"/>
              <w:jc w:val="left"/>
            </w:pPr>
            <w:r>
              <w:t xml:space="preserve">Вращательное бурение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0" w:firstLine="0"/>
              <w:jc w:val="left"/>
            </w:pPr>
            <w:r>
              <w:t xml:space="preserve">Ударно канатное бурение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630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60" w:firstLine="0"/>
              <w:jc w:val="center"/>
            </w:pPr>
            <w:r>
              <w:t xml:space="preserve">720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21" w:firstLine="0"/>
              <w:jc w:val="center"/>
            </w:pPr>
            <w:r>
              <w:t xml:space="preserve">830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92" w:firstLine="0"/>
              <w:jc w:val="right"/>
            </w:pPr>
            <w:r>
              <w:t xml:space="preserve">1020 </w:t>
            </w:r>
          </w:p>
        </w:tc>
      </w:tr>
      <w:tr w:rsidR="00134521">
        <w:trPr>
          <w:trHeight w:val="240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1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2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4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6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7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8 </w:t>
            </w:r>
          </w:p>
        </w:tc>
      </w:tr>
      <w:tr w:rsidR="00134521">
        <w:trPr>
          <w:trHeight w:val="240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прочные, весьма плотные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>1,02</w:t>
            </w: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22"/>
        </w:trPr>
        <w:tc>
          <w:tcPr>
            <w:tcW w:w="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окремненные, окварцованные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VIII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center"/>
            </w:pPr>
            <w:r>
              <w:t xml:space="preserve">15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Дресва в коренном залегании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59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center"/>
            </w:pPr>
            <w:r>
              <w:t xml:space="preserve">16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Дресвяной грунт с пылеватым,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1,18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9" w:firstLine="0"/>
              <w:jc w:val="center"/>
            </w:pPr>
            <w:r>
              <w:t xml:space="preserve">1,2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1,22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1,26 </w:t>
            </w:r>
          </w:p>
        </w:tc>
      </w:tr>
      <w:tr w:rsidR="00134521">
        <w:trPr>
          <w:trHeight w:val="200"/>
        </w:trPr>
        <w:tc>
          <w:tcPr>
            <w:tcW w:w="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>глинистым и песчаным заполнителем</w:t>
            </w:r>
            <w:r>
              <w:t xml:space="preserve">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41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center"/>
            </w:pPr>
            <w:r>
              <w:t xml:space="preserve">17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Железняк бурый: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26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ноздреватый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1,06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1,07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1,08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t xml:space="preserve">1,1 </w:t>
            </w:r>
          </w:p>
        </w:tc>
      </w:tr>
      <w:tr w:rsidR="00134521">
        <w:trPr>
          <w:trHeight w:val="222"/>
        </w:trPr>
        <w:tc>
          <w:tcPr>
            <w:tcW w:w="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ноздреватый пористый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48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center"/>
            </w:pPr>
            <w:r>
              <w:t xml:space="preserve">18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4" w:line="259" w:lineRule="auto"/>
              <w:ind w:left="0" w:firstLine="0"/>
              <w:jc w:val="left"/>
            </w:pPr>
            <w:r>
              <w:t xml:space="preserve">Известняки: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сильновыветрившиеся, а также ракушечник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6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6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8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t xml:space="preserve">1,1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8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1,12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6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1,14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8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20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малопрочные, пористые, выветрившиеся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1,06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1,07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1,08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t xml:space="preserve">1,1 </w:t>
            </w:r>
          </w:p>
        </w:tc>
      </w:tr>
      <w:tr w:rsidR="00134521">
        <w:trPr>
          <w:trHeight w:val="217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средней прочности, доломитизированные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22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окварцованные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26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д) окремненные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23"/>
        </w:trPr>
        <w:tc>
          <w:tcPr>
            <w:tcW w:w="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е) кремнистые, карстовые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IX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center"/>
            </w:pPr>
            <w:r>
              <w:t xml:space="preserve">19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Ил, грунты иловатые: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   20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Камень цементный: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1,06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1,07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1,08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t xml:space="preserve">1,1 </w:t>
            </w:r>
          </w:p>
        </w:tc>
      </w:tr>
      <w:tr w:rsidR="00134521">
        <w:trPr>
          <w:trHeight w:val="238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4" w:firstLine="0"/>
              <w:jc w:val="center"/>
            </w:pPr>
            <w:r>
              <w:t xml:space="preserve">21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Каолин (первичный):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1,04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1,04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1,04 </w:t>
            </w:r>
          </w:p>
        </w:tc>
      </w:tr>
      <w:tr w:rsidR="00134521">
        <w:trPr>
          <w:trHeight w:val="23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4" w:firstLine="0"/>
              <w:jc w:val="center"/>
            </w:pPr>
            <w:r>
              <w:t xml:space="preserve">22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Колчедан сыпучий: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t xml:space="preserve">1,1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1,12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1,14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5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4" w:firstLine="0"/>
              <w:jc w:val="center"/>
            </w:pPr>
            <w:r>
              <w:t xml:space="preserve">23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Конгломераты: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43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осадочных пород на известково-глинистом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t xml:space="preserve">1,1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1,12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1,14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411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605" w:firstLine="0"/>
              <w:jc w:val="left"/>
            </w:pPr>
            <w:r>
              <w:t xml:space="preserve">цементе или другом пористом цементе б) то же на известковистом цементе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5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5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7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t xml:space="preserve">1,1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7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1,12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5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1,14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7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41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то же на кремнистом цементе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45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изверженных и кристаллических пород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427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на песчано-глинистом цементе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д) то же на известковистом цементе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3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3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20"/>
        </w:trPr>
        <w:tc>
          <w:tcPr>
            <w:tcW w:w="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е) то же на кремнистом цементе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IX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6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4" w:firstLine="0"/>
              <w:jc w:val="center"/>
            </w:pPr>
            <w:r>
              <w:t xml:space="preserve">24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Крупнообломочные грунты разного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1111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8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6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1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8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70" w:lineRule="auto"/>
              <w:ind w:left="0" w:firstLine="0"/>
            </w:pPr>
            <w:r>
              <w:t xml:space="preserve">гранулометрического состава, различной формы и степени окатанности </w:t>
            </w:r>
          </w:p>
          <w:p w:rsidR="00134521" w:rsidRDefault="00CE3C09">
            <w:pPr>
              <w:spacing w:after="0" w:line="259" w:lineRule="auto"/>
              <w:ind w:left="0" w:right="43" w:firstLine="0"/>
              <w:jc w:val="left"/>
            </w:pPr>
            <w:r>
              <w:t xml:space="preserve">а) валуны, угловатые камни и глыбы осадочных пород, сцементированных карбонато-глинистым материалом, не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8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77" w:lineRule="auto"/>
              <w:ind w:left="540" w:right="523" w:hanging="54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t xml:space="preserve">VII </w:t>
            </w:r>
          </w:p>
          <w:p w:rsidR="00134521" w:rsidRDefault="00CE3C09">
            <w:pPr>
              <w:spacing w:after="8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8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77" w:lineRule="auto"/>
              <w:ind w:left="425" w:right="408" w:hanging="425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  <w:r>
              <w:t xml:space="preserve">VI </w:t>
            </w:r>
          </w:p>
          <w:p w:rsidR="00134521" w:rsidRDefault="00CE3C09">
            <w:pPr>
              <w:spacing w:after="8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8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8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1,18 </w:t>
            </w:r>
          </w:p>
          <w:p w:rsidR="00134521" w:rsidRDefault="00CE3C09">
            <w:pPr>
              <w:spacing w:after="8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8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8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9" w:firstLine="0"/>
              <w:jc w:val="center"/>
            </w:pPr>
            <w:r>
              <w:t xml:space="preserve">1,2 </w:t>
            </w:r>
          </w:p>
          <w:p w:rsidR="00134521" w:rsidRDefault="00CE3C09">
            <w:pPr>
              <w:spacing w:after="8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8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8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1,22 </w:t>
            </w:r>
          </w:p>
          <w:p w:rsidR="00134521" w:rsidRDefault="00CE3C09">
            <w:pPr>
              <w:spacing w:after="8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8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8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1,26 </w:t>
            </w:r>
          </w:p>
          <w:p w:rsidR="00134521" w:rsidRDefault="00CE3C09">
            <w:pPr>
              <w:spacing w:after="8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45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подверженные фильтрационному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449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воздействию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валуны, угловатые камни и глыбы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3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3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3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1,24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8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1,26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8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1,28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3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1,32 </w:t>
            </w:r>
          </w:p>
        </w:tc>
      </w:tr>
      <w:tr w:rsidR="00134521">
        <w:trPr>
          <w:trHeight w:val="217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осадочных пород, сцементированных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659"/>
        </w:trPr>
        <w:tc>
          <w:tcPr>
            <w:tcW w:w="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1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166" w:firstLine="0"/>
            </w:pPr>
            <w:r>
              <w:t xml:space="preserve">карбонато-глинистым материалом, подверженных фильтрационному воздействию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1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1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1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1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1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1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6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4" w:firstLine="0"/>
              <w:jc w:val="center"/>
            </w:pPr>
            <w:r>
              <w:t xml:space="preserve">25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Крупнозернистые и среднезернистые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869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9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635" w:firstLine="0"/>
              <w:jc w:val="left"/>
            </w:pPr>
            <w:r>
              <w:t xml:space="preserve">изверженные породы: граниты, диориты, сиениты, габбро, гнейсы, порфиры и порфириты, пегматиты а) выветрившиеся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1,04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1,04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1,04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9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1,04 </w:t>
            </w:r>
          </w:p>
        </w:tc>
      </w:tr>
      <w:tr w:rsidR="00134521">
        <w:trPr>
          <w:trHeight w:val="234"/>
        </w:trPr>
        <w:tc>
          <w:tcPr>
            <w:tcW w:w="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затронутые выветриванием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4" w:firstLine="0"/>
              <w:jc w:val="center"/>
            </w:pPr>
            <w:r>
              <w:t xml:space="preserve">26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Лесс: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24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рыхлый, естественной влажности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60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твердый, плотный, слежавшийся,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1,02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424"/>
        </w:trPr>
        <w:tc>
          <w:tcPr>
            <w:tcW w:w="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848" w:firstLine="0"/>
              <w:jc w:val="left"/>
            </w:pPr>
            <w:r>
              <w:t xml:space="preserve">естественной влажности </w:t>
            </w:r>
            <w:r>
              <w:t xml:space="preserve">в) водонасыщенный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t xml:space="preserve">1,1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0" w:right="61" w:firstLine="0"/>
              <w:jc w:val="right"/>
            </w:pPr>
            <w:r>
              <w:t xml:space="preserve">1,12,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1,14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3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4" w:firstLine="0"/>
              <w:jc w:val="center"/>
            </w:pPr>
            <w:r>
              <w:t xml:space="preserve">27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Магнезит: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34"/>
        </w:trPr>
        <w:tc>
          <w:tcPr>
            <w:tcW w:w="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низкой прочности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III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t xml:space="preserve">1,1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1,12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1,14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16"/>
        </w:trPr>
        <w:tc>
          <w:tcPr>
            <w:tcW w:w="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малопрочной, плотный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1,06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1,07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1,08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22" w:firstLine="0"/>
              <w:jc w:val="center"/>
            </w:pPr>
            <w:r>
              <w:t xml:space="preserve">1,1 </w:t>
            </w:r>
          </w:p>
        </w:tc>
      </w:tr>
      <w:tr w:rsidR="00134521">
        <w:trPr>
          <w:trHeight w:val="23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4" w:firstLine="0"/>
              <w:jc w:val="center"/>
            </w:pPr>
            <w:r>
              <w:t xml:space="preserve">28 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Мел: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39"/>
        </w:trPr>
        <w:tc>
          <w:tcPr>
            <w:tcW w:w="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увлажненный, слабый </w:t>
            </w:r>
          </w:p>
        </w:tc>
        <w:tc>
          <w:tcPr>
            <w:tcW w:w="13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>I</w:t>
            </w:r>
            <w:r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t xml:space="preserve">1,1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9" w:firstLine="0"/>
              <w:jc w:val="center"/>
            </w:pPr>
            <w:r>
              <w:t xml:space="preserve">1,12 </w:t>
            </w:r>
          </w:p>
        </w:tc>
        <w:tc>
          <w:tcPr>
            <w:tcW w:w="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1" w:firstLine="0"/>
              <w:jc w:val="center"/>
            </w:pPr>
            <w:r>
              <w:t xml:space="preserve">1,14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1,18 </w:t>
            </w:r>
          </w:p>
        </w:tc>
      </w:tr>
    </w:tbl>
    <w:p w:rsidR="00134521" w:rsidRDefault="00CE3C09">
      <w:pPr>
        <w:spacing w:after="162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134521" w:rsidRDefault="00CE3C09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167" w:type="dxa"/>
        <w:tblInd w:w="-7" w:type="dxa"/>
        <w:tblCellMar>
          <w:top w:w="0" w:type="dxa"/>
          <w:left w:w="8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669"/>
        <w:gridCol w:w="4167"/>
        <w:gridCol w:w="1371"/>
        <w:gridCol w:w="1074"/>
        <w:gridCol w:w="711"/>
        <w:gridCol w:w="716"/>
        <w:gridCol w:w="712"/>
        <w:gridCol w:w="748"/>
      </w:tblGrid>
      <w:tr w:rsidR="00134521">
        <w:trPr>
          <w:trHeight w:val="696"/>
        </w:trPr>
        <w:tc>
          <w:tcPr>
            <w:tcW w:w="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106" w:line="259" w:lineRule="auto"/>
              <w:ind w:left="33" w:firstLine="0"/>
              <w:jc w:val="center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110" w:firstLine="0"/>
              <w:jc w:val="center"/>
            </w:pPr>
            <w:r>
              <w:t xml:space="preserve">п/п </w:t>
            </w:r>
          </w:p>
        </w:tc>
        <w:tc>
          <w:tcPr>
            <w:tcW w:w="41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2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Группа грунтов и пород по способам бурения </w:t>
            </w:r>
          </w:p>
        </w:tc>
        <w:tc>
          <w:tcPr>
            <w:tcW w:w="28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center"/>
            </w:pPr>
            <w:r>
              <w:t>Расход бетона на 1 м</w:t>
            </w:r>
            <w:r>
              <w:rPr>
                <w:vertAlign w:val="superscript"/>
              </w:rPr>
              <w:t xml:space="preserve">3 </w:t>
            </w:r>
            <w:r>
              <w:t xml:space="preserve">конструктивного объема сваи при диаметре, мм, до </w:t>
            </w:r>
          </w:p>
        </w:tc>
      </w:tr>
      <w:tr w:rsidR="00134521">
        <w:trPr>
          <w:trHeight w:val="6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31" w:hanging="329"/>
              <w:jc w:val="left"/>
            </w:pPr>
            <w:r>
              <w:t xml:space="preserve">Вращательное бурение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0" w:firstLine="0"/>
              <w:jc w:val="left"/>
            </w:pPr>
            <w:r>
              <w:t xml:space="preserve">Ударно канатное бурение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63" w:firstLine="0"/>
              <w:jc w:val="center"/>
            </w:pPr>
            <w:r>
              <w:t xml:space="preserve">630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720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830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95" w:firstLine="0"/>
              <w:jc w:val="right"/>
            </w:pPr>
            <w:r>
              <w:t xml:space="preserve">1020 </w:t>
            </w:r>
          </w:p>
        </w:tc>
      </w:tr>
      <w:tr w:rsidR="00134521">
        <w:trPr>
          <w:trHeight w:val="238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center"/>
            </w:pPr>
            <w:r>
              <w:t xml:space="preserve">1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9" w:firstLine="0"/>
              <w:jc w:val="center"/>
            </w:pPr>
            <w:r>
              <w:t xml:space="preserve">2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3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center"/>
            </w:pPr>
            <w:r>
              <w:t xml:space="preserve">5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9" w:firstLine="0"/>
              <w:jc w:val="center"/>
            </w:pPr>
            <w:r>
              <w:t xml:space="preserve">6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" w:firstLine="0"/>
              <w:jc w:val="center"/>
            </w:pPr>
            <w:r>
              <w:t xml:space="preserve">7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7" w:firstLine="0"/>
              <w:jc w:val="center"/>
            </w:pPr>
            <w:r>
              <w:t xml:space="preserve">8 </w:t>
            </w:r>
          </w:p>
        </w:tc>
      </w:tr>
      <w:tr w:rsidR="00134521">
        <w:trPr>
          <w:trHeight w:val="235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малопрочный, сухой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III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center"/>
            </w:pPr>
            <w:r>
              <w:t xml:space="preserve">III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1,06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1,07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1,08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1" w:firstLine="0"/>
              <w:jc w:val="left"/>
            </w:pPr>
            <w:r>
              <w:t xml:space="preserve">1,1 </w:t>
            </w:r>
          </w:p>
        </w:tc>
      </w:tr>
      <w:tr w:rsidR="00134521">
        <w:trPr>
          <w:trHeight w:val="233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твердый, плотный, сухой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IV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IV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47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3" w:firstLine="0"/>
              <w:jc w:val="center"/>
            </w:pPr>
            <w:r>
              <w:t xml:space="preserve">29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Мергель: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14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низкой прочности, рыхлый, влажный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III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center"/>
            </w:pPr>
            <w:r>
              <w:t xml:space="preserve">III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1,1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>1,12</w:t>
            </w:r>
            <w:r>
              <w:t xml:space="preserve">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1,14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24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малопрочный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IV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IV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1,06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1,07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1,08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01" w:firstLine="0"/>
              <w:jc w:val="left"/>
            </w:pPr>
            <w:r>
              <w:t xml:space="preserve">1,1 </w:t>
            </w:r>
          </w:p>
        </w:tc>
      </w:tr>
      <w:tr w:rsidR="00134521">
        <w:trPr>
          <w:trHeight w:val="221"/>
        </w:trPr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плотный, крепкий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V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IV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44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3" w:firstLine="0"/>
              <w:jc w:val="center"/>
            </w:pPr>
            <w:r>
              <w:t xml:space="preserve">30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Мерзлые грунты: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08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лед чистый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II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center"/>
            </w:pPr>
            <w:r>
              <w:t xml:space="preserve">III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46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маловодоносный песок и ил, песчанистые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V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1,03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1,03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1,03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1,03 </w:t>
            </w:r>
          </w:p>
        </w:tc>
      </w:tr>
      <w:tr w:rsidR="00134521">
        <w:trPr>
          <w:trHeight w:val="219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глины, галечники, связанные глинистым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460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35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материалом с ледяными прослойками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сильноводоносный песок, ил, торф, глины с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9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IV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9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9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1,04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9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1,04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9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1,04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9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1,04 </w:t>
            </w:r>
          </w:p>
        </w:tc>
      </w:tr>
      <w:tr w:rsidR="00134521">
        <w:trPr>
          <w:trHeight w:val="422"/>
        </w:trPr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2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1694" w:firstLine="0"/>
              <w:jc w:val="left"/>
            </w:pPr>
            <w:r>
              <w:t xml:space="preserve">примесью гравия и гальки г) глины плотные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59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VI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59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9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9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9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9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63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3" w:firstLine="0"/>
              <w:jc w:val="center"/>
            </w:pPr>
            <w:r>
              <w:t xml:space="preserve">31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Мелкозернистые изверженные породы: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653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3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348" w:firstLine="0"/>
              <w:jc w:val="left"/>
            </w:pPr>
            <w:r>
              <w:t xml:space="preserve">граниты, сиениты, диориты, габбро, гнейсы, пегматиты, порфиры, порфириты: а) выветрившиеся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67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VI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67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95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1,1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95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67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1,14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95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24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затронутые выветриванием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VIII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VI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1,06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1,07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1,08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01" w:firstLine="0"/>
              <w:jc w:val="left"/>
            </w:pPr>
            <w:r>
              <w:t xml:space="preserve">1,1 </w:t>
            </w:r>
          </w:p>
        </w:tc>
      </w:tr>
      <w:tr w:rsidR="00134521">
        <w:trPr>
          <w:trHeight w:val="214"/>
        </w:trPr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незатронутые выветриванием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X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VII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6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3" w:firstLine="0"/>
              <w:jc w:val="center"/>
            </w:pPr>
            <w:r>
              <w:t xml:space="preserve">32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Мрамор: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V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V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23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3" w:firstLine="0"/>
              <w:jc w:val="center"/>
            </w:pPr>
            <w:r>
              <w:t xml:space="preserve">33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Опоки: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23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опоки глинистые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IV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IV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9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опоки пористые, выветрелые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V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IV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25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средней прочности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VI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IV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15"/>
        </w:trPr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крепкие, прочные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VII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44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3" w:firstLine="0"/>
              <w:jc w:val="center"/>
            </w:pPr>
            <w:r>
              <w:t xml:space="preserve">34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Почвенно-растительный грунт: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14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без корней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I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>1,02</w:t>
            </w:r>
            <w:r>
              <w:t xml:space="preserve">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49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с корнями или небольшой примесью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II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II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1,1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1,14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876"/>
        </w:trPr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2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5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82" w:lineRule="auto"/>
              <w:ind w:left="0" w:firstLine="0"/>
              <w:jc w:val="left"/>
            </w:pPr>
            <w:r>
              <w:t xml:space="preserve">(до 10 % по объему) мелкой (до 3 см) гальки, гравия (щебня), строительного мусора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то же с примесью (св. 10 до 30 % по объему) </w:t>
            </w:r>
            <w:r>
              <w:t xml:space="preserve">гальки, гравия (щебня), строительного мусора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60" w:lineRule="auto"/>
              <w:ind w:left="578" w:right="563" w:hanging="576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III </w:t>
            </w:r>
          </w:p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60" w:lineRule="auto"/>
              <w:ind w:left="427" w:right="418" w:hanging="427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III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99" w:lineRule="auto"/>
              <w:ind w:left="222" w:right="110" w:hanging="221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1,18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99" w:lineRule="auto"/>
              <w:ind w:left="200" w:right="237" w:hanging="199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1,2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99" w:lineRule="auto"/>
              <w:ind w:left="199" w:right="133" w:hanging="199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1,22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99" w:lineRule="auto"/>
              <w:ind w:left="222" w:right="146" w:hanging="221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1,26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34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3" w:firstLine="0"/>
              <w:jc w:val="center"/>
            </w:pPr>
            <w:r>
              <w:t xml:space="preserve">35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Пемза: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III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center"/>
            </w:pPr>
            <w:r>
              <w:t xml:space="preserve">III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1,1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1,14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26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3" w:firstLine="0"/>
              <w:jc w:val="center"/>
            </w:pPr>
            <w:r>
              <w:t xml:space="preserve">36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Пески: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42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рыхлые (не плывуны)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I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1,1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1,14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30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слабоцементированные с содержанием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II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II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1,18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1,23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1,29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1,37 </w:t>
            </w:r>
          </w:p>
        </w:tc>
      </w:tr>
      <w:tr w:rsidR="00134521">
        <w:trPr>
          <w:trHeight w:val="223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гравия и гальки до 20 % по объему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17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то же с содержанием гравия и гальки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III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center"/>
            </w:pPr>
            <w:r>
              <w:t xml:space="preserve">III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1,22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1,24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1,26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1" w:firstLine="0"/>
              <w:jc w:val="left"/>
            </w:pPr>
            <w:r>
              <w:t xml:space="preserve">1,3 </w:t>
            </w:r>
          </w:p>
        </w:tc>
      </w:tr>
      <w:tr w:rsidR="00134521">
        <w:trPr>
          <w:trHeight w:val="473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3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3" w:line="259" w:lineRule="auto"/>
              <w:ind w:left="0" w:firstLine="0"/>
              <w:jc w:val="left"/>
            </w:pPr>
            <w:r>
              <w:t xml:space="preserve">св. 20 до 30 % по объему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то же с содержанием гравия и гальки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7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IV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7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IV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7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1,24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8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1,26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86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1,28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7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1,32 </w:t>
            </w:r>
          </w:p>
        </w:tc>
      </w:tr>
      <w:tr w:rsidR="00134521">
        <w:trPr>
          <w:trHeight w:val="639"/>
        </w:trPr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45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св. 30 % по объему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д) песок крупнозернистый на железистом и известковистом цементе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77" w:lineRule="auto"/>
              <w:ind w:left="605" w:right="593" w:hanging="603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V </w:t>
            </w:r>
          </w:p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77" w:lineRule="auto"/>
              <w:ind w:left="454" w:right="448" w:hanging="454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V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77" w:lineRule="auto"/>
              <w:ind w:left="222" w:right="110" w:hanging="221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1,04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77" w:lineRule="auto"/>
              <w:ind w:left="200" w:right="137" w:hanging="199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1,04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77" w:lineRule="auto"/>
              <w:ind w:left="199" w:right="133" w:hanging="199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1,04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77" w:lineRule="auto"/>
              <w:ind w:left="222" w:right="146" w:hanging="221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1,04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29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3" w:firstLine="0"/>
              <w:jc w:val="center"/>
            </w:pPr>
            <w:r>
              <w:t xml:space="preserve">37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Песчаники: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33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на глинистом цементе, низкой прочности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III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IV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1,1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1,14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24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глинистые пониженной прочности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IV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IV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1,1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1,14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27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на известковистом и железистом цементе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V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12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>г) полевошпатовые, кварцево-</w:t>
            </w:r>
            <w:r>
              <w:t xml:space="preserve">известковистые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VI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VI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28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д) окварцованные, полевошпатовые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VII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VI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26"/>
        </w:trPr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е) кремнистые песчаники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IX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VII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6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3" w:firstLine="0"/>
              <w:jc w:val="center"/>
            </w:pPr>
            <w:r>
              <w:t xml:space="preserve">38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Плывуны: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II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center"/>
            </w:pPr>
            <w:r>
              <w:t xml:space="preserve">III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3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3" w:firstLine="0"/>
              <w:jc w:val="center"/>
            </w:pPr>
            <w:r>
              <w:t xml:space="preserve">39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Соль каменная (галит):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II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IV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5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3" w:firstLine="0"/>
              <w:jc w:val="center"/>
            </w:pPr>
            <w:r>
              <w:t xml:space="preserve">40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Соль калийная: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IV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IV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1,02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1,02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40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3" w:firstLine="0"/>
              <w:jc w:val="center"/>
            </w:pPr>
            <w:r>
              <w:t xml:space="preserve">41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Руды мартитовые и им подобные: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18"/>
        </w:trPr>
        <w:tc>
          <w:tcPr>
            <w:tcW w:w="6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сильновыветрелые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IV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IV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1,1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1,12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1,14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26"/>
        </w:trPr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неплотные </w:t>
            </w:r>
          </w:p>
        </w:tc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V 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V </w:t>
            </w:r>
          </w:p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1,06 </w:t>
            </w:r>
          </w:p>
        </w:tc>
        <w:tc>
          <w:tcPr>
            <w:tcW w:w="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1,07 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1,08 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01" w:firstLine="0"/>
              <w:jc w:val="left"/>
            </w:pPr>
            <w:r>
              <w:t xml:space="preserve">1,1 </w:t>
            </w:r>
          </w:p>
        </w:tc>
      </w:tr>
    </w:tbl>
    <w:p w:rsidR="00134521" w:rsidRDefault="00CE3C09">
      <w:pPr>
        <w:spacing w:after="0" w:line="259" w:lineRule="auto"/>
        <w:ind w:left="0"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134521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235" w:type="dxa"/>
        <w:tblInd w:w="-41" w:type="dxa"/>
        <w:tblCellMar>
          <w:top w:w="0" w:type="dxa"/>
          <w:left w:w="8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7"/>
        <w:gridCol w:w="665"/>
        <w:gridCol w:w="6"/>
        <w:gridCol w:w="4185"/>
        <w:gridCol w:w="5"/>
        <w:gridCol w:w="1371"/>
        <w:gridCol w:w="8"/>
        <w:gridCol w:w="1071"/>
        <w:gridCol w:w="10"/>
        <w:gridCol w:w="705"/>
        <w:gridCol w:w="11"/>
        <w:gridCol w:w="708"/>
        <w:gridCol w:w="12"/>
        <w:gridCol w:w="702"/>
        <w:gridCol w:w="13"/>
        <w:gridCol w:w="737"/>
        <w:gridCol w:w="18"/>
      </w:tblGrid>
      <w:tr w:rsidR="00134521">
        <w:trPr>
          <w:trHeight w:val="696"/>
        </w:trPr>
        <w:tc>
          <w:tcPr>
            <w:tcW w:w="6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106" w:line="259" w:lineRule="auto"/>
              <w:ind w:left="37" w:firstLine="0"/>
              <w:jc w:val="center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п/п </w:t>
            </w:r>
          </w:p>
        </w:tc>
        <w:tc>
          <w:tcPr>
            <w:tcW w:w="41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2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Группа грунтов и пород по способам бурения </w:t>
            </w:r>
          </w:p>
        </w:tc>
        <w:tc>
          <w:tcPr>
            <w:tcW w:w="29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>Расход бетона на 1 м</w:t>
            </w:r>
            <w:r>
              <w:rPr>
                <w:vertAlign w:val="superscript"/>
              </w:rPr>
              <w:t xml:space="preserve">3 </w:t>
            </w:r>
            <w:r>
              <w:t xml:space="preserve">конструктивного объема сваи при диаметре, мм, до </w:t>
            </w:r>
          </w:p>
        </w:tc>
      </w:tr>
      <w:tr w:rsidR="00134521">
        <w:trPr>
          <w:trHeight w:val="689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33" w:hanging="332"/>
              <w:jc w:val="left"/>
            </w:pPr>
            <w:r>
              <w:t xml:space="preserve">Вращательное бурение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0" w:firstLine="0"/>
              <w:jc w:val="left"/>
            </w:pPr>
            <w:r>
              <w:t xml:space="preserve">Ударно канатное бурение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65" w:firstLine="0"/>
              <w:jc w:val="center"/>
            </w:pPr>
            <w:r>
              <w:t xml:space="preserve">630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61" w:firstLine="0"/>
              <w:jc w:val="center"/>
            </w:pPr>
            <w:r>
              <w:t xml:space="preserve">720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22" w:firstLine="0"/>
              <w:jc w:val="center"/>
            </w:pPr>
            <w:r>
              <w:t xml:space="preserve">830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95" w:firstLine="0"/>
              <w:jc w:val="right"/>
            </w:pPr>
            <w:r>
              <w:t xml:space="preserve">1020 </w:t>
            </w:r>
          </w:p>
        </w:tc>
      </w:tr>
      <w:tr w:rsidR="00134521">
        <w:trPr>
          <w:trHeight w:val="238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1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2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3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4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5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6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7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8 </w:t>
            </w:r>
          </w:p>
        </w:tc>
      </w:tr>
      <w:tr w:rsidR="00134521">
        <w:trPr>
          <w:trHeight w:val="233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в) средней плотности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VI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3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г) плотные, а также сульфидные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VII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40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7" w:firstLine="0"/>
              <w:jc w:val="center"/>
            </w:pPr>
            <w:r>
              <w:t xml:space="preserve">42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Руда железная: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22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а) охристая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1,06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1,06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1,06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1,06 </w:t>
            </w:r>
          </w:p>
        </w:tc>
      </w:tr>
      <w:tr w:rsidR="00134521">
        <w:trPr>
          <w:trHeight w:val="217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б) окисленная, рыхлая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III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1,04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>1,04</w:t>
            </w:r>
            <w:r>
              <w:t xml:space="preserve">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1,04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1,04 </w:t>
            </w:r>
          </w:p>
        </w:tc>
      </w:tr>
      <w:tr w:rsidR="00134521">
        <w:trPr>
          <w:trHeight w:val="227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в) мягкая, вязкая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IV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4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7" w:firstLine="0"/>
              <w:jc w:val="center"/>
            </w:pPr>
            <w:r>
              <w:t xml:space="preserve">43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Сажа: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III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II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1,06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1,06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1,06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1,06 </w:t>
            </w:r>
          </w:p>
        </w:tc>
      </w:tr>
      <w:tr w:rsidR="00134521">
        <w:trPr>
          <w:trHeight w:val="240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7" w:firstLine="0"/>
              <w:jc w:val="center"/>
            </w:pPr>
            <w:r>
              <w:t xml:space="preserve">44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Сланцы: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33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а) тальковые, разрушенные, низкой прочности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IV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1,1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1,12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1,14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38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б) глинистые углистые, алевритовые,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IV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1,1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1,12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1,14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459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9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right="708" w:firstLine="0"/>
              <w:jc w:val="left"/>
            </w:pPr>
            <w:r>
              <w:t xml:space="preserve">талько-хлоритовые низкой прочности в) глинистые хлоритовые, аспидные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52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V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52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V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8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8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8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8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409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2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right="711" w:firstLine="0"/>
              <w:jc w:val="left"/>
            </w:pPr>
            <w:r>
              <w:t xml:space="preserve">кровельные, слюдистые малопрочные г) окварцованные прочные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57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57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VI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9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9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9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9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28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д) окремненные прочные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VIII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VII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16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е) кремнистые очень прочные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IX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VII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4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7" w:firstLine="0"/>
              <w:jc w:val="center"/>
            </w:pPr>
            <w:r>
              <w:t xml:space="preserve">45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Солончаки и солонцы отвердевшие: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IV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47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7" w:firstLine="0"/>
              <w:jc w:val="center"/>
            </w:pPr>
            <w:r>
              <w:t xml:space="preserve">46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Супеси: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32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а) естественной влажности, без гальки и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456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щебня, пластичные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б) водонасыщенные пластичные, твердые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4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4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8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1,1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8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1,12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4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1,14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8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641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3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right="159" w:firstLine="0"/>
              <w:jc w:val="left"/>
            </w:pPr>
            <w:r>
              <w:t xml:space="preserve">с небольшой примесью (до 20 % по объему) </w:t>
            </w:r>
            <w:r>
              <w:t xml:space="preserve">мелкой гальки и щебня (гальки) без валунов в) то же при наличии валунов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64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III*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64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III*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88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1,16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88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1,18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88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1,20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64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1,24 </w:t>
            </w:r>
          </w:p>
        </w:tc>
      </w:tr>
      <w:tr w:rsidR="00134521">
        <w:trPr>
          <w:trHeight w:val="449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35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г) твердые с примесью (св. 20 до 30 % по объему)мелкой гальки, щебня (гравия) без валунов </w:t>
            </w:r>
            <w:r>
              <w:tab/>
              <w:t xml:space="preserve">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III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III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1,18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1,20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1,22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1,26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20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д) то же при наличии валунов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IV*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IV*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1,20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1,22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1,24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1,28 </w:t>
            </w:r>
          </w:p>
        </w:tc>
      </w:tr>
      <w:tr w:rsidR="00134521">
        <w:trPr>
          <w:trHeight w:val="261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г) твердые с большим (св. 30 % по объему)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IV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1,22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1,24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1,26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1,30 </w:t>
            </w:r>
          </w:p>
        </w:tc>
      </w:tr>
      <w:tr w:rsidR="00134521">
        <w:trPr>
          <w:trHeight w:val="412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3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right="810" w:firstLine="0"/>
              <w:jc w:val="left"/>
            </w:pPr>
            <w:r>
              <w:t xml:space="preserve">содержанием гальки, щебня (гравия) е) то же при наличии валунов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V*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6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V*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1,24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1,26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1,28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1,32 </w:t>
            </w:r>
          </w:p>
        </w:tc>
      </w:tr>
      <w:tr w:rsidR="00134521">
        <w:trPr>
          <w:trHeight w:val="248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7" w:firstLine="0"/>
              <w:jc w:val="center"/>
            </w:pPr>
            <w:r>
              <w:t xml:space="preserve">47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Суглинки: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03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а) мягкопластичные, лессовидные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52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б) тугопластичные с примесью до 20 % по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III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1,06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1,06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1,06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1,06 </w:t>
            </w:r>
          </w:p>
        </w:tc>
      </w:tr>
      <w:tr w:rsidR="00134521">
        <w:trPr>
          <w:trHeight w:val="461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4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22" w:line="259" w:lineRule="auto"/>
              <w:ind w:left="1" w:firstLine="0"/>
              <w:jc w:val="left"/>
            </w:pPr>
            <w:r>
              <w:t xml:space="preserve">объему гальки и гравия (щебня)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в) полутвердые, твердые, плотные с примесью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6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III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1,1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1,12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6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1,14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9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408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3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right="219" w:firstLine="0"/>
              <w:jc w:val="left"/>
            </w:pPr>
            <w:r>
              <w:t xml:space="preserve">св. 20 % по объему гальки и гравия (щебня) г) то же при наличии валунов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7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IV*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7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IV*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1,18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1,20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1,22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7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1,26 </w:t>
            </w:r>
          </w:p>
        </w:tc>
      </w:tr>
      <w:tr w:rsidR="00134521">
        <w:trPr>
          <w:trHeight w:val="463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7" w:firstLine="0"/>
              <w:jc w:val="center"/>
            </w:pPr>
            <w:r>
              <w:t xml:space="preserve">48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right="2090" w:firstLine="0"/>
              <w:jc w:val="left"/>
            </w:pPr>
            <w:r>
              <w:t xml:space="preserve">Торф (органический): а) без корней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82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82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0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0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0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101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8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б) с корнями или небольшой примесью (до 10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1,04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1,04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1,04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1,04 </w:t>
            </w:r>
          </w:p>
        </w:tc>
      </w:tr>
      <w:tr w:rsidR="00134521">
        <w:trPr>
          <w:trHeight w:val="879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28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4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33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78" w:lineRule="auto"/>
              <w:ind w:left="1" w:firstLine="0"/>
              <w:jc w:val="left"/>
            </w:pPr>
            <w:r>
              <w:t xml:space="preserve">% по объему) мелкой (до 3 см) гальки, гравия (щебня)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в) то же с примесью (св. 10 до 30 % по объему) гальки, гравия (щебня)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28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75" w:lineRule="auto"/>
              <w:ind w:left="580" w:right="563" w:hanging="579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III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28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75" w:lineRule="auto"/>
              <w:ind w:left="432" w:right="413" w:hanging="432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III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28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99" w:lineRule="auto"/>
              <w:ind w:left="222" w:right="107" w:hanging="221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1,06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28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99" w:lineRule="auto"/>
              <w:ind w:left="222" w:right="111" w:hanging="221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1,06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28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99" w:lineRule="auto"/>
              <w:ind w:left="200" w:right="128" w:hanging="199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1,06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28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99" w:lineRule="auto"/>
              <w:ind w:left="222" w:right="146" w:hanging="221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  <w:r>
              <w:t xml:space="preserve">1,06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44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7" w:firstLine="0"/>
              <w:jc w:val="center"/>
            </w:pPr>
            <w:r>
              <w:t xml:space="preserve">49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Трепел: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20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а) слабый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1,1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1,12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1,14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rPr>
          <w:trHeight w:val="223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б) весьма низкой прочности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1,06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1,07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1,08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25" w:firstLine="0"/>
              <w:jc w:val="center"/>
            </w:pPr>
            <w:r>
              <w:t xml:space="preserve">1,1 </w:t>
            </w:r>
          </w:p>
        </w:tc>
      </w:tr>
      <w:tr w:rsidR="00134521">
        <w:trPr>
          <w:trHeight w:val="218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в) плотный, малопрочный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III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313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47" w:firstLine="0"/>
              <w:jc w:val="center"/>
            </w:pPr>
            <w:r>
              <w:t xml:space="preserve">50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Туф: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36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а) слоистый, уплотненный, малопрочный,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III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1,04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1,04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1,04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1,04 </w:t>
            </w:r>
          </w:p>
        </w:tc>
      </w:tr>
      <w:tr w:rsidR="00134521">
        <w:trPr>
          <w:trHeight w:val="421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19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right="1378" w:firstLine="0"/>
              <w:jc w:val="left"/>
            </w:pPr>
            <w:r>
              <w:t xml:space="preserve">пористый, средней прочности б) окремненные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52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IX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52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VI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52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52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52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52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42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7" w:firstLine="0"/>
              <w:jc w:val="center"/>
            </w:pPr>
            <w:r>
              <w:t xml:space="preserve">51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Уголь бурый: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20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а) слабый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1,04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1,04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1,04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1,04 </w:t>
            </w:r>
          </w:p>
        </w:tc>
      </w:tr>
      <w:tr w:rsidR="00134521">
        <w:trPr>
          <w:trHeight w:val="223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б) крепкий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IV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III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5" w:firstLine="0"/>
              <w:jc w:val="center"/>
            </w:pPr>
            <w:r>
              <w:t xml:space="preserve">1,02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1,02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1,02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1,02 </w:t>
            </w:r>
          </w:p>
        </w:tc>
      </w:tr>
      <w:tr w:rsidR="00134521">
        <w:trPr>
          <w:trHeight w:val="234"/>
        </w:trPr>
        <w:tc>
          <w:tcPr>
            <w:tcW w:w="6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7" w:firstLine="0"/>
              <w:jc w:val="center"/>
            </w:pPr>
            <w:r>
              <w:t xml:space="preserve">52 </w:t>
            </w:r>
          </w:p>
        </w:tc>
        <w:tc>
          <w:tcPr>
            <w:tcW w:w="419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Уголь каменный: 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32"/>
        </w:trPr>
        <w:tc>
          <w:tcPr>
            <w:tcW w:w="6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9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а) мягкий </w:t>
            </w:r>
          </w:p>
        </w:tc>
        <w:tc>
          <w:tcPr>
            <w:tcW w:w="13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 xml:space="preserve">II 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II 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1,1 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1" w:firstLine="0"/>
              <w:jc w:val="center"/>
            </w:pPr>
            <w:r>
              <w:t xml:space="preserve">1,12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2" w:firstLine="0"/>
              <w:jc w:val="center"/>
            </w:pPr>
            <w:r>
              <w:t xml:space="preserve">1,14 </w:t>
            </w:r>
          </w:p>
        </w:tc>
        <w:tc>
          <w:tcPr>
            <w:tcW w:w="7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1,18 </w:t>
            </w:r>
          </w:p>
        </w:tc>
      </w:tr>
      <w:tr w:rsidR="00134521">
        <w:tblPrEx>
          <w:tblCellMar>
            <w:right w:w="26" w:type="dxa"/>
          </w:tblCellMar>
        </w:tblPrEx>
        <w:trPr>
          <w:gridBefore w:val="1"/>
          <w:gridAfter w:val="1"/>
          <w:wBefore w:w="7" w:type="dxa"/>
          <w:wAfter w:w="18" w:type="dxa"/>
          <w:trHeight w:val="857"/>
        </w:trPr>
        <w:tc>
          <w:tcPr>
            <w:tcW w:w="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103" w:line="259" w:lineRule="auto"/>
              <w:ind w:left="37" w:firstLine="0"/>
              <w:jc w:val="center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114" w:firstLine="0"/>
              <w:jc w:val="center"/>
            </w:pPr>
            <w:r>
              <w:t xml:space="preserve">п/п </w:t>
            </w:r>
          </w:p>
        </w:tc>
        <w:tc>
          <w:tcPr>
            <w:tcW w:w="4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2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Группа грунтов и пород по способам бурения </w:t>
            </w:r>
          </w:p>
        </w:tc>
        <w:tc>
          <w:tcPr>
            <w:tcW w:w="28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>Расход бетона на 1 м</w:t>
            </w:r>
            <w:r>
              <w:rPr>
                <w:vertAlign w:val="superscript"/>
              </w:rPr>
              <w:t xml:space="preserve">3 </w:t>
            </w:r>
            <w:r>
              <w:t xml:space="preserve">конструктивного объема сваи при диаметре, мм, до </w:t>
            </w:r>
          </w:p>
        </w:tc>
      </w:tr>
      <w:tr w:rsidR="00134521">
        <w:tblPrEx>
          <w:tblCellMar>
            <w:right w:w="26" w:type="dxa"/>
          </w:tblCellMar>
        </w:tblPrEx>
        <w:trPr>
          <w:gridBefore w:val="1"/>
          <w:gridAfter w:val="1"/>
          <w:wBefore w:w="7" w:type="dxa"/>
          <w:wAfter w:w="18" w:type="dxa"/>
          <w:trHeight w:val="72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33" w:hanging="332"/>
              <w:jc w:val="left"/>
            </w:pPr>
            <w:r>
              <w:t xml:space="preserve">Вращательное бурение </w:t>
            </w: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1" w:firstLine="0"/>
              <w:jc w:val="left"/>
            </w:pPr>
            <w:r>
              <w:t xml:space="preserve">Ударно канатное бурение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63" w:firstLine="0"/>
              <w:jc w:val="center"/>
            </w:pPr>
            <w:r>
              <w:t xml:space="preserve">630 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720 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20" w:firstLine="0"/>
              <w:jc w:val="center"/>
            </w:pPr>
            <w:r>
              <w:t xml:space="preserve">830 </w:t>
            </w:r>
          </w:p>
        </w:tc>
        <w:tc>
          <w:tcPr>
            <w:tcW w:w="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92" w:firstLine="0"/>
              <w:jc w:val="right"/>
            </w:pPr>
            <w:r>
              <w:t xml:space="preserve">1020 </w:t>
            </w:r>
          </w:p>
        </w:tc>
      </w:tr>
      <w:tr w:rsidR="00134521">
        <w:tblPrEx>
          <w:tblCellMar>
            <w:right w:w="26" w:type="dxa"/>
          </w:tblCellMar>
        </w:tblPrEx>
        <w:trPr>
          <w:gridBefore w:val="1"/>
          <w:gridAfter w:val="1"/>
          <w:wBefore w:w="7" w:type="dxa"/>
          <w:wAfter w:w="18" w:type="dxa"/>
          <w:trHeight w:val="214"/>
        </w:trPr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t xml:space="preserve">1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2 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3 </w:t>
            </w: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t xml:space="preserve">4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center"/>
            </w:pPr>
            <w:r>
              <w:t xml:space="preserve">5 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t xml:space="preserve">6 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center"/>
            </w:pPr>
            <w:r>
              <w:t xml:space="preserve">7 </w:t>
            </w:r>
          </w:p>
        </w:tc>
        <w:tc>
          <w:tcPr>
            <w:tcW w:w="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" w:firstLine="0"/>
              <w:jc w:val="center"/>
            </w:pPr>
            <w:r>
              <w:t xml:space="preserve">8 </w:t>
            </w:r>
          </w:p>
        </w:tc>
      </w:tr>
      <w:tr w:rsidR="00134521">
        <w:tblPrEx>
          <w:tblCellMar>
            <w:right w:w="26" w:type="dxa"/>
          </w:tblCellMar>
        </w:tblPrEx>
        <w:trPr>
          <w:gridBefore w:val="1"/>
          <w:gridAfter w:val="1"/>
          <w:wBefore w:w="7" w:type="dxa"/>
          <w:wAfter w:w="18" w:type="dxa"/>
          <w:trHeight w:val="218"/>
        </w:trPr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слабый, малопрочный 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0" w:firstLine="0"/>
              <w:jc w:val="center"/>
            </w:pPr>
            <w:r>
              <w:t xml:space="preserve">III </w:t>
            </w: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III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1,1 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1,12 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0" w:firstLine="0"/>
              <w:jc w:val="center"/>
            </w:pPr>
            <w:r>
              <w:t xml:space="preserve">1,14 </w:t>
            </w:r>
          </w:p>
        </w:tc>
        <w:tc>
          <w:tcPr>
            <w:tcW w:w="7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9" w:firstLine="0"/>
              <w:jc w:val="center"/>
            </w:pPr>
            <w:r>
              <w:t xml:space="preserve">1,18 </w:t>
            </w:r>
          </w:p>
        </w:tc>
      </w:tr>
      <w:tr w:rsidR="00134521">
        <w:tblPrEx>
          <w:tblCellMar>
            <w:right w:w="26" w:type="dxa"/>
          </w:tblCellMar>
        </w:tblPrEx>
        <w:trPr>
          <w:gridBefore w:val="1"/>
          <w:gridAfter w:val="1"/>
          <w:wBefore w:w="7" w:type="dxa"/>
          <w:wAfter w:w="18" w:type="dxa"/>
          <w:trHeight w:val="197"/>
        </w:trPr>
        <w:tc>
          <w:tcPr>
            <w:tcW w:w="6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в) средней прочности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IV </w:t>
            </w:r>
          </w:p>
        </w:tc>
        <w:tc>
          <w:tcPr>
            <w:tcW w:w="10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IV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1,04 </w:t>
            </w:r>
          </w:p>
        </w:tc>
        <w:tc>
          <w:tcPr>
            <w:tcW w:w="71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1,04 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0" w:firstLine="0"/>
              <w:jc w:val="center"/>
            </w:pPr>
            <w:r>
              <w:t xml:space="preserve">1,04 </w:t>
            </w:r>
          </w:p>
        </w:tc>
        <w:tc>
          <w:tcPr>
            <w:tcW w:w="7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9" w:firstLine="0"/>
              <w:jc w:val="center"/>
            </w:pPr>
            <w:r>
              <w:t xml:space="preserve">1,04 </w:t>
            </w:r>
          </w:p>
        </w:tc>
      </w:tr>
      <w:tr w:rsidR="00134521">
        <w:tblPrEx>
          <w:tblCellMar>
            <w:right w:w="26" w:type="dxa"/>
          </w:tblCellMar>
        </w:tblPrEx>
        <w:trPr>
          <w:gridBefore w:val="1"/>
          <w:gridAfter w:val="1"/>
          <w:wBefore w:w="7" w:type="dxa"/>
          <w:wAfter w:w="18" w:type="dxa"/>
          <w:trHeight w:val="198"/>
        </w:trPr>
        <w:tc>
          <w:tcPr>
            <w:tcW w:w="6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г) крепкий, твердый, антрацит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V </w:t>
            </w:r>
          </w:p>
        </w:tc>
        <w:tc>
          <w:tcPr>
            <w:tcW w:w="10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IV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0" w:firstLine="0"/>
              <w:jc w:val="center"/>
            </w:pPr>
            <w:r>
              <w:t xml:space="preserve">1,02 </w:t>
            </w:r>
          </w:p>
        </w:tc>
        <w:tc>
          <w:tcPr>
            <w:tcW w:w="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9" w:firstLine="0"/>
              <w:jc w:val="center"/>
            </w:pPr>
            <w:r>
              <w:t xml:space="preserve">1,02 </w:t>
            </w:r>
          </w:p>
        </w:tc>
      </w:tr>
      <w:tr w:rsidR="00134521">
        <w:tblPrEx>
          <w:tblCellMar>
            <w:right w:w="26" w:type="dxa"/>
          </w:tblCellMar>
        </w:tblPrEx>
        <w:trPr>
          <w:gridBefore w:val="1"/>
          <w:gridAfter w:val="1"/>
          <w:wBefore w:w="7" w:type="dxa"/>
          <w:wAfter w:w="18" w:type="dxa"/>
          <w:trHeight w:val="220"/>
        </w:trPr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7" w:firstLine="0"/>
              <w:jc w:val="center"/>
            </w:pPr>
            <w:r>
              <w:t xml:space="preserve">53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Фосфориты: 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blPrEx>
          <w:tblCellMar>
            <w:right w:w="26" w:type="dxa"/>
          </w:tblCellMar>
        </w:tblPrEx>
        <w:trPr>
          <w:gridBefore w:val="1"/>
          <w:gridAfter w:val="1"/>
          <w:wBefore w:w="7" w:type="dxa"/>
          <w:wAfter w:w="18" w:type="dxa"/>
          <w:trHeight w:val="188"/>
        </w:trPr>
        <w:tc>
          <w:tcPr>
            <w:tcW w:w="6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а) желваковые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V </w:t>
            </w:r>
          </w:p>
        </w:tc>
        <w:tc>
          <w:tcPr>
            <w:tcW w:w="10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IV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0" w:firstLine="0"/>
              <w:jc w:val="center"/>
            </w:pPr>
            <w:r>
              <w:t xml:space="preserve">1,02 </w:t>
            </w:r>
          </w:p>
        </w:tc>
        <w:tc>
          <w:tcPr>
            <w:tcW w:w="7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9" w:firstLine="0"/>
              <w:jc w:val="center"/>
            </w:pPr>
            <w:r>
              <w:t xml:space="preserve">1,02 </w:t>
            </w:r>
          </w:p>
        </w:tc>
      </w:tr>
      <w:tr w:rsidR="00134521">
        <w:tblPrEx>
          <w:tblCellMar>
            <w:right w:w="26" w:type="dxa"/>
          </w:tblCellMar>
        </w:tblPrEx>
        <w:trPr>
          <w:gridBefore w:val="1"/>
          <w:gridAfter w:val="1"/>
          <w:wBefore w:w="7" w:type="dxa"/>
          <w:wAfter w:w="18" w:type="dxa"/>
          <w:trHeight w:val="217"/>
        </w:trPr>
        <w:tc>
          <w:tcPr>
            <w:tcW w:w="67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б) плотные пластовые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VIII </w:t>
            </w:r>
          </w:p>
        </w:tc>
        <w:tc>
          <w:tcPr>
            <w:tcW w:w="107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t xml:space="preserve">VII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2" w:firstLine="0"/>
              <w:jc w:val="center"/>
            </w:pPr>
            <w:r>
              <w:t xml:space="preserve">1,02 </w:t>
            </w:r>
          </w:p>
        </w:tc>
        <w:tc>
          <w:tcPr>
            <w:tcW w:w="71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67" w:firstLine="0"/>
              <w:jc w:val="center"/>
            </w:pPr>
            <w:r>
              <w:t xml:space="preserve">1,02 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0" w:firstLine="0"/>
              <w:jc w:val="center"/>
            </w:pPr>
            <w:r>
              <w:t xml:space="preserve">1,02 </w:t>
            </w:r>
          </w:p>
        </w:tc>
        <w:tc>
          <w:tcPr>
            <w:tcW w:w="7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79" w:firstLine="0"/>
              <w:jc w:val="center"/>
            </w:pPr>
            <w:r>
              <w:t xml:space="preserve">1,02 </w:t>
            </w:r>
          </w:p>
        </w:tc>
      </w:tr>
      <w:tr w:rsidR="00134521">
        <w:tblPrEx>
          <w:tblCellMar>
            <w:right w:w="26" w:type="dxa"/>
          </w:tblCellMar>
        </w:tblPrEx>
        <w:trPr>
          <w:gridBefore w:val="1"/>
          <w:gridAfter w:val="1"/>
          <w:wBefore w:w="7" w:type="dxa"/>
          <w:wAfter w:w="18" w:type="dxa"/>
          <w:trHeight w:val="432"/>
        </w:trPr>
        <w:tc>
          <w:tcPr>
            <w:tcW w:w="6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1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5" w:firstLine="0"/>
              <w:jc w:val="center"/>
            </w:pPr>
            <w:r>
              <w:t xml:space="preserve"> </w:t>
            </w:r>
          </w:p>
        </w:tc>
        <w:tc>
          <w:tcPr>
            <w:tcW w:w="107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4" w:firstLine="0"/>
              <w:jc w:val="center"/>
            </w:pPr>
            <w:r>
              <w:t xml:space="preserve"> </w:t>
            </w:r>
          </w:p>
        </w:tc>
        <w:tc>
          <w:tcPr>
            <w:tcW w:w="7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221" w:firstLine="0"/>
              <w:jc w:val="left"/>
            </w:pPr>
            <w:r>
              <w:t xml:space="preserve"> </w:t>
            </w:r>
          </w:p>
        </w:tc>
        <w:tc>
          <w:tcPr>
            <w:tcW w:w="7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200" w:firstLine="0"/>
              <w:jc w:val="left"/>
            </w:pPr>
            <w:r>
              <w:t xml:space="preserve"> 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199" w:firstLine="0"/>
              <w:jc w:val="left"/>
            </w:pPr>
            <w:r>
              <w:t xml:space="preserve"> </w:t>
            </w:r>
          </w:p>
        </w:tc>
        <w:tc>
          <w:tcPr>
            <w:tcW w:w="7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222" w:firstLine="0"/>
              <w:jc w:val="left"/>
            </w:pPr>
            <w:r>
              <w:t xml:space="preserve"> </w:t>
            </w:r>
          </w:p>
        </w:tc>
      </w:tr>
      <w:tr w:rsidR="00134521">
        <w:tblPrEx>
          <w:tblCellMar>
            <w:right w:w="26" w:type="dxa"/>
          </w:tblCellMar>
        </w:tblPrEx>
        <w:trPr>
          <w:gridBefore w:val="1"/>
          <w:gridAfter w:val="1"/>
          <w:wBefore w:w="7" w:type="dxa"/>
          <w:wAfter w:w="18" w:type="dxa"/>
          <w:trHeight w:val="84"/>
        </w:trPr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134521" w:rsidRDefault="00CE3C09">
      <w:pPr>
        <w:tabs>
          <w:tab w:val="center" w:pos="687"/>
          <w:tab w:val="center" w:pos="5550"/>
          <w:tab w:val="center" w:pos="6777"/>
          <w:tab w:val="center" w:pos="7547"/>
          <w:tab w:val="center" w:pos="8241"/>
          <w:tab w:val="center" w:pos="8959"/>
          <w:tab w:val="center" w:pos="9304"/>
          <w:tab w:val="center" w:pos="9696"/>
        </w:tabs>
        <w:ind w:left="0" w:firstLine="0"/>
        <w:jc w:val="left"/>
      </w:pPr>
      <w:r>
        <w:t xml:space="preserve">* </w:t>
      </w:r>
      <w:r>
        <w:rPr>
          <w:rFonts w:ascii="Arial Unicode MS" w:eastAsia="Arial Unicode MS" w:hAnsi="Arial Unicode MS" w:cs="Arial Unicode MS"/>
          <w:sz w:val="10"/>
        </w:rPr>
        <w:t xml:space="preserve"> </w:t>
      </w:r>
      <w:r>
        <w:t xml:space="preserve">-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34521" w:rsidRDefault="00CE3C09">
      <w:pPr>
        <w:tabs>
          <w:tab w:val="center" w:pos="4780"/>
        </w:tabs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</w:r>
      <w:r>
        <w:t>при бурении валунов категорию грунтов определять по характеристике пород, составляющих эти валуны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11" w:line="249" w:lineRule="auto"/>
        <w:ind w:right="48"/>
        <w:jc w:val="righ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t xml:space="preserve">Приложение 5.5 </w:t>
      </w:r>
    </w:p>
    <w:p w:rsidR="00134521" w:rsidRDefault="00CE3C09">
      <w:pPr>
        <w:pStyle w:val="3"/>
        <w:tabs>
          <w:tab w:val="center" w:pos="5071"/>
        </w:tabs>
        <w:ind w:left="-15" w:right="0" w:firstLine="0"/>
        <w:jc w:val="left"/>
      </w:pP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  <w:r>
        <w:rPr>
          <w:rFonts w:ascii="Arial Unicode MS" w:eastAsia="Arial Unicode MS" w:hAnsi="Arial Unicode MS" w:cs="Arial Unicode MS"/>
          <w:b w:val="0"/>
          <w:sz w:val="2"/>
        </w:rPr>
        <w:tab/>
      </w:r>
      <w:r>
        <w:t>Нормы расхода на 1 м цементируемой части скважины</w:t>
      </w: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</w:p>
    <w:tbl>
      <w:tblPr>
        <w:tblStyle w:val="TableGrid"/>
        <w:tblW w:w="10242" w:type="dxa"/>
        <w:tblInd w:w="-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593"/>
        <w:gridCol w:w="547"/>
        <w:gridCol w:w="545"/>
        <w:gridCol w:w="542"/>
        <w:gridCol w:w="542"/>
        <w:gridCol w:w="542"/>
        <w:gridCol w:w="548"/>
        <w:gridCol w:w="542"/>
        <w:gridCol w:w="542"/>
        <w:gridCol w:w="550"/>
        <w:gridCol w:w="542"/>
        <w:gridCol w:w="543"/>
        <w:gridCol w:w="542"/>
        <w:gridCol w:w="545"/>
        <w:gridCol w:w="547"/>
        <w:gridCol w:w="642"/>
      </w:tblGrid>
      <w:tr w:rsidR="00134521">
        <w:trPr>
          <w:trHeight w:val="571"/>
        </w:trPr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200" w:hanging="190"/>
              <w:jc w:val="left"/>
            </w:pPr>
            <w:r>
              <w:t xml:space="preserve">Наименование материалов </w:t>
            </w:r>
          </w:p>
        </w:tc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firstLine="199"/>
              <w:jc w:val="left"/>
            </w:pPr>
            <w:r>
              <w:t xml:space="preserve">Ед. изм.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17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2869" w:hanging="2910"/>
              <w:jc w:val="left"/>
            </w:pPr>
            <w:r>
              <w:t xml:space="preserve">Расход компонентов при поглощении сухого материала на 1 м цементируемой части скважины, кг, до </w:t>
            </w:r>
          </w:p>
        </w:tc>
      </w:tr>
      <w:tr w:rsidR="00134521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6" w:firstLine="0"/>
              <w:jc w:val="center"/>
            </w:pPr>
            <w:r>
              <w:t xml:space="preserve">5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2" w:firstLine="0"/>
              <w:jc w:val="left"/>
            </w:pPr>
            <w:r>
              <w:t xml:space="preserve">10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9" w:firstLine="0"/>
              <w:jc w:val="left"/>
            </w:pPr>
            <w:r>
              <w:t xml:space="preserve">20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1" w:firstLine="0"/>
              <w:jc w:val="left"/>
            </w:pPr>
            <w:r>
              <w:t xml:space="preserve">40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60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5" w:firstLine="0"/>
              <w:jc w:val="center"/>
            </w:pPr>
            <w:r>
              <w:t xml:space="preserve">80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9" w:firstLine="0"/>
              <w:jc w:val="left"/>
            </w:pPr>
            <w:r>
              <w:t xml:space="preserve">100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120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140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160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180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200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250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300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 xml:space="preserve">350 </w:t>
            </w:r>
          </w:p>
        </w:tc>
      </w:tr>
      <w:tr w:rsidR="00134521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6" w:firstLine="0"/>
              <w:jc w:val="center"/>
            </w:pPr>
            <w:r>
              <w:t xml:space="preserve">1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2" w:firstLine="0"/>
              <w:jc w:val="left"/>
            </w:pPr>
            <w:r>
              <w:t xml:space="preserve">2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9" w:firstLine="0"/>
              <w:jc w:val="left"/>
            </w:pPr>
            <w:r>
              <w:t xml:space="preserve">3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1" w:firstLine="0"/>
              <w:jc w:val="left"/>
            </w:pPr>
            <w:r>
              <w:t xml:space="preserve">4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97" w:firstLine="0"/>
              <w:jc w:val="center"/>
            </w:pPr>
            <w:r>
              <w:t xml:space="preserve">5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6" w:firstLine="0"/>
              <w:jc w:val="center"/>
            </w:pPr>
            <w:r>
              <w:t xml:space="preserve">6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8" w:firstLine="0"/>
              <w:jc w:val="center"/>
            </w:pPr>
            <w:r>
              <w:t xml:space="preserve">7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1" w:firstLine="0"/>
              <w:jc w:val="center"/>
            </w:pPr>
            <w:r>
              <w:t xml:space="preserve">8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4" w:firstLine="0"/>
              <w:jc w:val="center"/>
            </w:pPr>
            <w:r>
              <w:t xml:space="preserve">9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10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11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12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13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14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0" w:right="96" w:firstLine="0"/>
              <w:jc w:val="center"/>
            </w:pPr>
            <w:r>
              <w:t xml:space="preserve">15 </w:t>
            </w:r>
          </w:p>
        </w:tc>
      </w:tr>
      <w:tr w:rsidR="00134521">
        <w:trPr>
          <w:trHeight w:val="23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17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2110" w:firstLine="0"/>
              <w:jc w:val="left"/>
            </w:pPr>
            <w:r>
              <w:t xml:space="preserve">Цементные </w:t>
            </w:r>
          </w:p>
        </w:tc>
      </w:tr>
      <w:tr w:rsidR="00134521">
        <w:trPr>
          <w:trHeight w:val="24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Цемент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кг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10,8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2" w:firstLine="0"/>
              <w:jc w:val="left"/>
            </w:pPr>
            <w:r>
              <w:t xml:space="preserve">16,3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9" w:firstLine="0"/>
              <w:jc w:val="left"/>
            </w:pPr>
            <w:r>
              <w:t xml:space="preserve">27,1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1" w:firstLine="0"/>
              <w:jc w:val="left"/>
            </w:pPr>
            <w:r>
              <w:t xml:space="preserve">48,4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70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" w:firstLine="0"/>
            </w:pPr>
            <w:r>
              <w:t xml:space="preserve">раств90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63" w:firstLine="0"/>
              <w:jc w:val="left"/>
            </w:pPr>
            <w:r>
              <w:t xml:space="preserve">оры111 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135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156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176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197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218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270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322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 xml:space="preserve">374 </w:t>
            </w:r>
          </w:p>
        </w:tc>
      </w:tr>
      <w:tr w:rsidR="00134521">
        <w:trPr>
          <w:trHeight w:val="23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Вода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2,55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9" w:firstLine="0"/>
              <w:jc w:val="center"/>
            </w:pPr>
            <w:r>
              <w:t xml:space="preserve">2,6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9" w:firstLine="0"/>
              <w:jc w:val="left"/>
            </w:pPr>
            <w:r>
              <w:t xml:space="preserve">2,7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center"/>
            </w:pPr>
            <w:r>
              <w:t xml:space="preserve">2,9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>3,07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19" w:firstLine="0"/>
              <w:jc w:val="left"/>
            </w:pPr>
            <w:r>
              <w:t xml:space="preserve"> 3,23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3,37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4,06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4,18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4,28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4,36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4,44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4,58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4,72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0" w:right="119" w:firstLine="0"/>
              <w:jc w:val="right"/>
            </w:pPr>
            <w:r>
              <w:t xml:space="preserve">4,86 </w:t>
            </w:r>
          </w:p>
        </w:tc>
      </w:tr>
      <w:tr w:rsidR="00134521">
        <w:trPr>
          <w:trHeight w:val="24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17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1313" w:firstLine="0"/>
              <w:jc w:val="left"/>
            </w:pPr>
            <w:r>
              <w:t xml:space="preserve">Цементно-песчаные растворы </w:t>
            </w:r>
          </w:p>
        </w:tc>
      </w:tr>
      <w:tr w:rsidR="00134521">
        <w:trPr>
          <w:trHeight w:val="24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Цемент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кг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180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214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 xml:space="preserve">250 </w:t>
            </w:r>
          </w:p>
        </w:tc>
      </w:tr>
      <w:tr w:rsidR="00134521">
        <w:trPr>
          <w:trHeight w:val="24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Песок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0,06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0,07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0" w:right="119" w:firstLine="0"/>
              <w:jc w:val="right"/>
            </w:pPr>
            <w:r>
              <w:t xml:space="preserve">0,08 </w:t>
            </w:r>
          </w:p>
        </w:tc>
      </w:tr>
      <w:tr w:rsidR="00134521">
        <w:trPr>
          <w:trHeight w:val="24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Вода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4,4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4,6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0" w:right="46" w:firstLine="0"/>
              <w:jc w:val="center"/>
            </w:pPr>
            <w:r>
              <w:t xml:space="preserve">4,6 </w:t>
            </w:r>
          </w:p>
        </w:tc>
      </w:tr>
      <w:tr w:rsidR="00134521">
        <w:trPr>
          <w:trHeight w:val="466"/>
        </w:trPr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00" w:hanging="190"/>
              <w:jc w:val="left"/>
            </w:pPr>
            <w:r>
              <w:t xml:space="preserve">Наименование материалов </w:t>
            </w:r>
          </w:p>
        </w:tc>
        <w:tc>
          <w:tcPr>
            <w:tcW w:w="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199"/>
              <w:jc w:val="left"/>
            </w:pPr>
            <w:r>
              <w:t xml:space="preserve">Ед. изм.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17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2869" w:hanging="2910"/>
              <w:jc w:val="left"/>
            </w:pPr>
            <w:r>
              <w:t xml:space="preserve">Расход компонентов при поглощении сухого материала на 1 м цементируемой части скважины, кг, до </w:t>
            </w:r>
          </w:p>
        </w:tc>
      </w:tr>
      <w:tr w:rsidR="00134521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400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2" w:firstLine="0"/>
              <w:jc w:val="left"/>
            </w:pPr>
            <w:r>
              <w:t xml:space="preserve">500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9" w:firstLine="0"/>
              <w:jc w:val="left"/>
            </w:pPr>
            <w:r>
              <w:t xml:space="preserve">600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1" w:firstLine="0"/>
              <w:jc w:val="left"/>
            </w:pPr>
            <w:r>
              <w:t xml:space="preserve">700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 xml:space="preserve">800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1000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1200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1400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1600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1800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2000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2500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3000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3500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 xml:space="preserve">4000 </w:t>
            </w:r>
          </w:p>
        </w:tc>
      </w:tr>
      <w:tr w:rsidR="00134521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16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2" w:firstLine="0"/>
              <w:jc w:val="left"/>
            </w:pPr>
            <w:r>
              <w:t xml:space="preserve">17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9" w:firstLine="0"/>
              <w:jc w:val="left"/>
            </w:pPr>
            <w:r>
              <w:t xml:space="preserve">18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1" w:firstLine="0"/>
              <w:jc w:val="left"/>
            </w:pPr>
            <w:r>
              <w:t xml:space="preserve">19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20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5" w:firstLine="0"/>
              <w:jc w:val="center"/>
            </w:pPr>
            <w:r>
              <w:t xml:space="preserve">21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22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90" w:firstLine="0"/>
              <w:jc w:val="right"/>
            </w:pPr>
            <w:r>
              <w:t xml:space="preserve">23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97" w:firstLine="0"/>
              <w:jc w:val="right"/>
            </w:pPr>
            <w:r>
              <w:t xml:space="preserve">24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25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26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27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8" w:firstLine="0"/>
              <w:jc w:val="center"/>
            </w:pPr>
            <w:r>
              <w:t xml:space="preserve">28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29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0" w:right="96" w:firstLine="0"/>
              <w:jc w:val="center"/>
            </w:pPr>
            <w:r>
              <w:t xml:space="preserve">30 </w:t>
            </w:r>
          </w:p>
        </w:tc>
      </w:tr>
      <w:tr w:rsidR="00134521">
        <w:trPr>
          <w:trHeight w:val="24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17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2110" w:firstLine="0"/>
              <w:jc w:val="left"/>
            </w:pPr>
            <w:r>
              <w:t xml:space="preserve">Цементные </w:t>
            </w:r>
          </w:p>
        </w:tc>
      </w:tr>
      <w:tr w:rsidR="00134521">
        <w:trPr>
          <w:trHeight w:val="24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Цемент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кг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426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2" w:firstLine="0"/>
              <w:jc w:val="left"/>
            </w:pPr>
            <w:r>
              <w:t xml:space="preserve">528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9" w:firstLine="0"/>
              <w:jc w:val="left"/>
            </w:pPr>
            <w:r>
              <w:t xml:space="preserve">532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1" w:firstLine="0"/>
              <w:jc w:val="left"/>
            </w:pPr>
            <w:r>
              <w:t xml:space="preserve">736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 xml:space="preserve">840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1050раств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63" w:firstLine="0"/>
            </w:pPr>
            <w:r>
              <w:t xml:space="preserve">оры1250 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1460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1670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1870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2080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2600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3120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3620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 xml:space="preserve">4140 </w:t>
            </w:r>
          </w:p>
        </w:tc>
      </w:tr>
      <w:tr w:rsidR="00134521">
        <w:trPr>
          <w:trHeight w:val="24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Вода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5,02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9" w:firstLine="0"/>
              <w:jc w:val="center"/>
            </w:pPr>
            <w:r>
              <w:t xml:space="preserve">5,3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9" w:firstLine="0"/>
              <w:jc w:val="left"/>
            </w:pPr>
            <w:r>
              <w:t xml:space="preserve">5,56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1" w:firstLine="0"/>
              <w:jc w:val="left"/>
            </w:pPr>
            <w:r>
              <w:t xml:space="preserve">5,84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>6,08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19" w:firstLine="0"/>
              <w:jc w:val="left"/>
            </w:pPr>
            <w:r>
              <w:t xml:space="preserve"> 6,38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7,04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7,48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7,96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8,3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8,78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9,72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10,2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10,7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0" w:right="119" w:firstLine="0"/>
              <w:jc w:val="right"/>
            </w:pPr>
            <w:r>
              <w:t xml:space="preserve">11,1 </w:t>
            </w:r>
          </w:p>
        </w:tc>
      </w:tr>
      <w:tr w:rsidR="00134521">
        <w:trPr>
          <w:trHeight w:val="24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17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1313" w:firstLine="0"/>
              <w:jc w:val="left"/>
            </w:pPr>
            <w:r>
              <w:t xml:space="preserve">Цементно-песчаные растворы </w:t>
            </w:r>
          </w:p>
        </w:tc>
      </w:tr>
      <w:tr w:rsidR="00134521">
        <w:trPr>
          <w:trHeight w:val="24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Цемент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кг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284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2" w:firstLine="0"/>
              <w:jc w:val="left"/>
            </w:pPr>
            <w:r>
              <w:t xml:space="preserve">352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9" w:firstLine="0"/>
              <w:jc w:val="left"/>
            </w:pPr>
            <w:r>
              <w:t xml:space="preserve">420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1" w:firstLine="0"/>
              <w:jc w:val="left"/>
            </w:pPr>
            <w:r>
              <w:t xml:space="preserve">490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 xml:space="preserve">560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700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836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730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833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937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1040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1300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1560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1810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 xml:space="preserve">2080 </w:t>
            </w:r>
          </w:p>
        </w:tc>
      </w:tr>
      <w:tr w:rsidR="00134521">
        <w:trPr>
          <w:trHeight w:val="240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Песок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0,09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2" w:firstLine="0"/>
              <w:jc w:val="left"/>
            </w:pPr>
            <w:r>
              <w:t xml:space="preserve">0,12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9" w:firstLine="0"/>
              <w:jc w:val="left"/>
            </w:pPr>
            <w:r>
              <w:t xml:space="preserve">0,14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1" w:firstLine="0"/>
              <w:jc w:val="left"/>
            </w:pPr>
            <w:r>
              <w:t xml:space="preserve">0,16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>0,19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19" w:firstLine="0"/>
              <w:jc w:val="left"/>
            </w:pPr>
            <w:r>
              <w:t xml:space="preserve"> 0,23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0,28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0,49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0,56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0,62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0,69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0,87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1,04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1,21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0" w:right="119" w:firstLine="0"/>
              <w:jc w:val="right"/>
            </w:pPr>
            <w:r>
              <w:t xml:space="preserve">1,38 </w:t>
            </w:r>
          </w:p>
        </w:tc>
      </w:tr>
      <w:tr w:rsidR="00134521">
        <w:trPr>
          <w:trHeight w:val="24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Вода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4,8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2" w:firstLine="0"/>
              <w:jc w:val="left"/>
            </w:pPr>
            <w:r>
              <w:t xml:space="preserve">4,88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9" w:firstLine="0"/>
              <w:jc w:val="left"/>
            </w:pPr>
            <w:r>
              <w:t xml:space="preserve">5,05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51" w:firstLine="0"/>
              <w:jc w:val="left"/>
            </w:pPr>
            <w:r>
              <w:t xml:space="preserve">5,22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>5,52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19" w:firstLine="0"/>
              <w:jc w:val="left"/>
            </w:pPr>
            <w:r>
              <w:t xml:space="preserve"> 5,98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6,32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6,32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6,72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7,12 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7,56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8,16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8,44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8,68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34521" w:rsidRDefault="00CE3C09">
            <w:pPr>
              <w:spacing w:after="0" w:line="259" w:lineRule="auto"/>
              <w:ind w:left="0" w:right="119" w:firstLine="0"/>
              <w:jc w:val="right"/>
            </w:pPr>
            <w:r>
              <w:t xml:space="preserve">9,08 </w:t>
            </w:r>
          </w:p>
        </w:tc>
      </w:tr>
    </w:tbl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356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11" w:line="249" w:lineRule="auto"/>
        <w:ind w:right="48"/>
        <w:jc w:val="right"/>
      </w:pPr>
      <w:r>
        <w:t>Приложение 5.6</w:t>
      </w:r>
      <w:r>
        <w:rPr>
          <w:sz w:val="24"/>
        </w:rPr>
        <w:t xml:space="preserve"> </w:t>
      </w:r>
    </w:p>
    <w:p w:rsidR="00134521" w:rsidRDefault="00CE3C09">
      <w:pPr>
        <w:pStyle w:val="3"/>
        <w:tabs>
          <w:tab w:val="center" w:pos="5072"/>
        </w:tabs>
        <w:ind w:left="-15" w:right="0" w:firstLine="0"/>
        <w:jc w:val="left"/>
      </w:pP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  <w:r>
        <w:rPr>
          <w:rFonts w:ascii="Arial Unicode MS" w:eastAsia="Arial Unicode MS" w:hAnsi="Arial Unicode MS" w:cs="Arial Unicode MS"/>
          <w:b w:val="0"/>
          <w:sz w:val="2"/>
        </w:rPr>
        <w:tab/>
      </w:r>
      <w:r>
        <w:t>Нормы расхода на 1 м скважины</w:t>
      </w:r>
      <w:r>
        <w:rPr>
          <w:rFonts w:ascii="Arial Unicode MS" w:eastAsia="Arial Unicode MS" w:hAnsi="Arial Unicode MS" w:cs="Arial Unicode MS"/>
          <w:b w:val="0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314" w:type="dxa"/>
        <w:tblInd w:w="-8" w:type="dxa"/>
        <w:tblCellMar>
          <w:top w:w="17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2868"/>
        <w:gridCol w:w="1258"/>
        <w:gridCol w:w="1263"/>
        <w:gridCol w:w="1264"/>
        <w:gridCol w:w="1257"/>
        <w:gridCol w:w="1264"/>
        <w:gridCol w:w="1142"/>
      </w:tblGrid>
      <w:tr w:rsidR="00134521">
        <w:trPr>
          <w:trHeight w:val="276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0" w:firstLine="0"/>
              <w:jc w:val="right"/>
            </w:pPr>
            <w:r>
              <w:t>При</w:t>
            </w:r>
          </w:p>
        </w:tc>
        <w:tc>
          <w:tcPr>
            <w:tcW w:w="25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34521" w:rsidRDefault="00CE3C09">
            <w:pPr>
              <w:spacing w:after="0" w:line="259" w:lineRule="auto"/>
              <w:ind w:left="-4" w:firstLine="0"/>
              <w:jc w:val="left"/>
            </w:pPr>
            <w:r>
              <w:t xml:space="preserve"> диаметре, мм, до 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</w:tr>
      <w:tr w:rsidR="00134521">
        <w:trPr>
          <w:trHeight w:val="269"/>
        </w:trPr>
        <w:tc>
          <w:tcPr>
            <w:tcW w:w="286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Наименование материалов </w:t>
            </w:r>
          </w:p>
        </w:tc>
        <w:tc>
          <w:tcPr>
            <w:tcW w:w="125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" w:firstLine="0"/>
              <w:jc w:val="center"/>
            </w:pPr>
            <w:r>
              <w:t xml:space="preserve">Ед. изм.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76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93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105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132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200 </w:t>
            </w:r>
          </w:p>
        </w:tc>
      </w:tr>
      <w:tr w:rsidR="00134521">
        <w:trPr>
          <w:trHeight w:val="266"/>
        </w:trPr>
        <w:tc>
          <w:tcPr>
            <w:tcW w:w="286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3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5 </w:t>
            </w:r>
          </w:p>
        </w:tc>
      </w:tr>
      <w:tr w:rsidR="00134521">
        <w:trPr>
          <w:trHeight w:val="262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t xml:space="preserve">Цемент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кг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" w:firstLine="0"/>
              <w:jc w:val="center"/>
            </w:pPr>
            <w:r>
              <w:t xml:space="preserve">5,78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8,66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" w:firstLine="0"/>
              <w:jc w:val="center"/>
            </w:pPr>
            <w:r>
              <w:t xml:space="preserve">11,03 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17,43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40,02 </w:t>
            </w:r>
          </w:p>
        </w:tc>
      </w:tr>
      <w:tr w:rsidR="00134521">
        <w:trPr>
          <w:trHeight w:val="265"/>
        </w:trPr>
        <w:tc>
          <w:tcPr>
            <w:tcW w:w="28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t xml:space="preserve">Вода 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2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" w:firstLine="0"/>
              <w:jc w:val="center"/>
            </w:pPr>
            <w:r>
              <w:t xml:space="preserve">0,003 </w:t>
            </w: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0,004 </w:t>
            </w:r>
          </w:p>
        </w:tc>
        <w:tc>
          <w:tcPr>
            <w:tcW w:w="12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3" w:firstLine="0"/>
              <w:jc w:val="center"/>
            </w:pPr>
            <w:r>
              <w:t xml:space="preserve">0,005 </w:t>
            </w:r>
          </w:p>
        </w:tc>
        <w:tc>
          <w:tcPr>
            <w:tcW w:w="12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0,009 </w:t>
            </w:r>
          </w:p>
        </w:tc>
        <w:tc>
          <w:tcPr>
            <w:tcW w:w="1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0,02 </w:t>
            </w:r>
          </w:p>
        </w:tc>
      </w:tr>
    </w:tbl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197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r>
        <w:t xml:space="preserve">Марки цемента для приготовления растворов определяются проектом. </w:t>
      </w:r>
    </w:p>
    <w:p w:rsidR="00134521" w:rsidRDefault="00CE3C09">
      <w:pPr>
        <w:pStyle w:val="3"/>
        <w:spacing w:after="1851"/>
        <w:ind w:left="1131" w:right="0" w:firstLine="7641"/>
        <w:jc w:val="left"/>
      </w:pPr>
      <w:r>
        <w:rPr>
          <w:b w:val="0"/>
        </w:rPr>
        <w:t xml:space="preserve">Приложение 5.7 </w:t>
      </w:r>
      <w:r>
        <w:t>Разновидности грунтов для погружения инъекторов при силикатизации и смолизации</w:t>
      </w:r>
      <w:r>
        <w:rPr>
          <w:rFonts w:ascii="Arial Unicode MS" w:eastAsia="Arial Unicode MS" w:hAnsi="Arial Unicode MS" w:cs="Arial Unicode MS"/>
          <w:b w:val="0"/>
          <w:sz w:val="24"/>
        </w:rPr>
        <w:t xml:space="preserve"> </w:t>
      </w:r>
    </w:p>
    <w:tbl>
      <w:tblPr>
        <w:tblStyle w:val="TableGrid"/>
        <w:tblpPr w:vertAnchor="text" w:tblpX="-137" w:tblpY="-2027"/>
        <w:tblOverlap w:val="never"/>
        <w:tblW w:w="10423" w:type="dxa"/>
        <w:tblInd w:w="0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9343"/>
      </w:tblGrid>
      <w:tr w:rsidR="00134521">
        <w:trPr>
          <w:trHeight w:val="60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9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15" w:firstLine="0"/>
              <w:jc w:val="center"/>
            </w:pPr>
            <w:r>
              <w:t xml:space="preserve">Наименование и характеристика грунтов </w:t>
            </w:r>
          </w:p>
        </w:tc>
      </w:tr>
      <w:tr w:rsidR="00134521">
        <w:trPr>
          <w:trHeight w:val="23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9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</w:tr>
      <w:tr w:rsidR="00134521">
        <w:trPr>
          <w:trHeight w:val="44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9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</w:pPr>
            <w:r>
              <w:t xml:space="preserve">Грунт растительный без корней, лесс влажный и рыхлый. Песок без примесей. Суглинок легкий и лессовидный. Супесь плотная без примесей. </w:t>
            </w:r>
          </w:p>
        </w:tc>
      </w:tr>
      <w:tr w:rsidR="00134521">
        <w:trPr>
          <w:trHeight w:val="8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93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60" w:lineRule="auto"/>
              <w:ind w:left="0" w:right="15" w:firstLine="0"/>
            </w:pPr>
            <w:r>
              <w:t>Глина жирная мягкая. Глина насыпная слежавшаяся с примесью гравия, гальки или строительного мусора. Грунт растительный с корнями или с примесью строительного мусора, щебня и гравия. Лесс рыхлый, слежавшийся с гравием и галькой. Песок, суглинок и супесь с п</w:t>
            </w:r>
            <w:r>
              <w:t xml:space="preserve">римесью щебня или гравия до 40 % по </w:t>
            </w:r>
          </w:p>
          <w:p w:rsidR="00134521" w:rsidRDefault="00CE3C09">
            <w:pPr>
              <w:spacing w:after="0" w:line="259" w:lineRule="auto"/>
              <w:ind w:left="1888" w:firstLine="0"/>
              <w:jc w:val="center"/>
            </w:pPr>
            <w:r>
              <w:t xml:space="preserve"> </w:t>
            </w:r>
          </w:p>
        </w:tc>
      </w:tr>
    </w:tbl>
    <w:p w:rsidR="00134521" w:rsidRDefault="00CE3C09">
      <w:pPr>
        <w:ind w:left="963"/>
      </w:pPr>
      <w:r>
        <w:t>объему. Супесь, слежавшаяся с примесью строительного мусора.</w:t>
      </w:r>
    </w:p>
    <w:tbl>
      <w:tblPr>
        <w:tblStyle w:val="TableGrid"/>
        <w:tblW w:w="10423" w:type="dxa"/>
        <w:tblInd w:w="-137" w:type="dxa"/>
        <w:tblCellMar>
          <w:top w:w="15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9343"/>
      </w:tblGrid>
      <w:tr w:rsidR="00134521">
        <w:trPr>
          <w:trHeight w:val="23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05" w:firstLine="0"/>
              <w:jc w:val="center"/>
            </w:pPr>
            <w:r>
              <w:t xml:space="preserve">3 </w:t>
            </w:r>
          </w:p>
        </w:tc>
        <w:tc>
          <w:tcPr>
            <w:tcW w:w="9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Глина тяжелая твердая, глина сланцеватая, глина мягкая с примесью щебня и гальки, лесс плотный и </w:t>
            </w:r>
          </w:p>
        </w:tc>
      </w:tr>
    </w:tbl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390" w:type="dxa"/>
        <w:tblInd w:w="-120" w:type="dxa"/>
        <w:tblCellMar>
          <w:top w:w="5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9309"/>
      </w:tblGrid>
      <w:tr w:rsidR="00134521">
        <w:trPr>
          <w:trHeight w:val="4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Группа  грунтов </w:t>
            </w:r>
          </w:p>
        </w:tc>
        <w:tc>
          <w:tcPr>
            <w:tcW w:w="9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12" w:firstLine="0"/>
              <w:jc w:val="center"/>
            </w:pPr>
            <w:r>
              <w:t xml:space="preserve">Наименование и характеристика грунтов </w:t>
            </w:r>
          </w:p>
        </w:tc>
      </w:tr>
      <w:tr w:rsidR="00134521">
        <w:trPr>
          <w:trHeight w:val="24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9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</w:tr>
      <w:tr w:rsidR="00134521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9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</w:pPr>
            <w:r>
              <w:t xml:space="preserve">отвердевший. Песок, суглинок и супесь с примесью щебня или гравия более 40 % по объему, строительный мусор. </w:t>
            </w:r>
          </w:p>
        </w:tc>
      </w:tr>
    </w:tbl>
    <w:p w:rsidR="00134521" w:rsidRDefault="00CE3C09">
      <w:pPr>
        <w:spacing w:after="0" w:line="259" w:lineRule="auto"/>
        <w:ind w:left="0" w:firstLine="0"/>
        <w:jc w:val="right"/>
      </w:pPr>
      <w:r>
        <w:t xml:space="preserve"> </w:t>
      </w:r>
    </w:p>
    <w:p w:rsidR="00134521" w:rsidRDefault="00CE3C09">
      <w:pPr>
        <w:spacing w:line="216" w:lineRule="auto"/>
        <w:ind w:left="10152" w:hanging="1380"/>
      </w:pPr>
      <w:r>
        <w:t xml:space="preserve">Приложение 5.8 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198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pStyle w:val="3"/>
        <w:ind w:left="80" w:right="123"/>
      </w:pPr>
      <w:r>
        <w:t xml:space="preserve">Среднее поглощение сухого материала </w:t>
      </w:r>
    </w:p>
    <w:tbl>
      <w:tblPr>
        <w:tblStyle w:val="TableGrid"/>
        <w:tblW w:w="10387" w:type="dxa"/>
        <w:tblInd w:w="-118" w:type="dxa"/>
        <w:tblCellMar>
          <w:top w:w="0" w:type="dxa"/>
          <w:left w:w="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5209"/>
        <w:gridCol w:w="5178"/>
      </w:tblGrid>
      <w:tr w:rsidR="00134521">
        <w:trPr>
          <w:trHeight w:val="514"/>
        </w:trPr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>Среднее удельное водопоглощение в закрепляемом объекте, л/мин., м</w:t>
            </w:r>
            <w:r>
              <w:rPr>
                <w:vertAlign w:val="superscript"/>
              </w:rPr>
              <w:t>2</w:t>
            </w:r>
            <w:r>
              <w:t xml:space="preserve">, до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24" w:firstLine="0"/>
              <w:jc w:val="center"/>
            </w:pPr>
            <w:r>
              <w:t xml:space="preserve"> </w:t>
            </w:r>
            <w:r>
              <w:tab/>
              <w:t xml:space="preserve">Среднее поглощение сухого материала, кг на 1 м, цементируемой части скважины </w:t>
            </w:r>
          </w:p>
        </w:tc>
      </w:tr>
      <w:tr w:rsidR="00134521">
        <w:trPr>
          <w:trHeight w:val="211"/>
        </w:trPr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5" w:firstLine="0"/>
              <w:jc w:val="center"/>
            </w:pPr>
            <w:r>
              <w:t xml:space="preserve">0,02 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7" w:firstLine="0"/>
              <w:jc w:val="center"/>
            </w:pPr>
            <w:r>
              <w:t xml:space="preserve">до 30 </w:t>
            </w:r>
          </w:p>
        </w:tc>
      </w:tr>
      <w:tr w:rsidR="00134521">
        <w:trPr>
          <w:trHeight w:val="204"/>
        </w:trPr>
        <w:tc>
          <w:tcPr>
            <w:tcW w:w="52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5" w:firstLine="0"/>
              <w:jc w:val="center"/>
            </w:pPr>
            <w:r>
              <w:t xml:space="preserve">0,05 </w:t>
            </w:r>
          </w:p>
        </w:tc>
        <w:tc>
          <w:tcPr>
            <w:tcW w:w="51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7" w:firstLine="0"/>
              <w:jc w:val="center"/>
            </w:pPr>
            <w:r>
              <w:t xml:space="preserve">св. 30 до 100 </w:t>
            </w:r>
          </w:p>
        </w:tc>
      </w:tr>
      <w:tr w:rsidR="00134521">
        <w:trPr>
          <w:trHeight w:val="211"/>
        </w:trPr>
        <w:tc>
          <w:tcPr>
            <w:tcW w:w="52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6" w:firstLine="0"/>
              <w:jc w:val="center"/>
            </w:pPr>
            <w:r>
              <w:t xml:space="preserve">0,1 </w:t>
            </w:r>
          </w:p>
        </w:tc>
        <w:tc>
          <w:tcPr>
            <w:tcW w:w="51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6" w:firstLine="0"/>
              <w:jc w:val="center"/>
            </w:pPr>
            <w:r>
              <w:t xml:space="preserve">св. 100 до 300 </w:t>
            </w:r>
          </w:p>
        </w:tc>
      </w:tr>
      <w:tr w:rsidR="00134521">
        <w:trPr>
          <w:trHeight w:val="207"/>
        </w:trPr>
        <w:tc>
          <w:tcPr>
            <w:tcW w:w="52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" w:firstLine="0"/>
              <w:jc w:val="center"/>
            </w:pPr>
            <w:r>
              <w:t xml:space="preserve">0,2 </w:t>
            </w:r>
          </w:p>
        </w:tc>
        <w:tc>
          <w:tcPr>
            <w:tcW w:w="51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6" w:firstLine="0"/>
              <w:jc w:val="center"/>
            </w:pPr>
            <w:r>
              <w:t xml:space="preserve">св. 300 до 500 </w:t>
            </w:r>
          </w:p>
        </w:tc>
      </w:tr>
      <w:tr w:rsidR="00134521">
        <w:trPr>
          <w:trHeight w:val="224"/>
        </w:trPr>
        <w:tc>
          <w:tcPr>
            <w:tcW w:w="52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6" w:firstLine="0"/>
              <w:jc w:val="center"/>
            </w:pPr>
            <w:r>
              <w:t xml:space="preserve">0,5 </w:t>
            </w:r>
          </w:p>
        </w:tc>
        <w:tc>
          <w:tcPr>
            <w:tcW w:w="5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4" w:firstLine="0"/>
              <w:jc w:val="center"/>
            </w:pPr>
            <w:r>
              <w:t xml:space="preserve">св. 500 до 1000 </w:t>
            </w:r>
          </w:p>
        </w:tc>
      </w:tr>
    </w:tbl>
    <w:p w:rsidR="00134521" w:rsidRDefault="00CE3C09">
      <w:pPr>
        <w:spacing w:after="52" w:line="216" w:lineRule="auto"/>
        <w:ind w:left="10152" w:firstLine="0"/>
        <w:jc w:val="center"/>
      </w:pPr>
      <w:r>
        <w:t xml:space="preserve">  </w:t>
      </w:r>
    </w:p>
    <w:p w:rsidR="00134521" w:rsidRDefault="00CE3C09">
      <w:pPr>
        <w:tabs>
          <w:tab w:val="right" w:pos="10201"/>
        </w:tabs>
        <w:spacing w:after="33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</w:r>
      <w:r>
        <w:t xml:space="preserve">Приложение 5.9 </w:t>
      </w:r>
    </w:p>
    <w:p w:rsidR="00134521" w:rsidRDefault="00CE3C09">
      <w:pPr>
        <w:spacing w:after="0" w:line="259" w:lineRule="auto"/>
        <w:ind w:left="80" w:right="123"/>
        <w:jc w:val="center"/>
      </w:pPr>
      <w:r>
        <w:rPr>
          <w:b/>
        </w:rPr>
        <w:t xml:space="preserve">Коэффициенты к расценкам, учитывающие условия применения сборника ТЕР 5 подразделов 1.1. и 1.2. </w:t>
      </w:r>
    </w:p>
    <w:tbl>
      <w:tblPr>
        <w:tblStyle w:val="TableGrid"/>
        <w:tblW w:w="10123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3373"/>
        <w:gridCol w:w="2451"/>
        <w:gridCol w:w="1082"/>
        <w:gridCol w:w="1419"/>
        <w:gridCol w:w="1157"/>
      </w:tblGrid>
      <w:tr w:rsidR="00134521">
        <w:trPr>
          <w:trHeight w:val="257"/>
        </w:trPr>
        <w:tc>
          <w:tcPr>
            <w:tcW w:w="6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106" w:line="259" w:lineRule="auto"/>
              <w:ind w:left="233" w:firstLine="0"/>
              <w:jc w:val="left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93" w:firstLine="0"/>
              <w:jc w:val="center"/>
            </w:pPr>
            <w:r>
              <w:t xml:space="preserve">п/п </w:t>
            </w:r>
          </w:p>
        </w:tc>
        <w:tc>
          <w:tcPr>
            <w:tcW w:w="3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73" w:firstLine="0"/>
              <w:jc w:val="left"/>
            </w:pPr>
            <w:r>
              <w:t xml:space="preserve">Шифр таблиц (расценки) </w:t>
            </w:r>
          </w:p>
        </w:tc>
        <w:tc>
          <w:tcPr>
            <w:tcW w:w="3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Коэффициент </w:t>
            </w:r>
          </w:p>
        </w:tc>
      </w:tr>
      <w:tr w:rsidR="00134521">
        <w:trPr>
          <w:trHeight w:val="1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94" w:firstLine="0"/>
              <w:jc w:val="left"/>
            </w:pPr>
            <w:r>
              <w:t xml:space="preserve">к затратам </w:t>
            </w:r>
          </w:p>
          <w:p w:rsidR="00134521" w:rsidRDefault="00CE3C09">
            <w:pPr>
              <w:spacing w:after="0" w:line="259" w:lineRule="auto"/>
              <w:ind w:left="19" w:firstLine="0"/>
              <w:jc w:val="center"/>
            </w:pPr>
            <w:r>
              <w:t xml:space="preserve">труда и оплате труда рабочих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к стоимости </w:t>
            </w:r>
          </w:p>
          <w:p w:rsidR="00134521" w:rsidRDefault="00CE3C09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числе оплате труда машинистов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к стоимости материалов </w:t>
            </w:r>
          </w:p>
        </w:tc>
      </w:tr>
      <w:tr w:rsidR="00134521">
        <w:trPr>
          <w:trHeight w:val="24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</w:tr>
      <w:tr w:rsidR="00134521">
        <w:trPr>
          <w:trHeight w:val="2304"/>
        </w:trPr>
        <w:tc>
          <w:tcPr>
            <w:tcW w:w="6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3.1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Погружение свай в стесненных условиях - с отсыпанных островков, на косогорах, с подмостей, в котлованах со шпунтовым ограждением и т.п.: а) свай </w:t>
            </w:r>
            <w:r>
              <w:t xml:space="preserve">длиной до 6 м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689" w:line="259" w:lineRule="auto"/>
              <w:ind w:left="-15" w:firstLine="0"/>
              <w:jc w:val="left"/>
            </w:pPr>
            <w: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05-01-001 (1,2); 05-01-002 </w:t>
            </w:r>
          </w:p>
          <w:p w:rsidR="00134521" w:rsidRDefault="00CE3C09">
            <w:pPr>
              <w:spacing w:after="0" w:line="235" w:lineRule="auto"/>
              <w:ind w:left="12" w:firstLine="0"/>
            </w:pPr>
            <w:r>
              <w:t xml:space="preserve">(1,2); 05-01-003 (1,2), 0501-012 (1,4,7,10); 05-01-015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(4-7), 05-01-018 (1-4), 0501-024 (1,2); 05-01-025 (1,2)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1,45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1,65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</w:tr>
      <w:tr w:rsidR="00134521">
        <w:trPr>
          <w:trHeight w:val="13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б) то же, св. 6 до 8 м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05-01-001 (3,4); 05-01-002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>(3.4)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; 05-01-003 (3,4); 05-</w:t>
            </w:r>
          </w:p>
          <w:p w:rsidR="00134521" w:rsidRDefault="00CE3C09">
            <w:pPr>
              <w:spacing w:after="0" w:line="240" w:lineRule="auto"/>
              <w:ind w:left="12" w:firstLine="0"/>
              <w:jc w:val="left"/>
            </w:pPr>
            <w:r>
              <w:t xml:space="preserve">01-011 (1,2,5,6,9,10); 0501-015 (1); 05-01-018 (5-8),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05-01-019 (5-8); 05-01-024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>(3.4)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; 05-01-025 (3,4)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1,25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1,3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3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в) то же, св. 8 м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05-01-002 (5-8), 05-01-003 </w:t>
            </w:r>
          </w:p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(5-8); 05-01-004; 05-01-005; </w:t>
            </w:r>
          </w:p>
          <w:p w:rsidR="00134521" w:rsidRDefault="00CE3C09">
            <w:pPr>
              <w:spacing w:after="0" w:line="235" w:lineRule="auto"/>
              <w:ind w:left="12" w:firstLine="0"/>
              <w:jc w:val="left"/>
            </w:pPr>
            <w:r>
              <w:t>05-01-007; 05-01-008; 0501-011 (3,4,7,8,11,12); 0501-</w:t>
            </w:r>
            <w:r>
              <w:t xml:space="preserve">012 (2,3,5,6,8,9,11,12); </w:t>
            </w:r>
          </w:p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05-01-013; 05-01-015 (2,3,8); </w:t>
            </w:r>
          </w:p>
          <w:p w:rsidR="00134521" w:rsidRDefault="00CE3C09">
            <w:pPr>
              <w:spacing w:after="0" w:line="237" w:lineRule="auto"/>
              <w:ind w:left="12" w:firstLine="0"/>
              <w:jc w:val="left"/>
            </w:pPr>
            <w:r>
              <w:t xml:space="preserve">05-01-020; 05-01-021; 0501-022; 05-01-023; 0501-024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(5-8); 05-01-025 (58);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05-01-027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1,1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1,1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г) устройство буронабивных свай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05-01-028-05-01-060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1,13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1,13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</w:tr>
      <w:tr w:rsidR="00134521">
        <w:trPr>
          <w:trHeight w:val="704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3.2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Погружение наклонных свай: с земли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>05-01-001-05-01-004; 05-</w:t>
            </w:r>
          </w:p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01-011; 05-01-015; 0501-027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1,11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1,2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1114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6" w:firstLine="0"/>
              <w:jc w:val="center"/>
            </w:pPr>
            <w:r>
              <w:t xml:space="preserve">3.3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37" w:lineRule="auto"/>
              <w:ind w:left="12" w:firstLine="0"/>
              <w:jc w:val="left"/>
            </w:pPr>
            <w:r>
              <w:t xml:space="preserve">Погружение с земли одиночных железобетонных и стальных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шпунтовых свай на глубину менее 90 % проектной длины свай, а также извлечение стальных шпунтовых свай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40" w:lineRule="auto"/>
              <w:ind w:left="12" w:firstLine="0"/>
              <w:jc w:val="left"/>
            </w:pPr>
            <w:r>
              <w:t xml:space="preserve">05-01-001-05-01-005; 0501-007; 05-01-008; 0501-011-05-01-013; 0501-015;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05-01-024-05-01025;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05-01-027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0,97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0,95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</w:tbl>
    <w:p w:rsidR="00134521" w:rsidRDefault="00134521">
      <w:pPr>
        <w:spacing w:after="0" w:line="259" w:lineRule="auto"/>
        <w:ind w:left="-1133" w:right="89" w:firstLine="0"/>
        <w:jc w:val="left"/>
      </w:pPr>
    </w:p>
    <w:tbl>
      <w:tblPr>
        <w:tblStyle w:val="TableGrid"/>
        <w:tblW w:w="10072" w:type="dxa"/>
        <w:tblInd w:w="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361"/>
        <w:gridCol w:w="2440"/>
        <w:gridCol w:w="1078"/>
        <w:gridCol w:w="1413"/>
        <w:gridCol w:w="1144"/>
      </w:tblGrid>
      <w:tr w:rsidR="00134521">
        <w:trPr>
          <w:trHeight w:val="487"/>
        </w:trPr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106" w:line="259" w:lineRule="auto"/>
              <w:ind w:left="208" w:firstLine="0"/>
              <w:jc w:val="left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46" w:firstLine="0"/>
              <w:jc w:val="center"/>
            </w:pPr>
            <w:r>
              <w:t xml:space="preserve">п/п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1" w:firstLine="0"/>
              <w:jc w:val="left"/>
            </w:pPr>
            <w:r>
              <w:t xml:space="preserve">к затратам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8" w:firstLine="128"/>
              <w:jc w:val="left"/>
            </w:pPr>
            <w:r>
              <w:t xml:space="preserve">к стоимости эксплуатации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70" w:firstLine="0"/>
              <w:jc w:val="left"/>
            </w:pPr>
            <w:r>
              <w:t xml:space="preserve">Шифр таблиц (расценки)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труда и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00" w:firstLine="0"/>
              <w:jc w:val="left"/>
            </w:pPr>
            <w:r>
              <w:t xml:space="preserve">машин, в том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к стоимости </w:t>
            </w:r>
          </w:p>
        </w:tc>
      </w:tr>
      <w:tr w:rsidR="00134521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232" w:firstLine="67"/>
              <w:jc w:val="left"/>
            </w:pPr>
            <w:r>
              <w:t xml:space="preserve">труда рабочих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36" w:firstLine="0"/>
              <w:jc w:val="left"/>
            </w:pPr>
            <w:r>
              <w:t xml:space="preserve">числе оплате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материалов </w:t>
            </w:r>
          </w:p>
        </w:tc>
      </w:tr>
      <w:tr w:rsidR="00134521">
        <w:trPr>
          <w:trHeight w:val="544"/>
        </w:trPr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труда машинистов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5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6 </w:t>
            </w:r>
          </w:p>
        </w:tc>
      </w:tr>
      <w:tr w:rsidR="00134521">
        <w:trPr>
          <w:trHeight w:val="72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с указанной глубины на каждые 10 % уменьшения глубины погружения или извлечения свай с земли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6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9" w:firstLine="0"/>
              <w:jc w:val="center"/>
            </w:pPr>
            <w:r>
              <w:t xml:space="preserve">3.4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Погружение свай в грунты группы 2 с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05-01-001 (2,4); 05-01-002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0,9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0,75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— </w:t>
            </w:r>
          </w:p>
        </w:tc>
      </w:tr>
      <w:tr w:rsidR="00134521">
        <w:trPr>
          <w:trHeight w:val="242"/>
        </w:trPr>
        <w:tc>
          <w:tcPr>
            <w:tcW w:w="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подмывам - к стоимости эксплуатации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</w:pPr>
            <w:r>
              <w:t>(2,4,6,8); 05-01-</w:t>
            </w:r>
            <w:r>
              <w:t>003 (2,4,6,8);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-18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23"/>
        </w:trPr>
        <w:tc>
          <w:tcPr>
            <w:tcW w:w="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машин следует добавлять затраты на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05-01-004 (2,4); 05-01-018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21"/>
        </w:trPr>
        <w:tc>
          <w:tcPr>
            <w:tcW w:w="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использование насосов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(8), 05-01-019 (8); 05-01-020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45"/>
        </w:trPr>
        <w:tc>
          <w:tcPr>
            <w:tcW w:w="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(производительностью и напором по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(2,4,6,8,10,12); 05-01-021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36"/>
        </w:trPr>
        <w:tc>
          <w:tcPr>
            <w:tcW w:w="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проекту) по стоимости сваебойных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(2,4,6,8,10,12);05- 01-022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41"/>
        </w:trPr>
        <w:tc>
          <w:tcPr>
            <w:tcW w:w="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агрегатов, пересчитанных с учетом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(2,4,6,8,10,12,14); 05-01-023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691"/>
        </w:trPr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поправочных коэффициентов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2" w:line="237" w:lineRule="auto"/>
              <w:ind w:firstLine="0"/>
            </w:pPr>
            <w:r>
              <w:t>(2,4,6,8,10,12,14); 05-01-024 (2,4,6,8); 05-01-025 (2,4,6,8);</w:t>
            </w:r>
          </w:p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05-01-027 (2,4)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62" w:line="259" w:lineRule="auto"/>
              <w:ind w:left="-11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-13" w:firstLine="0"/>
              <w:jc w:val="left"/>
            </w:pPr>
            <w: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5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9" w:firstLine="0"/>
              <w:jc w:val="center"/>
            </w:pPr>
            <w:r>
              <w:t xml:space="preserve">3.5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Погружение железобетонных свай вибропогружателями под опоры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05-01-005 (1,2)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1,15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1,15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— </w:t>
            </w:r>
          </w:p>
        </w:tc>
      </w:tr>
      <w:tr w:rsidR="00134521">
        <w:trPr>
          <w:trHeight w:val="212"/>
        </w:trPr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воздушных линий электропередачи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966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9" w:firstLine="0"/>
              <w:jc w:val="center"/>
            </w:pPr>
            <w:r>
              <w:t xml:space="preserve">3.6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right="169" w:firstLine="0"/>
              <w:jc w:val="left"/>
            </w:pPr>
            <w:r>
              <w:t xml:space="preserve">Бурение скальных грунтов под основания свай-оболочек в грунтах и породах: 4 группы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0,53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0,53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35"/>
        </w:trPr>
        <w:tc>
          <w:tcPr>
            <w:tcW w:w="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6 группы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1,66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1,66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— </w:t>
            </w:r>
          </w:p>
          <w:p w:rsidR="00134521" w:rsidRDefault="00CE3C09">
            <w:pPr>
              <w:spacing w:after="0" w:line="259" w:lineRule="auto"/>
              <w:ind w:left="130" w:firstLine="0"/>
              <w:jc w:val="center"/>
            </w:pPr>
            <w:r>
              <w:t xml:space="preserve"> </w:t>
            </w:r>
          </w:p>
        </w:tc>
      </w:tr>
      <w:tr w:rsidR="00134521">
        <w:trPr>
          <w:trHeight w:val="221"/>
        </w:trPr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7 группы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2,65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2,65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rPr>
                <w:sz w:val="8"/>
              </w:rPr>
              <w:t>—</w:t>
            </w:r>
          </w:p>
        </w:tc>
      </w:tr>
      <w:tr w:rsidR="00134521">
        <w:trPr>
          <w:trHeight w:val="268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9" w:firstLine="0"/>
              <w:jc w:val="center"/>
            </w:pPr>
            <w:r>
              <w:t xml:space="preserve">3.7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Устройство буронабивных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05-01-030-05-01-033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0,9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0,9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0,5 </w:t>
            </w:r>
          </w:p>
        </w:tc>
      </w:tr>
      <w:tr w:rsidR="00134521">
        <w:trPr>
          <w:trHeight w:val="687"/>
        </w:trPr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right="307" w:firstLine="0"/>
            </w:pPr>
            <w:r>
              <w:t xml:space="preserve">железобетонных свай с креплением скважин обсадными трубами без извлечения обсадных труб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(вода) </w:t>
            </w:r>
          </w:p>
        </w:tc>
      </w:tr>
      <w:tr w:rsidR="00134521">
        <w:trPr>
          <w:trHeight w:val="718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9" w:firstLine="0"/>
              <w:jc w:val="center"/>
            </w:pPr>
            <w:r>
              <w:t xml:space="preserve">3.8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Устройство буронабивных железобетонных свай без крепления скважин обсадными трубами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05-01-030-05-01-033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0,75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0,75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5" w:firstLine="0"/>
              <w:jc w:val="center"/>
            </w:pPr>
            <w:r>
              <w:t xml:space="preserve">0,5 (вода) </w:t>
            </w:r>
          </w:p>
        </w:tc>
      </w:tr>
      <w:tr w:rsidR="00134521">
        <w:trPr>
          <w:trHeight w:val="514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9" w:firstLine="0"/>
              <w:jc w:val="center"/>
            </w:pPr>
            <w:r>
              <w:t xml:space="preserve">3.9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Бурение скважин для уширения основания в устойчивых грунтах без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0,8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— </w:t>
            </w:r>
          </w:p>
        </w:tc>
      </w:tr>
      <w:tr w:rsidR="00134521">
        <w:trPr>
          <w:trHeight w:val="440"/>
        </w:trPr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глинистого раствора - </w:t>
            </w:r>
            <w:r>
              <w:t xml:space="preserve">буровые агрегаты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05-01-060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1,2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72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79" w:firstLine="0"/>
              <w:jc w:val="right"/>
            </w:pPr>
            <w:r>
              <w:t xml:space="preserve">3.10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Стоимость бурового инструмента при бурении скважин, принятый по приложению 5.3: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478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- ударно-канатное бурение скважин диаметром, мм: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134521">
        <w:trPr>
          <w:trHeight w:val="288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св. 200 до 250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05-01-048 (1-6)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0,92 </w:t>
            </w:r>
          </w:p>
        </w:tc>
      </w:tr>
      <w:tr w:rsidR="00134521">
        <w:trPr>
          <w:trHeight w:val="286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св. 250 до 300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05-01-048 (7-12)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1,0 </w:t>
            </w:r>
          </w:p>
        </w:tc>
      </w:tr>
      <w:tr w:rsidR="00134521">
        <w:trPr>
          <w:trHeight w:val="28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св. 300 до 350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05-01-049 (1-6)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1,05 </w:t>
            </w:r>
          </w:p>
        </w:tc>
      </w:tr>
      <w:tr w:rsidR="00134521">
        <w:trPr>
          <w:trHeight w:val="28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св. 350 до 400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05-01-049 (7-12)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1,15 </w:t>
            </w:r>
          </w:p>
        </w:tc>
      </w:tr>
      <w:tr w:rsidR="00134521">
        <w:trPr>
          <w:trHeight w:val="286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св. 400 до 450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05-01-049 (13-18)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1,3 </w:t>
            </w:r>
          </w:p>
        </w:tc>
      </w:tr>
      <w:tr w:rsidR="00134521">
        <w:trPr>
          <w:trHeight w:val="28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св. 450 до 500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05-01-050 (1-6)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1,45 </w:t>
            </w:r>
          </w:p>
        </w:tc>
      </w:tr>
      <w:tr w:rsidR="00134521">
        <w:trPr>
          <w:trHeight w:val="28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>св. 500 до 550</w:t>
            </w:r>
            <w:r>
              <w:t xml:space="preserve">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05-01-050 (7-11)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1,65 </w:t>
            </w:r>
          </w:p>
        </w:tc>
      </w:tr>
      <w:tr w:rsidR="00134521">
        <w:trPr>
          <w:trHeight w:val="44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св. 550 до 600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05-01-029;  </w:t>
            </w:r>
          </w:p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05-01-050 (12-16)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1,85 </w:t>
            </w:r>
          </w:p>
        </w:tc>
      </w:tr>
      <w:tr w:rsidR="00134521">
        <w:trPr>
          <w:trHeight w:val="4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св. 600 до 650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1" w:line="259" w:lineRule="auto"/>
              <w:ind w:firstLine="0"/>
              <w:jc w:val="left"/>
            </w:pPr>
            <w:r>
              <w:t xml:space="preserve">05-01-030 (1-6);  </w:t>
            </w:r>
          </w:p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05-01-051 (1-5)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2,1 </w:t>
            </w:r>
          </w:p>
        </w:tc>
      </w:tr>
      <w:tr w:rsidR="00134521">
        <w:trPr>
          <w:trHeight w:val="286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св. 650 до 700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05-01-051 (6-10)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2,25 </w:t>
            </w:r>
          </w:p>
        </w:tc>
      </w:tr>
      <w:tr w:rsidR="00134521">
        <w:trPr>
          <w:trHeight w:val="28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св. 700 до 750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2,6 </w:t>
            </w:r>
          </w:p>
        </w:tc>
      </w:tr>
      <w:tr w:rsidR="00134521">
        <w:trPr>
          <w:trHeight w:val="53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св. 750 до 800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05-01-032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2,95 </w:t>
            </w:r>
          </w:p>
        </w:tc>
      </w:tr>
      <w:tr w:rsidR="00134521">
        <w:trPr>
          <w:trHeight w:val="283"/>
        </w:trPr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77" w:line="259" w:lineRule="auto"/>
              <w:ind w:left="200" w:firstLine="0"/>
              <w:jc w:val="left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83" w:firstLine="0"/>
              <w:jc w:val="center"/>
            </w:pPr>
            <w:r>
              <w:t>п/п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3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33" w:firstLine="0"/>
              <w:jc w:val="center"/>
            </w:pPr>
            <w:r>
              <w:t>Условия применения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2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62" w:firstLine="0"/>
              <w:jc w:val="left"/>
            </w:pPr>
            <w:r>
              <w:t>Шифр таблиц (расценки)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3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Коэффициент </w:t>
            </w:r>
          </w:p>
        </w:tc>
      </w:tr>
      <w:tr w:rsidR="00134521">
        <w:trPr>
          <w:trHeight w:val="13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211" w:hanging="209"/>
              <w:jc w:val="left"/>
            </w:pPr>
            <w:r>
              <w:t xml:space="preserve">к затратам труда и труда рабочих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0" w:firstLine="128"/>
              <w:jc w:val="left"/>
            </w:pPr>
            <w:r>
              <w:t xml:space="preserve">к стоимости эксплуатации машин, в том числе оплате труда машинистов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>к стоимости материалов</w:t>
            </w:r>
            <w:r>
              <w:rPr>
                <w:sz w:val="10"/>
              </w:rPr>
              <w:t xml:space="preserve"> </w:t>
            </w:r>
          </w:p>
        </w:tc>
      </w:tr>
      <w:tr w:rsidR="00134521">
        <w:trPr>
          <w:trHeight w:val="286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0" w:firstLine="0"/>
              <w:jc w:val="center"/>
            </w:pPr>
            <w:r>
              <w:t xml:space="preserve">1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5" w:firstLine="0"/>
              <w:jc w:val="center"/>
            </w:pPr>
            <w:r>
              <w:t xml:space="preserve">2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5" w:firstLine="0"/>
              <w:jc w:val="center"/>
            </w:pPr>
            <w: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5" w:firstLine="0"/>
              <w:jc w:val="center"/>
            </w:pPr>
            <w:r>
              <w:t xml:space="preserve">4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2" w:firstLine="0"/>
              <w:jc w:val="center"/>
            </w:pPr>
            <w:r>
              <w:t xml:space="preserve">5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6 </w:t>
            </w:r>
          </w:p>
        </w:tc>
      </w:tr>
      <w:tr w:rsidR="00134521">
        <w:trPr>
          <w:trHeight w:val="28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св. 800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05-01-032, 05-01-033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6" w:firstLine="0"/>
              <w:jc w:val="center"/>
            </w:pPr>
            <w:r>
              <w:t xml:space="preserve">3,63 </w:t>
            </w:r>
          </w:p>
        </w:tc>
      </w:tr>
      <w:tr w:rsidR="00134521">
        <w:trPr>
          <w:trHeight w:val="454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- вращательное бурение скважин диаметром, мм: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37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____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___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8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св. 200 до 250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05-01-052 (1-10)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6" w:firstLine="0"/>
              <w:jc w:val="center"/>
            </w:pPr>
            <w:r>
              <w:t xml:space="preserve">1,11 </w:t>
            </w:r>
          </w:p>
        </w:tc>
      </w:tr>
      <w:tr w:rsidR="00134521">
        <w:trPr>
          <w:trHeight w:val="286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св. 250 до 300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05-01-053 (1-10)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6" w:firstLine="0"/>
              <w:jc w:val="center"/>
            </w:pPr>
            <w:r>
              <w:t xml:space="preserve">1,22 </w:t>
            </w:r>
          </w:p>
        </w:tc>
      </w:tr>
      <w:tr w:rsidR="00134521">
        <w:trPr>
          <w:trHeight w:val="28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св. 300 до 350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05-01-054 (1-10)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6" w:firstLine="0"/>
              <w:jc w:val="center"/>
            </w:pPr>
            <w:r>
              <w:t xml:space="preserve">1,36 </w:t>
            </w:r>
          </w:p>
        </w:tc>
      </w:tr>
      <w:tr w:rsidR="00134521">
        <w:trPr>
          <w:trHeight w:val="284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св. 400 до 450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05-01-055 (1-10)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6" w:firstLine="0"/>
              <w:jc w:val="center"/>
            </w:pPr>
            <w:r>
              <w:t xml:space="preserve">1,65 </w:t>
            </w:r>
          </w:p>
        </w:tc>
      </w:tr>
      <w:tr w:rsidR="00134521">
        <w:trPr>
          <w:trHeight w:val="286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св. 450 до 500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05-01-056 (1-10)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6" w:firstLine="0"/>
              <w:jc w:val="center"/>
            </w:pPr>
            <w:r>
              <w:t xml:space="preserve">1,82 </w:t>
            </w:r>
          </w:p>
        </w:tc>
      </w:tr>
      <w:tr w:rsidR="00134521">
        <w:trPr>
          <w:trHeight w:val="28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св. 550 до 600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</w:pPr>
            <w:r>
              <w:t xml:space="preserve">05-01-029; 05-01-057 (1-10)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6" w:firstLine="0"/>
              <w:jc w:val="center"/>
            </w:pPr>
            <w:r>
              <w:t xml:space="preserve">2,16 </w:t>
            </w:r>
          </w:p>
        </w:tc>
      </w:tr>
      <w:tr w:rsidR="00134521">
        <w:trPr>
          <w:trHeight w:val="28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св. 650 до 700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05-01-058 (1-10)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6" w:firstLine="0"/>
              <w:jc w:val="center"/>
            </w:pPr>
            <w:r>
              <w:t xml:space="preserve">2,5 </w:t>
            </w:r>
          </w:p>
        </w:tc>
      </w:tr>
      <w:tr w:rsidR="00134521">
        <w:trPr>
          <w:trHeight w:val="56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св. 800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05-01-028; 05-01-059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6" w:firstLine="0"/>
              <w:jc w:val="center"/>
            </w:pPr>
            <w:r>
              <w:t xml:space="preserve">3,5 </w:t>
            </w:r>
          </w:p>
        </w:tc>
      </w:tr>
      <w:tr w:rsidR="00134521">
        <w:trPr>
          <w:trHeight w:val="72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3" w:firstLine="0"/>
              <w:jc w:val="right"/>
            </w:pPr>
            <w:r>
              <w:t xml:space="preserve">3.11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Установка в скважину цельных арматурных каркасов, не требующих наращивания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7" w:firstLine="0"/>
              <w:jc w:val="center"/>
            </w:pPr>
            <w:r>
              <w:t xml:space="preserve">0,1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0,06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4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______ </w:t>
            </w:r>
          </w:p>
        </w:tc>
      </w:tr>
      <w:tr w:rsidR="00134521">
        <w:trPr>
          <w:trHeight w:val="734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3" w:firstLine="0"/>
              <w:jc w:val="right"/>
            </w:pPr>
            <w:r>
              <w:t xml:space="preserve">3.12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Разработка траншей с погружением ограничителей захваток без применения вибропогружателей: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05-01-064-05-01-066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7" w:firstLine="0"/>
              <w:jc w:val="center"/>
            </w:pPr>
            <w:r>
              <w:t xml:space="preserve">0,9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222"/>
        </w:trPr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- </w:t>
            </w:r>
            <w:r>
              <w:t xml:space="preserve">краны на гусеничном ходу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05-01-064-05-01-066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0,73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134521">
        <w:trPr>
          <w:trHeight w:val="494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3" w:firstLine="0"/>
              <w:jc w:val="right"/>
            </w:pPr>
            <w:r>
              <w:t xml:space="preserve">3.13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Разработка траншей без применения стальных ограничителей захваток: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05-01-064-05-01-066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37" w:firstLine="0"/>
              <w:jc w:val="center"/>
            </w:pPr>
            <w:r>
              <w:t xml:space="preserve">0,8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134521">
        <w:trPr>
          <w:trHeight w:val="229"/>
        </w:trPr>
        <w:tc>
          <w:tcPr>
            <w:tcW w:w="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- кран на гусеничном ходу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05-01-064-05-01-066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0,15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134521">
        <w:trPr>
          <w:trHeight w:val="631"/>
        </w:trPr>
        <w:tc>
          <w:tcPr>
            <w:tcW w:w="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- </w:t>
            </w:r>
            <w:r>
              <w:t xml:space="preserve">машины (конвееры, оборудование для сварки, компрессор, бульдозер)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05-01-064-05-01-066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5" w:firstLine="0"/>
              <w:jc w:val="center"/>
            </w:pPr>
            <w:r>
              <w:rPr>
                <w:sz w:val="8"/>
              </w:rPr>
              <w:t>____</w:t>
            </w:r>
            <w: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0,74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8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</w:tr>
      <w:tr w:rsidR="00134521">
        <w:trPr>
          <w:trHeight w:val="710"/>
        </w:trPr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right="493" w:firstLine="0"/>
            </w:pPr>
            <w:r>
              <w:t xml:space="preserve">- материалы (кислород, масла дизельные, электроды, ацетилен, щиты из досок)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05-01-064-05-01-066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6" w:firstLine="0"/>
              <w:jc w:val="center"/>
            </w:pPr>
            <w:r>
              <w:t xml:space="preserve">0,84 </w:t>
            </w:r>
          </w:p>
        </w:tc>
      </w:tr>
      <w:tr w:rsidR="00134521">
        <w:trPr>
          <w:trHeight w:val="51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3" w:firstLine="0"/>
              <w:jc w:val="right"/>
            </w:pPr>
            <w:r>
              <w:t xml:space="preserve">3.14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Разработка траншей с глинистым раствором в устойчивых грунтах: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05-01-064-05-01-066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7" w:firstLine="0"/>
              <w:jc w:val="center"/>
            </w:pPr>
            <w:r>
              <w:t xml:space="preserve">0,94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t xml:space="preserve">—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134521">
        <w:trPr>
          <w:trHeight w:val="640"/>
        </w:trPr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- комплект машин глино-растворного узла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0,83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</w:t>
            </w:r>
            <w:r>
              <w:rPr>
                <w:rFonts w:ascii="Arial Unicode MS" w:eastAsia="Arial Unicode MS" w:hAnsi="Arial Unicode MS" w:cs="Arial Unicode MS"/>
                <w:sz w:val="24"/>
              </w:rPr>
              <w:t>—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1204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3" w:firstLine="0"/>
              <w:jc w:val="right"/>
            </w:pPr>
            <w:r>
              <w:t xml:space="preserve">3.15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При устройстве завес из железобетонных панелей или свай длиной менее 10 м на каждый метр уменьшения длины панелей или свай следует дополнительно учитывать: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05-01-070, 05-01-071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7" w:firstLine="0"/>
              <w:jc w:val="center"/>
            </w:pPr>
            <w:r>
              <w:t xml:space="preserve">0,09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      ______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_____ </w:t>
            </w:r>
          </w:p>
        </w:tc>
      </w:tr>
      <w:tr w:rsidR="00134521">
        <w:trPr>
          <w:trHeight w:val="228"/>
        </w:trPr>
        <w:tc>
          <w:tcPr>
            <w:tcW w:w="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- краны на гусеничном ходу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05-01-070, 05-01-071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—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0,15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  <w:tr w:rsidR="00134521">
        <w:trPr>
          <w:trHeight w:val="468"/>
        </w:trPr>
        <w:tc>
          <w:tcPr>
            <w:tcW w:w="6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- машины (аппарат для сварки, грязевый насос)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05-01-070, 05-01-071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2" w:firstLine="0"/>
              <w:jc w:val="left"/>
            </w:pPr>
            <w:r>
              <w:rPr>
                <w:i/>
                <w:sz w:val="8"/>
              </w:rPr>
              <w:t xml:space="preserve">              _____</w:t>
            </w:r>
            <w:r>
              <w:rPr>
                <w:i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0,08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sz w:val="8"/>
              </w:rPr>
              <w:t xml:space="preserve">             </w:t>
            </w:r>
            <w:r>
              <w:rPr>
                <w:b/>
                <w:sz w:val="8"/>
              </w:rPr>
              <w:t xml:space="preserve"> _______</w:t>
            </w:r>
            <w:r>
              <w:rPr>
                <w:b/>
              </w:rPr>
              <w:t xml:space="preserve"> </w:t>
            </w:r>
          </w:p>
        </w:tc>
      </w:tr>
      <w:tr w:rsidR="00134521">
        <w:trPr>
          <w:trHeight w:val="472"/>
        </w:trPr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</w:pPr>
            <w:r>
              <w:t xml:space="preserve">- материалы (кислород, электроды, ацетилен, сталь толстолистовая)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05-01-070, 05-01-071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tabs>
                <w:tab w:val="center" w:pos="482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  <w:sz w:val="8"/>
              </w:rPr>
              <w:t xml:space="preserve"> </w:t>
            </w:r>
            <w:r>
              <w:rPr>
                <w:i/>
                <w:sz w:val="8"/>
              </w:rPr>
              <w:tab/>
              <w:t xml:space="preserve">      ______ </w:t>
            </w:r>
            <w:r>
              <w:rPr>
                <w:i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1" w:firstLine="0"/>
              <w:jc w:val="center"/>
            </w:pPr>
            <w:r>
              <w:rPr>
                <w:sz w:val="8"/>
              </w:rPr>
              <w:t>—</w:t>
            </w:r>
            <w:r>
              <w:t xml:space="preserve">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4521" w:rsidRDefault="00CE3C09">
            <w:pPr>
              <w:spacing w:after="0" w:line="259" w:lineRule="auto"/>
              <w:ind w:left="36" w:firstLine="0"/>
              <w:jc w:val="center"/>
            </w:pPr>
            <w:r>
              <w:t xml:space="preserve">0,08 </w:t>
            </w:r>
          </w:p>
        </w:tc>
      </w:tr>
      <w:tr w:rsidR="00134521">
        <w:trPr>
          <w:trHeight w:val="246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53" w:firstLine="0"/>
              <w:jc w:val="right"/>
            </w:pPr>
            <w:r>
              <w:t xml:space="preserve">3.16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Заполнение траншей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05-01-069 (1-6)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7" w:firstLine="0"/>
              <w:jc w:val="center"/>
            </w:pPr>
            <w:r>
              <w:t xml:space="preserve">0,84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0,84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rPr>
                <w:sz w:val="8"/>
              </w:rPr>
              <w:t xml:space="preserve">                     </w:t>
            </w:r>
            <w:r>
              <w:rPr>
                <w:b/>
                <w:sz w:val="8"/>
              </w:rPr>
              <w:t>____</w:t>
            </w:r>
            <w:r>
              <w:rPr>
                <w:b/>
              </w:rPr>
              <w:t xml:space="preserve"> </w:t>
            </w:r>
          </w:p>
        </w:tc>
      </w:tr>
      <w:tr w:rsidR="00134521">
        <w:trPr>
          <w:trHeight w:val="486"/>
        </w:trPr>
        <w:tc>
          <w:tcPr>
            <w:tcW w:w="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противофильтрационными материалами в устойчивых грунтах </w:t>
            </w:r>
          </w:p>
        </w:tc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05-01-069 (7-9)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7" w:firstLine="0"/>
              <w:jc w:val="center"/>
            </w:pPr>
            <w:r>
              <w:t xml:space="preserve">0,83 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4" w:firstLine="0"/>
              <w:jc w:val="center"/>
            </w:pPr>
            <w:r>
              <w:t xml:space="preserve">0,83 </w:t>
            </w:r>
          </w:p>
        </w:tc>
        <w:tc>
          <w:tcPr>
            <w:tcW w:w="11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38" w:firstLine="0"/>
              <w:jc w:val="center"/>
            </w:pPr>
            <w:r>
              <w:t xml:space="preserve">— </w:t>
            </w:r>
          </w:p>
        </w:tc>
      </w:tr>
    </w:tbl>
    <w:p w:rsidR="00134521" w:rsidRDefault="00CE3C09">
      <w:pPr>
        <w:spacing w:after="0" w:line="259" w:lineRule="auto"/>
        <w:ind w:left="0" w:firstLine="0"/>
        <w:jc w:val="left"/>
      </w:pPr>
      <w:r>
        <w:t xml:space="preserve"> </w:t>
      </w:r>
    </w:p>
    <w:p w:rsidR="00134521" w:rsidRDefault="00CE3C09">
      <w:pPr>
        <w:spacing w:after="0" w:line="216" w:lineRule="auto"/>
        <w:ind w:left="10152" w:firstLine="0"/>
      </w:pPr>
      <w:r>
        <w:t xml:space="preserve">     </w:t>
      </w:r>
    </w:p>
    <w:p w:rsidR="00134521" w:rsidRDefault="00CE3C09">
      <w:pPr>
        <w:spacing w:after="0" w:line="259" w:lineRule="auto"/>
        <w:ind w:left="0" w:firstLine="0"/>
        <w:jc w:val="right"/>
      </w:pPr>
      <w:r>
        <w:t xml:space="preserve"> </w:t>
      </w:r>
    </w:p>
    <w:p w:rsidR="00134521" w:rsidRDefault="00CE3C09">
      <w:pPr>
        <w:spacing w:after="0" w:line="216" w:lineRule="auto"/>
        <w:ind w:left="0" w:right="10152" w:firstLine="0"/>
      </w:pPr>
      <w:r>
        <w:t xml:space="preserve">  </w:t>
      </w:r>
    </w:p>
    <w:p w:rsidR="00134521" w:rsidRDefault="00CE3C09">
      <w:pPr>
        <w:spacing w:after="11" w:line="249" w:lineRule="auto"/>
        <w:ind w:right="48"/>
        <w:jc w:val="right"/>
      </w:pPr>
      <w:r>
        <w:t xml:space="preserve">Приложение 5.10 </w:t>
      </w:r>
    </w:p>
    <w:p w:rsidR="00134521" w:rsidRDefault="00CE3C09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134521" w:rsidRDefault="00CE3C09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134521" w:rsidRDefault="00CE3C09">
      <w:pPr>
        <w:spacing w:after="0" w:line="259" w:lineRule="auto"/>
        <w:ind w:left="80" w:right="130"/>
        <w:jc w:val="center"/>
      </w:pPr>
      <w:r>
        <w:rPr>
          <w:b/>
        </w:rPr>
        <w:t xml:space="preserve">Коэффициенты к расценкам, учитывающие условия применения сборника ТЕР 5 подразделов 1.3. и 1.4. </w:t>
      </w:r>
    </w:p>
    <w:p w:rsidR="00134521" w:rsidRDefault="00CE3C09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10221" w:type="dxa"/>
        <w:tblInd w:w="-3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3413"/>
        <w:gridCol w:w="2636"/>
        <w:gridCol w:w="1138"/>
        <w:gridCol w:w="1243"/>
        <w:gridCol w:w="1162"/>
      </w:tblGrid>
      <w:tr w:rsidR="00134521">
        <w:trPr>
          <w:trHeight w:val="250"/>
        </w:trPr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103" w:line="259" w:lineRule="auto"/>
              <w:ind w:left="212" w:firstLine="0"/>
              <w:jc w:val="left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62" w:firstLine="0"/>
              <w:jc w:val="center"/>
            </w:pPr>
            <w:r>
              <w:t xml:space="preserve">п/п </w:t>
            </w:r>
          </w:p>
        </w:tc>
        <w:tc>
          <w:tcPr>
            <w:tcW w:w="3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Коэффициент </w:t>
            </w:r>
          </w:p>
        </w:tc>
      </w:tr>
      <w:tr w:rsidR="00134521">
        <w:trPr>
          <w:trHeight w:val="13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40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06" w:firstLine="0"/>
              <w:jc w:val="left"/>
            </w:pPr>
            <w:r>
              <w:t xml:space="preserve">к стоимости </w:t>
            </w:r>
          </w:p>
          <w:p w:rsidR="00134521" w:rsidRDefault="00CE3C09">
            <w:pPr>
              <w:spacing w:after="0" w:line="259" w:lineRule="auto"/>
              <w:ind w:left="43" w:firstLine="0"/>
            </w:pPr>
            <w:r>
              <w:t xml:space="preserve">эксплуатации </w:t>
            </w:r>
          </w:p>
          <w:p w:rsidR="00134521" w:rsidRDefault="00CE3C09">
            <w:pPr>
              <w:spacing w:after="0" w:line="259" w:lineRule="auto"/>
              <w:ind w:left="-20" w:firstLine="0"/>
            </w:pPr>
            <w:r>
              <w:t xml:space="preserve"> машин, в том </w:t>
            </w:r>
          </w:p>
          <w:p w:rsidR="00134521" w:rsidRDefault="00CE3C09">
            <w:pPr>
              <w:spacing w:after="2" w:line="272" w:lineRule="auto"/>
              <w:ind w:left="0" w:firstLine="0"/>
              <w:jc w:val="center"/>
            </w:pPr>
            <w:r>
              <w:t xml:space="preserve">числе оплате труда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машинистов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к стоимости материалов </w:t>
            </w:r>
          </w:p>
        </w:tc>
      </w:tr>
      <w:tr w:rsidR="00134521">
        <w:trPr>
          <w:trHeight w:val="240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" w:firstLine="0"/>
              <w:jc w:val="center"/>
            </w:pPr>
            <w:r>
              <w:t xml:space="preserve">4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</w:tr>
      <w:tr w:rsidR="00134521">
        <w:trPr>
          <w:trHeight w:val="696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4" w:firstLine="0"/>
              <w:jc w:val="center"/>
            </w:pPr>
            <w:r>
              <w:t xml:space="preserve">3.1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Погружение наклонных свай в морских условиях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35" w:lineRule="auto"/>
              <w:ind w:left="12" w:hanging="30"/>
              <w:jc w:val="left"/>
            </w:pPr>
            <w:r>
              <w:t xml:space="preserve"> 05-01-111-05-01-113, 05-01115, 05-01-118, 05-01-119, 05-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01-121, 05-01-123, 05-01-129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1,17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1,22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  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 _______ </w:t>
            </w:r>
          </w:p>
        </w:tc>
      </w:tr>
      <w:tr w:rsidR="00134521">
        <w:trPr>
          <w:trHeight w:val="70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4" w:firstLine="0"/>
              <w:jc w:val="center"/>
            </w:pPr>
            <w:r>
              <w:t xml:space="preserve">3.2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Погружение наклонных свай в речных условиях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40" w:lineRule="auto"/>
              <w:ind w:left="12" w:firstLine="0"/>
              <w:jc w:val="left"/>
            </w:pPr>
            <w:r>
              <w:t>05-01-171-05-01-173, 05-01176, 05-01-178, 05-01-182-05-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01-184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1,2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1,29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 _______ </w:t>
            </w:r>
          </w:p>
        </w:tc>
      </w:tr>
      <w:tr w:rsidR="00134521">
        <w:trPr>
          <w:trHeight w:val="1622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4" w:firstLine="0"/>
              <w:jc w:val="center"/>
            </w:pPr>
            <w:r>
              <w:t xml:space="preserve">3.3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Погружение железобетонных и стальных свай в морских и речных условиях на глубину менее 40 % проектной длины свай на каждые 10 % уменьшения глубины погружения или извлечения свай с указанной глубины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40" w:lineRule="auto"/>
              <w:ind w:left="12" w:firstLine="0"/>
              <w:jc w:val="left"/>
            </w:pPr>
            <w:r>
              <w:t xml:space="preserve">05-01-111-05-01-113, 0501-115, 05-01-116, 05-01-118,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>05-</w:t>
            </w:r>
            <w:r>
              <w:t xml:space="preserve">01-019, 05-01-121, 0501-123, 05-01-124, 05-01-128, 05-01-129, 05-01-171-05-01173, 05-01-176, 05-01-178, 0501-182-05-01-184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0,96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0,94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 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_______ </w:t>
            </w:r>
          </w:p>
        </w:tc>
      </w:tr>
      <w:tr w:rsidR="00134521">
        <w:trPr>
          <w:trHeight w:val="1618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4" w:firstLine="0"/>
              <w:jc w:val="center"/>
            </w:pPr>
            <w:r>
              <w:t xml:space="preserve">3.4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Погружение железобетонных и стальных свай в морских и речных условиях на глубину более 50 % проектной длины свай на каждые 10 % увеличения глубины погружения или извлечения свай с указанной глубины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2" w:line="235" w:lineRule="auto"/>
              <w:ind w:left="12" w:firstLine="0"/>
              <w:jc w:val="left"/>
            </w:pPr>
            <w:r>
              <w:t xml:space="preserve">05-01-111-05-01-113, 0501-115, 05-01-116, 05-01-118,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>05-</w:t>
            </w:r>
            <w:r>
              <w:t xml:space="preserve">01-019, 05-01-121, 0501-123, 05-01-124, 05-01-128, 05-01-129, 05-01-171-05-01173, 05-01-176, 05-01-178, 0501-181-05-01-184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1,04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1,06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 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_______ </w:t>
            </w:r>
          </w:p>
        </w:tc>
      </w:tr>
      <w:tr w:rsidR="00134521">
        <w:trPr>
          <w:trHeight w:val="1622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4" w:firstLine="0"/>
              <w:jc w:val="center"/>
            </w:pPr>
            <w:r>
              <w:t xml:space="preserve">3.5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5" w:lineRule="auto"/>
              <w:ind w:left="12" w:firstLine="0"/>
              <w:jc w:val="left"/>
            </w:pPr>
            <w:r>
              <w:t xml:space="preserve">Погружение свай с подмывом к стоимости эксплуатации </w:t>
            </w:r>
            <w:r>
              <w:t xml:space="preserve">машин следует добавлять насосы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(производительностью и напором по проекту) стоимости сваебойных агрегатов, пересчитанных с учетом коэффициентов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40" w:lineRule="auto"/>
              <w:ind w:left="12" w:firstLine="0"/>
              <w:jc w:val="left"/>
            </w:pPr>
            <w:r>
              <w:t xml:space="preserve">05-01-111, 05-01-112 (1,2,4,5), 05-01-113 (1,2,4,5), 05-01-115, </w:t>
            </w:r>
          </w:p>
          <w:p w:rsidR="00134521" w:rsidRDefault="00CE3C09">
            <w:pPr>
              <w:spacing w:after="0" w:line="240" w:lineRule="auto"/>
              <w:ind w:left="12" w:firstLine="0"/>
            </w:pPr>
            <w:r>
              <w:t>05-01-116, 05-01-118, 05-01119, 05-01-121, 05-</w:t>
            </w:r>
            <w:r>
              <w:t>01-123, 05-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01-171, 05-01-178, 05-01-182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0,9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0,75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_______ </w:t>
            </w:r>
          </w:p>
        </w:tc>
      </w:tr>
      <w:tr w:rsidR="00134521">
        <w:trPr>
          <w:trHeight w:val="706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4" w:firstLine="0"/>
              <w:jc w:val="center"/>
            </w:pPr>
            <w:r>
              <w:t xml:space="preserve">3.6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Устройство двухъярусных направляющих рам для погружения свай-оболочек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05-01-125, 05-01-180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</w:tbl>
    <w:p w:rsidR="00134521" w:rsidRDefault="00CE3C09">
      <w:pPr>
        <w:spacing w:after="0" w:line="259" w:lineRule="auto"/>
        <w:ind w:left="0" w:firstLine="0"/>
        <w:jc w:val="right"/>
      </w:pPr>
      <w: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t xml:space="preserve"> </w:t>
      </w:r>
    </w:p>
    <w:p w:rsidR="00134521" w:rsidRDefault="00CE3C09">
      <w:pPr>
        <w:spacing w:after="11" w:line="249" w:lineRule="auto"/>
        <w:ind w:right="48"/>
        <w:jc w:val="right"/>
      </w:pPr>
      <w:r>
        <w:t xml:space="preserve">Приложение 5.11 </w:t>
      </w:r>
    </w:p>
    <w:p w:rsidR="00134521" w:rsidRDefault="00CE3C09">
      <w:pPr>
        <w:spacing w:after="0" w:line="259" w:lineRule="auto"/>
        <w:ind w:left="0" w:firstLine="0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</w:r>
      <w:r>
        <w:t xml:space="preserve"> </w:t>
      </w:r>
    </w:p>
    <w:p w:rsidR="00134521" w:rsidRDefault="00CE3C09">
      <w:pPr>
        <w:spacing w:after="20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pStyle w:val="3"/>
        <w:ind w:left="80" w:right="122"/>
      </w:pPr>
      <w:r>
        <w:t xml:space="preserve">Коэффициенты к расценкам, учитывающие условия применения сборника ТЕР 5 раздела 2 </w:t>
      </w:r>
    </w:p>
    <w:tbl>
      <w:tblPr>
        <w:tblStyle w:val="TableGrid"/>
        <w:tblW w:w="9971" w:type="dxa"/>
        <w:tblInd w:w="90" w:type="dxa"/>
        <w:tblCellMar>
          <w:top w:w="0" w:type="dxa"/>
          <w:left w:w="8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524"/>
        <w:gridCol w:w="4869"/>
        <w:gridCol w:w="1104"/>
        <w:gridCol w:w="1112"/>
        <w:gridCol w:w="1250"/>
        <w:gridCol w:w="1111"/>
      </w:tblGrid>
      <w:tr w:rsidR="00134521">
        <w:trPr>
          <w:trHeight w:val="257"/>
        </w:trPr>
        <w:tc>
          <w:tcPr>
            <w:tcW w:w="524" w:type="dxa"/>
            <w:vMerge w:val="restart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134521" w:rsidRDefault="00CE3C09">
            <w:pPr>
              <w:spacing w:after="72" w:line="259" w:lineRule="auto"/>
              <w:ind w:left="158" w:firstLine="0"/>
              <w:jc w:val="left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283" w:firstLine="0"/>
              <w:jc w:val="left"/>
            </w:pPr>
            <w:r>
              <w:t xml:space="preserve">п/ п </w:t>
            </w:r>
          </w:p>
        </w:tc>
        <w:tc>
          <w:tcPr>
            <w:tcW w:w="4869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104" w:type="dxa"/>
            <w:vMerge w:val="restart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134521" w:rsidRDefault="00CE3C09">
            <w:pPr>
              <w:spacing w:after="15" w:line="259" w:lineRule="auto"/>
              <w:ind w:left="0" w:right="64" w:firstLine="0"/>
              <w:jc w:val="center"/>
            </w:pPr>
            <w:r>
              <w:t xml:space="preserve">Шифр </w:t>
            </w:r>
          </w:p>
          <w:p w:rsidR="00134521" w:rsidRDefault="00CE3C09">
            <w:pPr>
              <w:spacing w:after="18" w:line="259" w:lineRule="auto"/>
              <w:ind w:left="0" w:right="8" w:firstLine="0"/>
              <w:jc w:val="center"/>
            </w:pPr>
            <w:r>
              <w:t xml:space="preserve">таблиц </w:t>
            </w:r>
          </w:p>
          <w:p w:rsidR="00134521" w:rsidRDefault="00CE3C09">
            <w:pPr>
              <w:spacing w:after="0" w:line="259" w:lineRule="auto"/>
              <w:ind w:left="0" w:firstLine="0"/>
              <w:jc w:val="left"/>
            </w:pPr>
            <w:r>
              <w:t xml:space="preserve">(расценки) </w:t>
            </w:r>
          </w:p>
        </w:tc>
        <w:tc>
          <w:tcPr>
            <w:tcW w:w="3473" w:type="dxa"/>
            <w:gridSpan w:val="3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Коэффициенты к </w:t>
            </w:r>
          </w:p>
        </w:tc>
      </w:tr>
      <w:tr w:rsidR="00134521">
        <w:trPr>
          <w:trHeight w:val="953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37" w:hanging="13"/>
              <w:jc w:val="center"/>
            </w:pPr>
            <w:r>
              <w:t xml:space="preserve">затратам труда и оплате труда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134521" w:rsidRDefault="00CE3C09">
            <w:pPr>
              <w:spacing w:after="19" w:line="259" w:lineRule="auto"/>
              <w:ind w:left="168" w:firstLine="0"/>
              <w:jc w:val="left"/>
            </w:pPr>
            <w:r>
              <w:t xml:space="preserve">стоимости </w:t>
            </w:r>
          </w:p>
          <w:p w:rsidR="00134521" w:rsidRDefault="00CE3C09">
            <w:pPr>
              <w:spacing w:after="0" w:line="259" w:lineRule="auto"/>
              <w:ind w:left="324" w:hanging="324"/>
              <w:jc w:val="left"/>
            </w:pPr>
            <w:r>
              <w:t xml:space="preserve">эксплуатации машин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стоимости материалов </w:t>
            </w:r>
          </w:p>
        </w:tc>
      </w:tr>
      <w:tr w:rsidR="00134521">
        <w:trPr>
          <w:trHeight w:val="245"/>
        </w:trPr>
        <w:tc>
          <w:tcPr>
            <w:tcW w:w="52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2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tabs>
                <w:tab w:val="center" w:pos="544"/>
                <w:tab w:val="center" w:pos="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4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5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6 </w:t>
            </w:r>
          </w:p>
        </w:tc>
      </w:tr>
      <w:tr w:rsidR="00134521">
        <w:trPr>
          <w:trHeight w:val="703"/>
        </w:trPr>
        <w:tc>
          <w:tcPr>
            <w:tcW w:w="52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134521" w:rsidRDefault="00CE3C09">
            <w:pPr>
              <w:spacing w:after="0" w:line="259" w:lineRule="auto"/>
              <w:ind w:left="130" w:firstLine="0"/>
              <w:jc w:val="left"/>
            </w:pPr>
            <w:r>
              <w:t xml:space="preserve">3.1 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Возведение монолитных ж/б опускных колодцев площадью до 300 кв. м на каждые 0,1 м уменьшения толщины стен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70" w:line="259" w:lineRule="auto"/>
              <w:ind w:left="0" w:firstLine="0"/>
              <w:jc w:val="left"/>
            </w:pPr>
            <w:r>
              <w:t xml:space="preserve">05-02-001 </w:t>
            </w:r>
          </w:p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(1)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3" w:firstLine="0"/>
              <w:jc w:val="center"/>
            </w:pPr>
            <w:r>
              <w:t xml:space="preserve">1,1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1,08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1,16 </w:t>
            </w:r>
          </w:p>
        </w:tc>
      </w:tr>
      <w:tr w:rsidR="00134521">
        <w:trPr>
          <w:trHeight w:val="495"/>
        </w:trPr>
        <w:tc>
          <w:tcPr>
            <w:tcW w:w="52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134521" w:rsidRDefault="00CE3C09">
            <w:pPr>
              <w:spacing w:after="0" w:line="259" w:lineRule="auto"/>
              <w:ind w:left="130" w:firstLine="0"/>
              <w:jc w:val="left"/>
            </w:pPr>
            <w:r>
              <w:t xml:space="preserve">3.2 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То же, на каждые 0,1 м увеличения толщины стен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70" w:line="259" w:lineRule="auto"/>
              <w:ind w:left="0" w:firstLine="0"/>
              <w:jc w:val="left"/>
            </w:pPr>
            <w:r>
              <w:t xml:space="preserve">05-02-001 </w:t>
            </w:r>
          </w:p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(1)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3" w:firstLine="0"/>
              <w:jc w:val="center"/>
            </w:pPr>
            <w:r>
              <w:t xml:space="preserve">0,92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0,96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0,88 </w:t>
            </w:r>
          </w:p>
        </w:tc>
      </w:tr>
      <w:tr w:rsidR="00134521">
        <w:trPr>
          <w:trHeight w:val="694"/>
        </w:trPr>
        <w:tc>
          <w:tcPr>
            <w:tcW w:w="52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134521" w:rsidRDefault="00CE3C09">
            <w:pPr>
              <w:spacing w:after="0" w:line="259" w:lineRule="auto"/>
              <w:ind w:left="130" w:firstLine="0"/>
              <w:jc w:val="left"/>
            </w:pPr>
            <w:r>
              <w:t xml:space="preserve">3.3 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left"/>
            </w:pPr>
            <w:r>
              <w:t xml:space="preserve">Возведение монолитных ж/б опускных колодцев площадью более 300 кв. м на каждые 0,1 м уменьшения толщины стен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70" w:line="259" w:lineRule="auto"/>
              <w:ind w:left="0" w:firstLine="0"/>
              <w:jc w:val="left"/>
            </w:pPr>
            <w:r>
              <w:t xml:space="preserve">05-02-001 </w:t>
            </w:r>
          </w:p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(2,3)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3" w:firstLine="0"/>
              <w:jc w:val="center"/>
            </w:pPr>
            <w:r>
              <w:t xml:space="preserve">1,06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1,08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1,09 </w:t>
            </w:r>
          </w:p>
        </w:tc>
      </w:tr>
      <w:tr w:rsidR="00134521">
        <w:trPr>
          <w:trHeight w:val="528"/>
        </w:trPr>
        <w:tc>
          <w:tcPr>
            <w:tcW w:w="52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134521" w:rsidRDefault="00CE3C09">
            <w:pPr>
              <w:spacing w:after="0" w:line="259" w:lineRule="auto"/>
              <w:ind w:left="130" w:firstLine="0"/>
              <w:jc w:val="left"/>
            </w:pPr>
            <w:r>
              <w:t xml:space="preserve">3.4 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4" w:firstLine="0"/>
              <w:jc w:val="left"/>
            </w:pPr>
            <w:r>
              <w:t xml:space="preserve">То же, на каждые 0,1 м увеличения толщины стен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70" w:line="259" w:lineRule="auto"/>
              <w:ind w:left="5" w:firstLine="0"/>
              <w:jc w:val="left"/>
            </w:pPr>
            <w:r>
              <w:t xml:space="preserve">05-02-001 </w:t>
            </w:r>
          </w:p>
          <w:p w:rsidR="00134521" w:rsidRDefault="00CE3C09">
            <w:pPr>
              <w:spacing w:after="0" w:line="259" w:lineRule="auto"/>
              <w:ind w:left="16" w:firstLine="0"/>
              <w:jc w:val="center"/>
            </w:pPr>
            <w:r>
              <w:t xml:space="preserve">(2,3)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t xml:space="preserve">0,97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13" w:firstLine="0"/>
              <w:jc w:val="center"/>
            </w:pPr>
            <w:r>
              <w:t xml:space="preserve">0,96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center"/>
            </w:pPr>
            <w:r>
              <w:t xml:space="preserve">0,95 </w:t>
            </w:r>
          </w:p>
        </w:tc>
      </w:tr>
    </w:tbl>
    <w:p w:rsidR="00134521" w:rsidRDefault="00CE3C09">
      <w:pPr>
        <w:spacing w:after="0" w:line="259" w:lineRule="auto"/>
        <w:ind w:left="0" w:right="14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226" w:type="dxa"/>
        <w:tblInd w:w="-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4830"/>
        <w:gridCol w:w="1046"/>
        <w:gridCol w:w="998"/>
        <w:gridCol w:w="1426"/>
        <w:gridCol w:w="1138"/>
      </w:tblGrid>
      <w:tr w:rsidR="00134521">
        <w:trPr>
          <w:trHeight w:val="254"/>
        </w:trPr>
        <w:tc>
          <w:tcPr>
            <w:tcW w:w="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103" w:line="259" w:lineRule="auto"/>
              <w:ind w:left="3" w:firstLine="0"/>
              <w:jc w:val="center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66" w:firstLine="0"/>
              <w:jc w:val="center"/>
            </w:pPr>
            <w:r>
              <w:t xml:space="preserve">п/п </w:t>
            </w:r>
          </w:p>
        </w:tc>
        <w:tc>
          <w:tcPr>
            <w:tcW w:w="4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17" w:line="259" w:lineRule="auto"/>
              <w:ind w:left="0" w:right="7" w:firstLine="0"/>
              <w:jc w:val="center"/>
            </w:pPr>
            <w:r>
              <w:t xml:space="preserve">Шифр </w:t>
            </w:r>
          </w:p>
          <w:p w:rsidR="00134521" w:rsidRDefault="00CE3C09">
            <w:pPr>
              <w:spacing w:after="18" w:line="259" w:lineRule="auto"/>
              <w:ind w:left="49" w:firstLine="0"/>
              <w:jc w:val="center"/>
            </w:pPr>
            <w:r>
              <w:t xml:space="preserve">таблиц </w:t>
            </w:r>
          </w:p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(расценки) </w:t>
            </w:r>
          </w:p>
        </w:tc>
        <w:tc>
          <w:tcPr>
            <w:tcW w:w="3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" w:firstLine="0"/>
              <w:jc w:val="center"/>
            </w:pPr>
            <w:r>
              <w:t xml:space="preserve">Коэффициенты к </w:t>
            </w:r>
          </w:p>
        </w:tc>
      </w:tr>
      <w:tr w:rsidR="00134521">
        <w:trPr>
          <w:trHeight w:val="11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13452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7" w:hanging="7"/>
              <w:jc w:val="center"/>
            </w:pPr>
            <w:r>
              <w:t xml:space="preserve">затратам труда и оплате труда рабочих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19" w:line="259" w:lineRule="auto"/>
              <w:ind w:left="4" w:firstLine="0"/>
              <w:jc w:val="center"/>
            </w:pPr>
            <w:r>
              <w:t xml:space="preserve">стоимости </w:t>
            </w:r>
          </w:p>
          <w:p w:rsidR="00134521" w:rsidRDefault="00CE3C09">
            <w:pPr>
              <w:spacing w:after="0" w:line="259" w:lineRule="auto"/>
              <w:ind w:left="423" w:hanging="411"/>
              <w:jc w:val="left"/>
            </w:pPr>
            <w:r>
              <w:t xml:space="preserve">эксплуатации машин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стоимости материалов </w:t>
            </w:r>
          </w:p>
        </w:tc>
      </w:tr>
      <w:tr w:rsidR="00134521">
        <w:trPr>
          <w:trHeight w:val="245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</w:tr>
      <w:tr w:rsidR="00134521">
        <w:trPr>
          <w:trHeight w:val="245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3.5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Возведение сборных ж/б опускных колодцев на каждые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05-02-004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1,06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1,04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1,03 </w:t>
            </w:r>
          </w:p>
        </w:tc>
      </w:tr>
      <w:tr w:rsidR="00134521">
        <w:trPr>
          <w:trHeight w:val="245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3.6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4518"/>
              </w:tabs>
              <w:spacing w:after="0" w:line="259" w:lineRule="auto"/>
              <w:ind w:left="0" w:firstLine="0"/>
              <w:jc w:val="left"/>
            </w:pPr>
            <w:r>
              <w:t xml:space="preserve">То же, на каждые 0,1 м увеличения ширины панелей </w:t>
            </w:r>
            <w:r>
              <w:tab/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05-02-004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0,96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0,94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0,98 </w:t>
            </w:r>
          </w:p>
        </w:tc>
      </w:tr>
      <w:tr w:rsidR="00134521">
        <w:trPr>
          <w:trHeight w:val="475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3.7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Возведение сборных ж/б опускных колодцев на каждые 0,05 м уменьшения толщины панелей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11" w:firstLine="0"/>
              <w:jc w:val="left"/>
            </w:pPr>
            <w:r>
              <w:t xml:space="preserve"> 05-02-004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1,16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1,12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1,05 </w:t>
            </w:r>
          </w:p>
        </w:tc>
      </w:tr>
      <w:tr w:rsidR="00134521">
        <w:trPr>
          <w:trHeight w:val="245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3.8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То же, на каждые 0,05 м увеличения толщины панелей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05-02-004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0,92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0.91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5" w:firstLine="0"/>
              <w:jc w:val="center"/>
            </w:pPr>
            <w:r>
              <w:t xml:space="preserve">0,96 </w:t>
            </w:r>
          </w:p>
        </w:tc>
      </w:tr>
      <w:tr w:rsidR="00134521">
        <w:trPr>
          <w:trHeight w:val="470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3.9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</w:pPr>
            <w:r>
              <w:t xml:space="preserve">Опускание колодцев с разработкой грунта краном с грейфером из-под воды слоем от 0,2 до 2-х м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24" w:hanging="337"/>
              <w:jc w:val="left"/>
            </w:pPr>
            <w:r>
              <w:t xml:space="preserve"> 05-02-007 (3-6)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1,15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1,15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134521">
        <w:trPr>
          <w:trHeight w:val="476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93" w:firstLine="0"/>
              <w:jc w:val="left"/>
            </w:pPr>
            <w:r>
              <w:t xml:space="preserve">3.10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То же при слое воды более 2-х м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324" w:hanging="312"/>
              <w:jc w:val="left"/>
            </w:pPr>
            <w:r>
              <w:t>05</w:t>
            </w:r>
            <w:r>
              <w:t xml:space="preserve">-02-007 (3-6)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1,40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1,40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134521">
        <w:trPr>
          <w:trHeight w:val="1406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93" w:firstLine="0"/>
              <w:jc w:val="left"/>
            </w:pPr>
            <w:r>
              <w:t xml:space="preserve">3.11 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17" w:line="257" w:lineRule="auto"/>
              <w:ind w:left="12" w:firstLine="0"/>
              <w:jc w:val="left"/>
            </w:pPr>
            <w:r>
              <w:t xml:space="preserve">Опускание </w:t>
            </w:r>
            <w:r>
              <w:tab/>
              <w:t xml:space="preserve">колодцев </w:t>
            </w:r>
            <w:r>
              <w:tab/>
              <w:t xml:space="preserve">с </w:t>
            </w:r>
            <w:r>
              <w:tab/>
              <w:t xml:space="preserve">разработкой </w:t>
            </w:r>
            <w:r>
              <w:tab/>
              <w:t xml:space="preserve">грунта экскаватором и выдачей грунта краном на гусеничном ходу: </w:t>
            </w:r>
          </w:p>
          <w:p w:rsidR="00134521" w:rsidRDefault="00CE3C09">
            <w:pPr>
              <w:spacing w:after="15" w:line="259" w:lineRule="auto"/>
              <w:ind w:left="12" w:firstLine="0"/>
              <w:jc w:val="left"/>
            </w:pPr>
            <w:r>
              <w:t xml:space="preserve">машины основные (кроме бункера);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бункер, автомобиль бортовой, кран на автомобильном ходу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11" w:firstLine="0"/>
              <w:jc w:val="left"/>
            </w:pPr>
            <w:r>
              <w:rPr>
                <w:sz w:val="31"/>
                <w:vertAlign w:val="subscript"/>
              </w:rPr>
              <w:t xml:space="preserve"> </w:t>
            </w:r>
            <w:r>
              <w:t xml:space="preserve"> </w:t>
            </w:r>
          </w:p>
          <w:p w:rsidR="00134521" w:rsidRDefault="00CE3C09">
            <w:pPr>
              <w:spacing w:after="36" w:line="259" w:lineRule="auto"/>
              <w:ind w:left="-13" w:firstLine="0"/>
              <w:jc w:val="left"/>
            </w:pPr>
            <w:r>
              <w:t xml:space="preserve"> 05-02-006 </w:t>
            </w:r>
          </w:p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(1-8)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  <w:p w:rsidR="00134521" w:rsidRDefault="00CE3C09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10" w:line="259" w:lineRule="auto"/>
              <w:ind w:left="6" w:firstLine="0"/>
              <w:jc w:val="center"/>
            </w:pPr>
            <w:r>
              <w:t xml:space="preserve">1,25 </w:t>
            </w:r>
          </w:p>
          <w:p w:rsidR="00134521" w:rsidRDefault="00CE3C09">
            <w:pPr>
              <w:spacing w:after="0" w:line="259" w:lineRule="auto"/>
              <w:ind w:left="6" w:firstLine="0"/>
              <w:jc w:val="center"/>
            </w:pPr>
            <w:r>
              <w:t xml:space="preserve">0,80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</w:tbl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177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19" w:line="259" w:lineRule="auto"/>
        <w:ind w:left="0" w:firstLine="0"/>
        <w:jc w:val="right"/>
      </w:pPr>
      <w:r>
        <w:t xml:space="preserve"> </w:t>
      </w:r>
    </w:p>
    <w:p w:rsidR="00134521" w:rsidRDefault="00CE3C09">
      <w:pPr>
        <w:spacing w:after="11" w:line="249" w:lineRule="auto"/>
        <w:ind w:right="48"/>
        <w:jc w:val="right"/>
      </w:pPr>
      <w:r>
        <w:t xml:space="preserve">Приложение 5.12 </w:t>
      </w:r>
    </w:p>
    <w:p w:rsidR="00134521" w:rsidRDefault="00CE3C09">
      <w:pPr>
        <w:spacing w:after="28" w:line="259" w:lineRule="auto"/>
        <w:ind w:left="0" w:firstLine="0"/>
        <w:jc w:val="right"/>
      </w:pPr>
      <w:r>
        <w:t xml:space="preserve"> </w:t>
      </w:r>
    </w:p>
    <w:p w:rsidR="00134521" w:rsidRDefault="00CE3C09">
      <w:pPr>
        <w:pStyle w:val="3"/>
        <w:ind w:left="80" w:right="129"/>
      </w:pPr>
      <w:r>
        <w:t xml:space="preserve">Коэффициенты к расценкам, учитывающие условия применения сборника ТЕР 5 раздела 3 </w:t>
      </w:r>
    </w:p>
    <w:tbl>
      <w:tblPr>
        <w:tblStyle w:val="TableGrid"/>
        <w:tblW w:w="10164" w:type="dxa"/>
        <w:tblInd w:w="-6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458"/>
        <w:gridCol w:w="4927"/>
        <w:gridCol w:w="1488"/>
        <w:gridCol w:w="1565"/>
        <w:gridCol w:w="1726"/>
      </w:tblGrid>
      <w:tr w:rsidR="00134521">
        <w:trPr>
          <w:trHeight w:val="312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Коэффициенты к </w:t>
            </w:r>
          </w:p>
        </w:tc>
      </w:tr>
      <w:tr w:rsidR="00134521">
        <w:trPr>
          <w:trHeight w:val="701"/>
        </w:trPr>
        <w:tc>
          <w:tcPr>
            <w:tcW w:w="45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103" w:line="259" w:lineRule="auto"/>
              <w:ind w:left="8" w:firstLine="0"/>
              <w:jc w:val="left"/>
            </w:pPr>
            <w:r>
              <w:t xml:space="preserve">№ </w:t>
            </w:r>
          </w:p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t xml:space="preserve">п/п </w:t>
            </w:r>
          </w:p>
        </w:tc>
        <w:tc>
          <w:tcPr>
            <w:tcW w:w="492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48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9" w:firstLine="0"/>
              <w:jc w:val="left"/>
            </w:pPr>
            <w:r>
              <w:t xml:space="preserve">Шифр таблиц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затратам труда и оплате труда рабочих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14" w:line="259" w:lineRule="auto"/>
              <w:ind w:left="11" w:firstLine="0"/>
              <w:jc w:val="center"/>
            </w:pPr>
            <w:r>
              <w:t xml:space="preserve">стоимости </w:t>
            </w:r>
          </w:p>
          <w:p w:rsidR="00134521" w:rsidRDefault="00CE3C09">
            <w:pPr>
              <w:spacing w:after="0" w:line="259" w:lineRule="auto"/>
              <w:ind w:left="0" w:firstLine="0"/>
              <w:jc w:val="center"/>
            </w:pPr>
            <w:r>
              <w:t xml:space="preserve">эксплуатации </w:t>
            </w:r>
            <w:r>
              <w:t xml:space="preserve">машин </w:t>
            </w:r>
          </w:p>
        </w:tc>
      </w:tr>
      <w:tr w:rsidR="00134521">
        <w:trPr>
          <w:trHeight w:val="283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30" w:firstLine="0"/>
              <w:jc w:val="left"/>
            </w:pPr>
            <w:r>
              <w:t xml:space="preserve">1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2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9" w:firstLine="0"/>
              <w:jc w:val="center"/>
            </w:pPr>
            <w: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9" w:firstLine="0"/>
              <w:jc w:val="center"/>
            </w:pPr>
            <w:r>
              <w:t xml:space="preserve">4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5 </w:t>
            </w:r>
          </w:p>
        </w:tc>
      </w:tr>
      <w:tr w:rsidR="00134521">
        <w:trPr>
          <w:trHeight w:val="698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t xml:space="preserve">3.1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36" w:line="240" w:lineRule="auto"/>
              <w:ind w:firstLine="0"/>
            </w:pPr>
            <w:r>
              <w:t>При цементации двумя последовательно расположенными цементационными установками с</w:t>
            </w:r>
          </w:p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перекачкой раствора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tabs>
                <w:tab w:val="center" w:pos="742"/>
              </w:tabs>
              <w:spacing w:after="23" w:line="259" w:lineRule="auto"/>
              <w:ind w:left="-14" w:firstLine="0"/>
              <w:jc w:val="left"/>
            </w:pPr>
            <w:r>
              <w:t xml:space="preserve"> </w:t>
            </w:r>
            <w:r>
              <w:tab/>
              <w:t xml:space="preserve">05-03-001 </w:t>
            </w:r>
          </w:p>
          <w:p w:rsidR="00134521" w:rsidRDefault="00CE3C09">
            <w:pPr>
              <w:spacing w:after="0" w:line="259" w:lineRule="auto"/>
              <w:ind w:left="-16" w:firstLine="0"/>
              <w:jc w:val="left"/>
            </w:pP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1,85 </w:t>
            </w:r>
          </w:p>
        </w:tc>
      </w:tr>
      <w:tr w:rsidR="00134521">
        <w:trPr>
          <w:trHeight w:val="319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t xml:space="preserve">3.2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При производстве работ с лесов, подмостей или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9" w:firstLine="0"/>
              <w:jc w:val="left"/>
            </w:pPr>
            <w:r>
              <w:t xml:space="preserve">05-03-001-05-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1,25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1,25 </w:t>
            </w:r>
          </w:p>
        </w:tc>
      </w:tr>
      <w:tr w:rsidR="00134521">
        <w:trPr>
          <w:trHeight w:val="253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подвесных люлек </w:t>
            </w: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2" w:firstLine="0"/>
              <w:jc w:val="center"/>
            </w:pPr>
            <w:r>
              <w:t xml:space="preserve">03-004 </w:t>
            </w:r>
          </w:p>
        </w:tc>
        <w:tc>
          <w:tcPr>
            <w:tcW w:w="15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373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t xml:space="preserve">3.3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При производстве работ в подземных сооружениях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69" w:firstLine="0"/>
              <w:jc w:val="left"/>
            </w:pPr>
            <w:r>
              <w:t xml:space="preserve">05-03-001,  </w:t>
            </w:r>
          </w:p>
          <w:p w:rsidR="00134521" w:rsidRDefault="00CE3C09">
            <w:pPr>
              <w:spacing w:after="0" w:line="259" w:lineRule="auto"/>
              <w:ind w:left="169" w:firstLine="0"/>
              <w:jc w:val="left"/>
            </w:pPr>
            <w:r>
              <w:t xml:space="preserve">05-03-002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34521">
        <w:trPr>
          <w:trHeight w:val="833"/>
        </w:trPr>
        <w:tc>
          <w:tcPr>
            <w:tcW w:w="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77" w:lineRule="auto"/>
              <w:ind w:firstLine="0"/>
            </w:pPr>
            <w:r>
              <w:t xml:space="preserve">(шахтах, штольнях, тоннелях, смотровых галереях, потернах и др.): </w:t>
            </w:r>
          </w:p>
          <w:p w:rsidR="00134521" w:rsidRDefault="00CE3C09">
            <w:pPr>
              <w:spacing w:after="0" w:line="259" w:lineRule="auto"/>
              <w:ind w:firstLine="0"/>
              <w:jc w:val="left"/>
            </w:pPr>
            <w:r>
              <w:t xml:space="preserve">а) в сухих условиях или при слое воды не более 100 мм </w:t>
            </w: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-16" w:firstLine="0"/>
              <w:jc w:val="left"/>
            </w:pPr>
            <w:r>
              <w:t xml:space="preserve">  </w:t>
            </w:r>
          </w:p>
        </w:tc>
        <w:tc>
          <w:tcPr>
            <w:tcW w:w="15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1,15 </w:t>
            </w:r>
          </w:p>
        </w:tc>
        <w:tc>
          <w:tcPr>
            <w:tcW w:w="17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1,15 </w:t>
            </w:r>
          </w:p>
        </w:tc>
      </w:tr>
      <w:tr w:rsidR="00134521">
        <w:trPr>
          <w:trHeight w:val="543"/>
        </w:trPr>
        <w:tc>
          <w:tcPr>
            <w:tcW w:w="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б) при фильтрации прерывающимися струями или слоем воды до 200 мм </w:t>
            </w: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-16" w:firstLine="0"/>
              <w:jc w:val="left"/>
            </w:pP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56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1,26 </w:t>
            </w:r>
          </w:p>
        </w:tc>
        <w:tc>
          <w:tcPr>
            <w:tcW w:w="17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1,26 </w:t>
            </w:r>
          </w:p>
        </w:tc>
      </w:tr>
      <w:tr w:rsidR="00134521">
        <w:trPr>
          <w:trHeight w:val="426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8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4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firstLine="0"/>
            </w:pPr>
            <w:r>
              <w:t xml:space="preserve">в) при фильтрации сплошными струями или слое воды более 200 мм </w:t>
            </w:r>
          </w:p>
        </w:tc>
        <w:tc>
          <w:tcPr>
            <w:tcW w:w="14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5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1" w:firstLine="0"/>
              <w:jc w:val="center"/>
            </w:pPr>
            <w:r>
              <w:t xml:space="preserve">1,44 </w:t>
            </w:r>
          </w:p>
        </w:tc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4521" w:rsidRDefault="00CE3C09">
            <w:pPr>
              <w:spacing w:after="0" w:line="259" w:lineRule="auto"/>
              <w:ind w:left="14" w:firstLine="0"/>
              <w:jc w:val="center"/>
            </w:pPr>
            <w:r>
              <w:t xml:space="preserve">1,44 </w:t>
            </w:r>
          </w:p>
        </w:tc>
      </w:tr>
    </w:tbl>
    <w:p w:rsidR="00134521" w:rsidRDefault="00CE3C09">
      <w:pPr>
        <w:spacing w:after="11" w:line="259" w:lineRule="auto"/>
        <w:ind w:left="0" w:firstLine="0"/>
        <w:jc w:val="right"/>
      </w:pPr>
      <w:r>
        <w:t xml:space="preserve"> </w:t>
      </w:r>
    </w:p>
    <w:p w:rsidR="00134521" w:rsidRDefault="00CE3C09">
      <w:pPr>
        <w:tabs>
          <w:tab w:val="right" w:pos="10201"/>
        </w:tabs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</w:r>
      <w:r>
        <w:t xml:space="preserve">Приложение 5.13 </w:t>
      </w:r>
    </w:p>
    <w:p w:rsidR="00134521" w:rsidRDefault="00CE3C09">
      <w:pPr>
        <w:spacing w:after="181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pStyle w:val="3"/>
        <w:ind w:left="80" w:right="72"/>
      </w:pPr>
      <w:r>
        <w:t>Оборачиваемость обсадных труб, учтенная в расценках табл. 05-01-</w:t>
      </w:r>
      <w:r>
        <w:t xml:space="preserve">075, 05-01-076, 05-01-077, 05-01-078 </w:t>
      </w:r>
      <w:r>
        <w:rPr>
          <w:b w:val="0"/>
        </w:rPr>
        <w:t xml:space="preserve">Ножевая секция </w:t>
      </w:r>
    </w:p>
    <w:tbl>
      <w:tblPr>
        <w:tblStyle w:val="TableGrid"/>
        <w:tblW w:w="10387" w:type="dxa"/>
        <w:tblInd w:w="-11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6"/>
        <w:gridCol w:w="3102"/>
        <w:gridCol w:w="4669"/>
      </w:tblGrid>
      <w:tr w:rsidR="00134521">
        <w:trPr>
          <w:trHeight w:val="206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Группа грунта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Оборачиваемость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" w:firstLine="0"/>
              <w:jc w:val="center"/>
            </w:pPr>
            <w:r>
              <w:t xml:space="preserve">Процент на восстановление </w:t>
            </w:r>
          </w:p>
        </w:tc>
      </w:tr>
      <w:tr w:rsidR="00134521">
        <w:trPr>
          <w:trHeight w:val="202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150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</w:tr>
      <w:tr w:rsidR="00134521">
        <w:trPr>
          <w:trHeight w:val="202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150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</w:tr>
      <w:tr w:rsidR="00134521">
        <w:trPr>
          <w:trHeight w:val="20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100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</w:tr>
      <w:tr w:rsidR="00134521">
        <w:trPr>
          <w:trHeight w:val="202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50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</w:tr>
      <w:tr w:rsidR="00134521">
        <w:trPr>
          <w:trHeight w:val="202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10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</w:tr>
      <w:tr w:rsidR="00134521">
        <w:trPr>
          <w:trHeight w:val="202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8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20 </w:t>
            </w:r>
          </w:p>
        </w:tc>
      </w:tr>
      <w:tr w:rsidR="00134521">
        <w:trPr>
          <w:trHeight w:val="211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7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20 </w:t>
            </w:r>
          </w:p>
        </w:tc>
      </w:tr>
    </w:tbl>
    <w:p w:rsidR="00134521" w:rsidRDefault="00CE3C09">
      <w:pPr>
        <w:spacing w:after="163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right="2" w:firstLine="0"/>
        <w:jc w:val="center"/>
      </w:pPr>
      <w:r>
        <w:t xml:space="preserve"> </w:t>
      </w:r>
    </w:p>
    <w:p w:rsidR="00134521" w:rsidRDefault="00CE3C09">
      <w:pPr>
        <w:spacing w:after="4" w:line="269" w:lineRule="auto"/>
        <w:ind w:right="53"/>
        <w:jc w:val="center"/>
      </w:pPr>
      <w:r>
        <w:t xml:space="preserve">Секция длиной 6 м </w:t>
      </w:r>
    </w:p>
    <w:tbl>
      <w:tblPr>
        <w:tblStyle w:val="TableGrid"/>
        <w:tblW w:w="10387" w:type="dxa"/>
        <w:tblInd w:w="-11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6"/>
        <w:gridCol w:w="3102"/>
        <w:gridCol w:w="4669"/>
      </w:tblGrid>
      <w:tr w:rsidR="00134521">
        <w:trPr>
          <w:trHeight w:val="245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Группа грунта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Оборачиваемость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" w:firstLine="0"/>
              <w:jc w:val="center"/>
            </w:pPr>
            <w:r>
              <w:t xml:space="preserve">Процент на восстановление </w:t>
            </w:r>
          </w:p>
        </w:tc>
      </w:tr>
      <w:tr w:rsidR="00134521">
        <w:trPr>
          <w:trHeight w:val="24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300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</w:tr>
      <w:tr w:rsidR="00134521">
        <w:trPr>
          <w:trHeight w:val="24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300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</w:tr>
      <w:tr w:rsidR="00134521">
        <w:trPr>
          <w:trHeight w:val="24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300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</w:tr>
    </w:tbl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tbl>
      <w:tblPr>
        <w:tblStyle w:val="TableGrid"/>
        <w:tblW w:w="10387" w:type="dxa"/>
        <w:tblInd w:w="-11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6"/>
        <w:gridCol w:w="3102"/>
        <w:gridCol w:w="4669"/>
      </w:tblGrid>
      <w:tr w:rsidR="00134521">
        <w:trPr>
          <w:trHeight w:val="245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2" w:firstLine="0"/>
              <w:jc w:val="center"/>
            </w:pPr>
            <w:r>
              <w:t xml:space="preserve">Группа грунта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1" w:firstLine="0"/>
              <w:jc w:val="center"/>
            </w:pPr>
            <w:r>
              <w:t xml:space="preserve">Оборачиваемость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0" w:right="3" w:firstLine="0"/>
              <w:jc w:val="center"/>
            </w:pPr>
            <w:r>
              <w:t xml:space="preserve">Процент на восстановление </w:t>
            </w:r>
          </w:p>
        </w:tc>
      </w:tr>
      <w:tr w:rsidR="00134521">
        <w:trPr>
          <w:trHeight w:val="25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200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</w:tr>
      <w:tr w:rsidR="00134521">
        <w:trPr>
          <w:trHeight w:val="24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200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</w:tr>
      <w:tr w:rsidR="00134521">
        <w:trPr>
          <w:trHeight w:val="24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100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</w:tr>
      <w:tr w:rsidR="00134521">
        <w:trPr>
          <w:trHeight w:val="252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7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4" w:firstLine="0"/>
              <w:jc w:val="center"/>
            </w:pPr>
            <w:r>
              <w:t xml:space="preserve">100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521" w:rsidRDefault="00CE3C09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</w:tr>
    </w:tbl>
    <w:p w:rsidR="00134521" w:rsidRDefault="00CE3C09">
      <w:pPr>
        <w:spacing w:after="177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</w:pPr>
      <w:r>
        <w:t xml:space="preserve"> </w:t>
      </w:r>
    </w:p>
    <w:p w:rsidR="00134521" w:rsidRDefault="00CE3C09">
      <w:pPr>
        <w:spacing w:after="306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134521" w:rsidRDefault="00CE3C09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134521" w:rsidRDefault="00CE3C09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34521" w:rsidRDefault="00CE3C09">
      <w:pPr>
        <w:pStyle w:val="1"/>
        <w:ind w:left="353" w:right="390"/>
      </w:pPr>
      <w:bookmarkStart w:id="2" w:name="_Toc1288872"/>
      <w:r>
        <w:t xml:space="preserve">СОДЕРЖАНИЕ </w:t>
      </w:r>
      <w:bookmarkEnd w:id="2"/>
    </w:p>
    <w:p w:rsidR="00134521" w:rsidRDefault="00CE3C09">
      <w:pPr>
        <w:spacing w:after="7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134521" w:rsidRDefault="00CE3C09">
      <w:pPr>
        <w:numPr>
          <w:ilvl w:val="0"/>
          <w:numId w:val="4"/>
        </w:numPr>
        <w:ind w:hanging="300"/>
      </w:pPr>
      <w:r>
        <w:t xml:space="preserve">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134521" w:rsidRDefault="00CE3C09">
      <w:pPr>
        <w:numPr>
          <w:ilvl w:val="0"/>
          <w:numId w:val="4"/>
        </w:numPr>
        <w:ind w:hanging="300"/>
      </w:pPr>
      <w:r>
        <w:t>ИСЧИСЛЕНИЕ ОБЪЕМОВ РАБОТ..........................................................................</w:t>
      </w:r>
      <w:r>
        <w:t xml:space="preserve">........................................................... 7 </w:t>
      </w:r>
    </w:p>
    <w:p w:rsidR="00134521" w:rsidRDefault="00CE3C09">
      <w:pPr>
        <w:numPr>
          <w:ilvl w:val="0"/>
          <w:numId w:val="4"/>
        </w:numPr>
        <w:ind w:hanging="300"/>
      </w:pPr>
      <w:r>
        <w:t xml:space="preserve">ТЕРРИТОРИАЛЬНЫЕ ЕДИНИЧНЫЕ РАСЦЕНКИ НА СТРОИТЕЛЬНЫЕ И СПЕЦИАЛЬНЫЕ СТРОИТЕЛЬНЫЕ </w:t>
      </w:r>
    </w:p>
    <w:p w:rsidR="00134521" w:rsidRDefault="00CE3C09">
      <w:r>
        <w:t>РАБОТЫ ...........................................................................................................</w:t>
      </w:r>
      <w:r>
        <w:t xml:space="preserve">........................................................................... 8 </w:t>
      </w:r>
    </w:p>
    <w:p w:rsidR="00134521" w:rsidRDefault="00CE3C09">
      <w:r>
        <w:t xml:space="preserve">Сборник 5. Свайные работы, опускные колодцы, закрепление грунтов ............................................................................... 8 </w:t>
      </w:r>
    </w:p>
    <w:p w:rsidR="00134521" w:rsidRDefault="00CE3C09">
      <w:pPr>
        <w:spacing w:after="11" w:line="249" w:lineRule="auto"/>
        <w:ind w:right="48"/>
        <w:jc w:val="right"/>
      </w:pPr>
      <w:r>
        <w:t>Раздел 1. СВАЙНЫЕ РАБОТЫ.....</w:t>
      </w:r>
      <w:r>
        <w:t xml:space="preserve">........................................................................................................................................ 8 </w:t>
      </w:r>
    </w:p>
    <w:p w:rsidR="00134521" w:rsidRDefault="00CE3C09">
      <w:pPr>
        <w:ind w:left="646" w:hanging="221"/>
      </w:pPr>
      <w:r>
        <w:t xml:space="preserve">Подраздел 1.1. СВАЙНЫЕ РАБОТЫ, ВЫПОЛНЯЕМЫЕ С ЗЕМЛИ </w:t>
      </w:r>
      <w:r>
        <w:t xml:space="preserve">........................................................................... 8 Таблица ТЕР 05-01-001          Погружение дизель-молотом копровой установки на базе трактора </w:t>
      </w:r>
    </w:p>
    <w:p w:rsidR="00134521" w:rsidRDefault="00CE3C09">
      <w:pPr>
        <w:ind w:left="670"/>
      </w:pPr>
      <w:r>
        <w:t>железобетонных свай ................................................................</w:t>
      </w:r>
      <w:r>
        <w:t xml:space="preserve">.................................................................................... 8 </w:t>
      </w:r>
    </w:p>
    <w:p w:rsidR="00134521" w:rsidRDefault="00CE3C09">
      <w:pPr>
        <w:ind w:left="670"/>
      </w:pPr>
      <w:r>
        <w:t xml:space="preserve">Таблица ТЕР 05-01-002          Погружение дизель-молотом копровой установки на базе экскаватора </w:t>
      </w:r>
    </w:p>
    <w:p w:rsidR="00134521" w:rsidRDefault="00CE3C09">
      <w:pPr>
        <w:ind w:left="670"/>
      </w:pPr>
      <w:r>
        <w:t>железобетонных свай ...................................................</w:t>
      </w:r>
      <w:r>
        <w:t xml:space="preserve">................................................................................................. 8 </w:t>
      </w:r>
    </w:p>
    <w:p w:rsidR="00134521" w:rsidRDefault="00CE3C09">
      <w:pPr>
        <w:ind w:left="670"/>
      </w:pPr>
      <w:r>
        <w:t xml:space="preserve">Таблица ТЕР 05-01-003          Погружение дизель-молотом на гусеничном копре железобетонных свай ...... 8 </w:t>
      </w:r>
    </w:p>
    <w:p w:rsidR="00134521" w:rsidRDefault="00CE3C09">
      <w:pPr>
        <w:ind w:left="670"/>
      </w:pPr>
      <w:r>
        <w:t>Таблица ТЕР 05-01-004          Погружение рельсо</w:t>
      </w:r>
      <w:r>
        <w:t xml:space="preserve">вым копром железобетонных свай ...................................... 9 </w:t>
      </w:r>
    </w:p>
    <w:p w:rsidR="00134521" w:rsidRDefault="00CE3C09">
      <w:pPr>
        <w:ind w:left="670"/>
      </w:pPr>
      <w:r>
        <w:t xml:space="preserve">Таблица ТЕР 05-01-005          Погружение вибропогружателем железобетонных свай .................................... 9 </w:t>
      </w:r>
    </w:p>
    <w:p w:rsidR="00134521" w:rsidRDefault="00CE3C09">
      <w:pPr>
        <w:ind w:left="670"/>
      </w:pPr>
      <w:r>
        <w:t>Таблица ТЕР 05-01-006          Наращивание сплошных железобетон</w:t>
      </w:r>
      <w:r>
        <w:t xml:space="preserve">ных свай квадратного сечения .............. 9 Таблица ТЕР 05-01-007          Погружение вибропогружателем железобетонных свай-оболочек с </w:t>
      </w:r>
    </w:p>
    <w:p w:rsidR="00134521" w:rsidRDefault="00CE3C09">
      <w:pPr>
        <w:ind w:left="670"/>
      </w:pPr>
      <w:r>
        <w:t>извлечением грунта из полости диаметром до 2 м .......................................................................</w:t>
      </w:r>
      <w:r>
        <w:t xml:space="preserve">.............................. 9 </w:t>
      </w:r>
    </w:p>
    <w:p w:rsidR="00134521" w:rsidRDefault="00CE3C09">
      <w:pPr>
        <w:ind w:left="670"/>
      </w:pPr>
      <w:r>
        <w:t xml:space="preserve">Таблица ТЕР 05-01-008          Погружение вибропогружателем железобетонных свай-оболочек с </w:t>
      </w:r>
    </w:p>
    <w:p w:rsidR="00134521" w:rsidRDefault="00CE3C09">
      <w:pPr>
        <w:spacing w:after="4" w:line="269" w:lineRule="auto"/>
        <w:ind w:left="314"/>
        <w:jc w:val="center"/>
      </w:pPr>
      <w:r>
        <w:t>извлечением грунта из полости диаметром до 3 м ...................................................................................</w:t>
      </w:r>
      <w:r>
        <w:t xml:space="preserve">................ 10 Таблица ТЕР 05-01-009          Заполнение бетоном полых свай и свай-оболочек ............................................ 10 </w:t>
      </w:r>
    </w:p>
    <w:p w:rsidR="00134521" w:rsidRDefault="00CE3C09">
      <w:pPr>
        <w:ind w:left="670"/>
      </w:pPr>
      <w:r>
        <w:t>Таблица ТЕР 05-01-010          Вырубка бетона из арматурного каркаса железобетонных свай .....................</w:t>
      </w:r>
      <w:r>
        <w:t xml:space="preserve"> 10 Таблица ТЕР 05-01-011          Погружение дизель-молотом копровой установки на базе трактора стальных </w:t>
      </w:r>
    </w:p>
    <w:p w:rsidR="00134521" w:rsidRDefault="00CE3C09">
      <w:pPr>
        <w:ind w:left="670"/>
      </w:pPr>
      <w:r>
        <w:t>свай шпунтового ряда ................................................................................................................................</w:t>
      </w:r>
      <w:r>
        <w:t xml:space="preserve">................. 10 </w:t>
      </w:r>
    </w:p>
    <w:p w:rsidR="00134521" w:rsidRDefault="00CE3C09">
      <w:pPr>
        <w:ind w:left="670"/>
      </w:pPr>
      <w:r>
        <w:t xml:space="preserve">Таблица ТЕР 05-01-012          Погружение вибропогружателем стальных свай шпунтового ряда ................ 11 </w:t>
      </w:r>
    </w:p>
    <w:p w:rsidR="00134521" w:rsidRDefault="00CE3C09">
      <w:pPr>
        <w:ind w:left="670"/>
      </w:pPr>
      <w:r>
        <w:t>Таблица ТЕР 05-01-013          Извлечение стальных свай шпунтового ряда ...................................................</w:t>
      </w:r>
      <w:r>
        <w:t xml:space="preserve">. 11 </w:t>
      </w:r>
    </w:p>
    <w:p w:rsidR="00134521" w:rsidRDefault="00CE3C09">
      <w:pPr>
        <w:ind w:left="670"/>
      </w:pPr>
      <w:r>
        <w:t xml:space="preserve">Таблица ТЕР 05-01-014          Крепление шпунтового ряда ограждения котлованов под опоры мостов ...... 12 </w:t>
      </w:r>
    </w:p>
    <w:p w:rsidR="00134521" w:rsidRDefault="00CE3C09">
      <w:pPr>
        <w:ind w:left="670"/>
      </w:pPr>
      <w:r>
        <w:t>Таблица ТЕР 05-01-015          Погружение деревянных свай в мостостроении ............................................... 12 Таблица ТЕР 05-01-</w:t>
      </w:r>
      <w:r>
        <w:t xml:space="preserve">016          Обстройка деревянного шпунтового ряда (шапочный брус и парные схватки </w:t>
      </w:r>
    </w:p>
    <w:p w:rsidR="00134521" w:rsidRDefault="00CE3C09">
      <w:pPr>
        <w:ind w:left="670"/>
      </w:pPr>
      <w:r>
        <w:t xml:space="preserve">на шпунтовой стенке) .................................................................................................................................................. 12 </w:t>
      </w:r>
    </w:p>
    <w:p w:rsidR="00134521" w:rsidRDefault="00CE3C09">
      <w:pPr>
        <w:ind w:left="670"/>
      </w:pPr>
      <w:r>
        <w:t xml:space="preserve">Таблица ТЕР 05-01-017          Устройство и разборка подмостей под копер.................................................... 12 </w:t>
      </w:r>
    </w:p>
    <w:p w:rsidR="00134521" w:rsidRDefault="00CE3C09">
      <w:pPr>
        <w:ind w:left="670"/>
      </w:pPr>
      <w:r>
        <w:t xml:space="preserve">Таблица ТЕР 05-01-018          Погружение железобетонных свай-колонн длиной до 6 м и до 8 м агрегатами </w:t>
      </w:r>
    </w:p>
    <w:p w:rsidR="00134521" w:rsidRDefault="00CE3C09">
      <w:pPr>
        <w:ind w:left="670"/>
      </w:pPr>
      <w:r>
        <w:t>копровыми .............</w:t>
      </w:r>
      <w:r>
        <w:t xml:space="preserve">....................................................................................................................................................... 13 </w:t>
      </w:r>
    </w:p>
    <w:p w:rsidR="00134521" w:rsidRDefault="00CE3C09">
      <w:pPr>
        <w:ind w:left="670"/>
      </w:pPr>
      <w:r>
        <w:t xml:space="preserve">Таблица ТЕР 05-01-019          Погружение железобетонных свай-колонн длиной до 6 м и до 8 м копрами </w:t>
      </w:r>
    </w:p>
    <w:p w:rsidR="00134521" w:rsidRDefault="00CE3C09">
      <w:pPr>
        <w:ind w:left="670"/>
      </w:pPr>
      <w:r>
        <w:t xml:space="preserve">гусеничными ................................................................................................................................................................ 13 </w:t>
      </w:r>
    </w:p>
    <w:p w:rsidR="00134521" w:rsidRDefault="00CE3C09">
      <w:pPr>
        <w:ind w:left="670"/>
      </w:pPr>
      <w:r>
        <w:t>Таблица ТЕР 05-01-020          Погружение железобетонных свай-колонн длиной до</w:t>
      </w:r>
      <w:r>
        <w:t xml:space="preserve"> 10 м и до 12 м </w:t>
      </w:r>
    </w:p>
    <w:p w:rsidR="00134521" w:rsidRDefault="00CE3C09">
      <w:pPr>
        <w:ind w:left="670"/>
      </w:pPr>
      <w:r>
        <w:t xml:space="preserve">агрегатами копровыми ................................................................................................................................................ 13 </w:t>
      </w:r>
    </w:p>
    <w:p w:rsidR="00134521" w:rsidRDefault="00CE3C09">
      <w:pPr>
        <w:ind w:left="670"/>
      </w:pPr>
      <w:r>
        <w:t xml:space="preserve">Таблица ТЕР 05-01-021          Погружение железобетонных свай-колонн </w:t>
      </w:r>
      <w:r>
        <w:t xml:space="preserve">длиной до 10 м и до 12 м копрами </w:t>
      </w:r>
    </w:p>
    <w:p w:rsidR="00134521" w:rsidRDefault="00CE3C09">
      <w:pPr>
        <w:ind w:left="670"/>
      </w:pPr>
      <w:r>
        <w:t xml:space="preserve">гусеничными ................................................................................................................................................................ 14 </w:t>
      </w:r>
    </w:p>
    <w:p w:rsidR="00134521" w:rsidRDefault="00CE3C09">
      <w:pPr>
        <w:ind w:left="670"/>
      </w:pPr>
      <w:r>
        <w:t>Таблица ТЕР 05-01-</w:t>
      </w:r>
      <w:r>
        <w:t xml:space="preserve">022          Погружение железобетонных свай-колонн длиной до 14 м и до 16 м </w:t>
      </w:r>
    </w:p>
    <w:p w:rsidR="00134521" w:rsidRDefault="00CE3C09">
      <w:pPr>
        <w:ind w:left="670"/>
      </w:pPr>
      <w:r>
        <w:t xml:space="preserve">агрегатами копровыми ................................................................................................................................................ 15 </w:t>
      </w:r>
    </w:p>
    <w:p w:rsidR="00134521" w:rsidRDefault="00CE3C09">
      <w:pPr>
        <w:ind w:left="670"/>
      </w:pPr>
      <w:r>
        <w:t>Таблица Т</w:t>
      </w:r>
      <w:r>
        <w:t xml:space="preserve">ЕР 05-01-023          Погружение железобетонных свай-колонн длиной до 14 м и до 16 м копрами </w:t>
      </w:r>
    </w:p>
    <w:p w:rsidR="00134521" w:rsidRDefault="00CE3C09">
      <w:pPr>
        <w:ind w:left="670"/>
      </w:pPr>
      <w:r>
        <w:t>гусеничными ......................................................................................................................................................</w:t>
      </w:r>
      <w:r>
        <w:t xml:space="preserve">.......... 16 </w:t>
      </w:r>
    </w:p>
    <w:p w:rsidR="00134521" w:rsidRDefault="00CE3C09">
      <w:pPr>
        <w:ind w:left="670"/>
      </w:pPr>
      <w:r>
        <w:t xml:space="preserve">Таблица ТЕР 05-01-024          Погружение безростверковых железобетонных свай агрегатами копровыми 17 </w:t>
      </w:r>
    </w:p>
    <w:p w:rsidR="00134521" w:rsidRDefault="00CE3C09">
      <w:pPr>
        <w:ind w:left="670"/>
      </w:pPr>
      <w:r>
        <w:t xml:space="preserve">Таблица ТЕР 05-01-025          Погружение безростверковых железобетонных свай копрами гусеничными 17 </w:t>
      </w:r>
    </w:p>
    <w:p w:rsidR="00134521" w:rsidRDefault="00CE3C09">
      <w:pPr>
        <w:ind w:left="670"/>
      </w:pPr>
      <w:r>
        <w:t>Таблица ТЕР 05-01-026          Устан</w:t>
      </w:r>
      <w:r>
        <w:t xml:space="preserve">овка железобетонных насадок-стаканов .................................................. 18 </w:t>
      </w:r>
    </w:p>
    <w:p w:rsidR="00134521" w:rsidRDefault="00CE3C09">
      <w:pPr>
        <w:ind w:left="670"/>
      </w:pPr>
      <w:r>
        <w:t>Таблица ТЕР 05-01-027          Погружение одиночных составных железобетонных свай .............................. 18 Таблица ТЕР 05-01-028          Устройство бурона</w:t>
      </w:r>
      <w:r>
        <w:t xml:space="preserve">бивных свай в сухих устойчивых грунтах с бурением </w:t>
      </w:r>
    </w:p>
    <w:p w:rsidR="00134521" w:rsidRDefault="00CE3C09">
      <w:pPr>
        <w:ind w:left="670"/>
      </w:pPr>
      <w:r>
        <w:t xml:space="preserve">скважин вращательным (ковшовым) способом ........................................................................................................ 18 </w:t>
      </w:r>
    </w:p>
    <w:p w:rsidR="00134521" w:rsidRDefault="00CE3C09">
      <w:pPr>
        <w:ind w:left="670"/>
      </w:pPr>
      <w:r>
        <w:t>Таблица ТЕР 05-01-029          Устройство железобетонны</w:t>
      </w:r>
      <w:r>
        <w:t xml:space="preserve">х буронабивных свай с бурением скважин </w:t>
      </w:r>
    </w:p>
    <w:p w:rsidR="00134521" w:rsidRDefault="00CE3C09">
      <w:pPr>
        <w:ind w:left="670"/>
      </w:pPr>
      <w:r>
        <w:t xml:space="preserve">вращательным (шнековым) способом ....................................................................................................................... 19 </w:t>
      </w:r>
    </w:p>
    <w:p w:rsidR="00134521" w:rsidRDefault="00CE3C09">
      <w:pPr>
        <w:ind w:left="670"/>
      </w:pPr>
      <w:r>
        <w:t>Таблица ТЕР 05-01-030          Устройство железобетонных бу</w:t>
      </w:r>
      <w:r>
        <w:t xml:space="preserve">ронабивных свай диаметром до 630 мм с </w:t>
      </w:r>
    </w:p>
    <w:p w:rsidR="00134521" w:rsidRDefault="00CE3C09">
      <w:pPr>
        <w:ind w:left="670"/>
      </w:pPr>
      <w:r>
        <w:t xml:space="preserve">бурением скважин ударно-канатным способом ....................................................................................................... 20 </w:t>
      </w:r>
    </w:p>
    <w:p w:rsidR="00134521" w:rsidRDefault="00CE3C09">
      <w:pPr>
        <w:ind w:left="670"/>
      </w:pPr>
      <w:r>
        <w:t>Таблица ТЕР 05-01-</w:t>
      </w:r>
      <w:r>
        <w:t xml:space="preserve">031          Устройство железобетонных буронабивных свай диаметром до 720 мм с </w:t>
      </w:r>
    </w:p>
    <w:p w:rsidR="00134521" w:rsidRDefault="00CE3C09">
      <w:pPr>
        <w:ind w:left="670"/>
      </w:pPr>
      <w:r>
        <w:t xml:space="preserve">бурением скважин ударно-канатным способом ....................................................................................................... 21 </w:t>
      </w:r>
    </w:p>
    <w:p w:rsidR="00134521" w:rsidRDefault="00CE3C09">
      <w:pPr>
        <w:ind w:left="670"/>
      </w:pPr>
      <w:r>
        <w:t xml:space="preserve">Таблица ТЕР 05-01-032     </w:t>
      </w:r>
      <w:r>
        <w:t xml:space="preserve">     Устройство железобетонных буронабивных свай диаметром до 820 мм с </w:t>
      </w:r>
    </w:p>
    <w:p w:rsidR="00134521" w:rsidRDefault="00CE3C09">
      <w:pPr>
        <w:ind w:left="670"/>
      </w:pPr>
      <w:r>
        <w:t xml:space="preserve">бурением скважин ударно-канатным способом ....................................................................................................... 22 </w:t>
      </w:r>
    </w:p>
    <w:p w:rsidR="00134521" w:rsidRDefault="00CE3C09">
      <w:pPr>
        <w:ind w:left="670"/>
      </w:pPr>
      <w:r>
        <w:t>Таблица ТЕР 05-01-033          Уст</w:t>
      </w:r>
      <w:r>
        <w:t xml:space="preserve">ройство железобетонных буронабивных свай диаметром до 1020 мм с </w:t>
      </w:r>
    </w:p>
    <w:p w:rsidR="00134521" w:rsidRDefault="00CE3C09">
      <w:pPr>
        <w:ind w:left="670"/>
      </w:pPr>
      <w:r>
        <w:t xml:space="preserve">бурением скважин ударно-канатным способом ....................................................................................................... 23 </w:t>
      </w:r>
    </w:p>
    <w:p w:rsidR="00134521" w:rsidRDefault="00CE3C09">
      <w:pPr>
        <w:ind w:left="670"/>
      </w:pPr>
      <w:r>
        <w:t>Таблица ТЕР 05-01-034          Устройство</w:t>
      </w:r>
      <w:r>
        <w:t xml:space="preserve"> железобетонных буронабивных свай диаметром 500-600 мм в </w:t>
      </w:r>
    </w:p>
    <w:p w:rsidR="00134521" w:rsidRDefault="00CE3C09">
      <w:pPr>
        <w:ind w:left="670"/>
      </w:pPr>
      <w:r>
        <w:t xml:space="preserve">устойчивых грунтах 2 группы установкой СБУ ....................................................................................................... 23 </w:t>
      </w:r>
    </w:p>
    <w:p w:rsidR="00134521" w:rsidRDefault="00CE3C09">
      <w:pPr>
        <w:ind w:left="670"/>
      </w:pPr>
      <w:r>
        <w:t>Таблица ТЕР 05-01-035          Устройство желез</w:t>
      </w:r>
      <w:r>
        <w:t xml:space="preserve">обетонных буронабивных свай диаметром 700-800 мм в </w:t>
      </w:r>
    </w:p>
    <w:p w:rsidR="00134521" w:rsidRDefault="00CE3C09">
      <w:pPr>
        <w:ind w:left="670"/>
      </w:pPr>
      <w:r>
        <w:t xml:space="preserve">устойчивых грунтах 2 группы установкой СБУ ....................................................................................................... 24 </w:t>
      </w:r>
    </w:p>
    <w:p w:rsidR="00134521" w:rsidRDefault="00134521">
      <w:pPr>
        <w:sectPr w:rsidR="001345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958" w:right="572" w:bottom="698" w:left="1133" w:header="569" w:footer="401" w:gutter="0"/>
          <w:cols w:space="720"/>
        </w:sectPr>
      </w:pPr>
    </w:p>
    <w:p w:rsidR="00134521" w:rsidRDefault="00CE3C09">
      <w:pPr>
        <w:spacing w:after="11" w:line="249" w:lineRule="auto"/>
        <w:ind w:right="244"/>
        <w:jc w:val="right"/>
      </w:pPr>
      <w:r>
        <w:t>036          Устройство железобетонных буронабивных свай диаметром 900-100</w:t>
      </w:r>
      <w:r>
        <w:t xml:space="preserve">0 мм в </w:t>
      </w:r>
    </w:p>
    <w:p w:rsidR="00134521" w:rsidRDefault="00CE3C09">
      <w:pPr>
        <w:ind w:left="435"/>
      </w:pPr>
      <w:r>
        <w:t xml:space="preserve">устойчивых грунтах 2 группы установкой СБУ ....................................................................................................... 24 </w:t>
      </w:r>
    </w:p>
    <w:p w:rsidR="00134521" w:rsidRDefault="00CE3C09">
      <w:pPr>
        <w:ind w:left="435"/>
      </w:pPr>
      <w:r>
        <w:t>Таблица ТЕР 05-01-037          Устройство железобетонных буронабивных свай диаметром 500-600 мм с</w:t>
      </w:r>
      <w:r>
        <w:t xml:space="preserve"> </w:t>
      </w:r>
    </w:p>
    <w:p w:rsidR="00134521" w:rsidRDefault="00CE3C09">
      <w:pPr>
        <w:ind w:left="435"/>
      </w:pPr>
      <w:r>
        <w:t xml:space="preserve">уширением до 1400 мм в устойчивых грунтах 2 группы установкой СБУ ............................................................ 25 </w:t>
      </w:r>
    </w:p>
    <w:p w:rsidR="00134521" w:rsidRDefault="00CE3C09">
      <w:pPr>
        <w:ind w:left="435"/>
      </w:pPr>
      <w:r>
        <w:t xml:space="preserve">Таблица ТЕР 05-01-038          Устройство железобетонных буронабивных свай диаметром 700-800 мм с </w:t>
      </w:r>
    </w:p>
    <w:p w:rsidR="00134521" w:rsidRDefault="00CE3C09">
      <w:pPr>
        <w:ind w:left="435"/>
      </w:pPr>
      <w:r>
        <w:t>уширением до 1800 мм в у</w:t>
      </w:r>
      <w:r>
        <w:t xml:space="preserve">стойчивых грунтах 2 группы установкой СБУ ............................................................ 25 </w:t>
      </w:r>
    </w:p>
    <w:p w:rsidR="00134521" w:rsidRDefault="00CE3C09">
      <w:pPr>
        <w:ind w:left="435"/>
      </w:pPr>
      <w:r>
        <w:t xml:space="preserve">Таблица ТЕР 05-01-039          Устройство железобетонных буронабивных свай диаметром 900-1000 мм с </w:t>
      </w:r>
    </w:p>
    <w:p w:rsidR="00134521" w:rsidRDefault="00CE3C09">
      <w:pPr>
        <w:spacing w:after="3" w:line="267" w:lineRule="auto"/>
        <w:ind w:left="434"/>
        <w:jc w:val="left"/>
      </w:pPr>
      <w:r>
        <w:t>уширением до 1800 мм в устойчивых грунтах 2 групп</w:t>
      </w:r>
      <w:r>
        <w:t>ы установкой СБУ ............................................................ 25 Таблица ТЕР 05-01-040          Устройство железобетонных буронабивных свай в неустойчивых грунтах вращательным (роторным) способом бурения скважин с подачей глинистого раствор</w:t>
      </w:r>
      <w:r>
        <w:t xml:space="preserve">а ..................................... 26 </w:t>
      </w:r>
    </w:p>
    <w:p w:rsidR="00134521" w:rsidRDefault="00CE3C09">
      <w:pPr>
        <w:ind w:left="435"/>
      </w:pPr>
      <w:r>
        <w:t xml:space="preserve">Таблица ТЕР 05-01-041          Устройство железобетонных буронабивных свай диаметром 500-600 мм в </w:t>
      </w:r>
    </w:p>
    <w:p w:rsidR="00134521" w:rsidRDefault="00CE3C09">
      <w:pPr>
        <w:ind w:left="435"/>
      </w:pPr>
      <w:r>
        <w:t xml:space="preserve">неустойчивых водонасыщенных грунтах 2 группы установкой СБУ </w:t>
      </w:r>
      <w:r>
        <w:t xml:space="preserve">.................................................................... 27 </w:t>
      </w:r>
    </w:p>
    <w:p w:rsidR="00134521" w:rsidRDefault="00CE3C09">
      <w:pPr>
        <w:ind w:left="435"/>
      </w:pPr>
      <w:r>
        <w:t xml:space="preserve">Таблица ТЕР 05-01-042          Устройство железобетонных буронабивных свай диаметром 700-800 мм в </w:t>
      </w:r>
    </w:p>
    <w:p w:rsidR="00134521" w:rsidRDefault="00CE3C09">
      <w:pPr>
        <w:ind w:left="435"/>
      </w:pPr>
      <w:r>
        <w:t>неустойчивых водонасыщенных грунтах 2 группы установкой СБУ ........................</w:t>
      </w:r>
      <w:r>
        <w:t xml:space="preserve">............................................ 28 </w:t>
      </w:r>
    </w:p>
    <w:p w:rsidR="00134521" w:rsidRDefault="00CE3C09">
      <w:pPr>
        <w:ind w:left="435"/>
      </w:pPr>
      <w:r>
        <w:t xml:space="preserve">Таблица ТЕР 05-01-043          Устройство железобетонных буронабивных свай диаметром 900-1000 мм в </w:t>
      </w:r>
    </w:p>
    <w:p w:rsidR="00134521" w:rsidRDefault="00CE3C09">
      <w:pPr>
        <w:spacing w:after="3" w:line="267" w:lineRule="auto"/>
        <w:ind w:left="434"/>
        <w:jc w:val="left"/>
      </w:pPr>
      <w:r>
        <w:t>неустойчивых водонасыщенных грунтах 2 группы установкой СБУ ...............................................</w:t>
      </w:r>
      <w:r>
        <w:t>..................... 28 Таблица ТЕР 05-01-044          Устройство железобетонных буронабивных свай диаметром 500-600 мм с уширением до 1400 мм в неустойчивых водонасыщенных грунтах 2 группы установкой СБУ ......................... 28 Таблица ТЕР 05-01-045</w:t>
      </w:r>
      <w:r>
        <w:t xml:space="preserve">          Устройство железобетонных буронабивных свай диаметром 700-800 мм с уширением до 1800 мм в неустойчивых водонасыщенных грунтах 2 группы установкой СБУ ......................... 29 Таблица ТЕР 05-01-046          Устройство железобетонных буронабивн</w:t>
      </w:r>
      <w:r>
        <w:t>ых свай диаметром 900-1000 мм с уширением до 1800 мм в неустойчивых водонасыщенных грунтах 2 группы установкой СБУ ......................... 29 Таблица ТЕР 05-01-047          Бурение скальных пород 5 группы под основание свай-оболочек .................. 30</w:t>
      </w:r>
      <w:r>
        <w:t xml:space="preserve"> </w:t>
      </w:r>
    </w:p>
    <w:p w:rsidR="00134521" w:rsidRDefault="00CE3C09">
      <w:pPr>
        <w:ind w:left="435"/>
      </w:pPr>
      <w:r>
        <w:t xml:space="preserve">Таблица ТЕР 05-01-048          Бурение ударно-канатным способом скважин диаметром 250; 300 мм .......... 30 </w:t>
      </w:r>
    </w:p>
    <w:p w:rsidR="00134521" w:rsidRDefault="00CE3C09">
      <w:pPr>
        <w:ind w:left="435"/>
      </w:pPr>
      <w:r>
        <w:t xml:space="preserve">Таблица ТЕР 05-01-049          Бурение ударно-канатным способом скважин диаметром 350; 400; 450 мм .. 31 </w:t>
      </w:r>
    </w:p>
    <w:p w:rsidR="00134521" w:rsidRDefault="00CE3C09">
      <w:pPr>
        <w:ind w:left="435"/>
      </w:pPr>
      <w:r>
        <w:t xml:space="preserve">Таблица ТЕР 05-01-050          Бурение </w:t>
      </w:r>
      <w:r>
        <w:t xml:space="preserve">ударно-канатным способом скважин диаметром 500; 550; 600 мм .. 32 </w:t>
      </w:r>
    </w:p>
    <w:p w:rsidR="00134521" w:rsidRDefault="00CE3C09">
      <w:pPr>
        <w:ind w:left="435"/>
      </w:pPr>
      <w:r>
        <w:t xml:space="preserve">Таблица ТЕР 05-01-051          Бурение ударно-канатным способом скважин диаметром 650; 700 мм .......... 33 </w:t>
      </w:r>
    </w:p>
    <w:p w:rsidR="00134521" w:rsidRDefault="00CE3C09">
      <w:pPr>
        <w:ind w:left="435"/>
      </w:pPr>
      <w:r>
        <w:t>Таблица ТЕР 05-01-052          Бурение скважин диаметром 250 мм вращательным (ро</w:t>
      </w:r>
      <w:r>
        <w:t xml:space="preserve">торным) способом .. 34 </w:t>
      </w:r>
    </w:p>
    <w:p w:rsidR="00134521" w:rsidRDefault="00CE3C09">
      <w:pPr>
        <w:ind w:left="435"/>
      </w:pPr>
      <w:r>
        <w:t xml:space="preserve">Таблица ТЕР 05-01-053          Бурение скважин диаметром 300 мм вращательным (роторным) способом .. 35 </w:t>
      </w:r>
    </w:p>
    <w:p w:rsidR="00134521" w:rsidRDefault="00CE3C09">
      <w:pPr>
        <w:ind w:left="435"/>
      </w:pPr>
      <w:r>
        <w:t xml:space="preserve">Таблица ТЕР 05-01-054          Бурение скважин диаметром 350 мм вращательным (роторным) способом .. 36 </w:t>
      </w:r>
    </w:p>
    <w:p w:rsidR="00134521" w:rsidRDefault="00CE3C09">
      <w:pPr>
        <w:ind w:left="435"/>
      </w:pPr>
      <w:r>
        <w:t xml:space="preserve">Таблица ТЕР 05-01-055   </w:t>
      </w:r>
      <w:r>
        <w:t xml:space="preserve">       Бурение скважин диаметром 450 мм вращательным (роторным) способом .. 36 </w:t>
      </w:r>
    </w:p>
    <w:p w:rsidR="00134521" w:rsidRDefault="00CE3C09">
      <w:pPr>
        <w:ind w:left="435"/>
      </w:pPr>
      <w:r>
        <w:t xml:space="preserve">Таблица ТЕР 05-01-056          Бурение скважин диаметром 500 мм вращательным (роторным) способом .. 37 </w:t>
      </w:r>
    </w:p>
    <w:p w:rsidR="00134521" w:rsidRDefault="00CE3C09">
      <w:pPr>
        <w:ind w:left="435"/>
      </w:pPr>
      <w:r>
        <w:t>Таблица ТЕР 05-01-</w:t>
      </w:r>
      <w:r>
        <w:t xml:space="preserve">057          Бурение скважин диаметром 600 мм вращательным (роторным) способом .. 38 </w:t>
      </w:r>
    </w:p>
    <w:p w:rsidR="00134521" w:rsidRDefault="00CE3C09">
      <w:pPr>
        <w:ind w:left="435"/>
      </w:pPr>
      <w:r>
        <w:t xml:space="preserve">Таблица ТЕР 05-01-058          Бурение скважин диаметром 700 мм вращательным (роторным) способом .. 39 </w:t>
      </w:r>
    </w:p>
    <w:p w:rsidR="00134521" w:rsidRDefault="00CE3C09">
      <w:pPr>
        <w:ind w:left="435"/>
      </w:pPr>
      <w:r>
        <w:t>Таблица ТЕР 05-01-059          Бурение скважин вращательным (ковше</w:t>
      </w:r>
      <w:r>
        <w:t xml:space="preserve">вым) способом.................................. 39 Таблица ТЕР 05-01-060          Бурение уширения основания скважины для буронабивных железобетонных </w:t>
      </w:r>
    </w:p>
    <w:p w:rsidR="00134521" w:rsidRDefault="00CE3C09">
      <w:pPr>
        <w:ind w:left="435"/>
      </w:pPr>
      <w:r>
        <w:t>свай ....................................................................................................</w:t>
      </w:r>
      <w:r>
        <w:t xml:space="preserve">........................................................................... 40 </w:t>
      </w:r>
    </w:p>
    <w:p w:rsidR="00134521" w:rsidRDefault="00CE3C09">
      <w:pPr>
        <w:ind w:left="435"/>
      </w:pPr>
      <w:r>
        <w:t xml:space="preserve">Таблица ТЕР 05-01-061          Установка в скважину арматурного каркаса ..................................................... 40 </w:t>
      </w:r>
    </w:p>
    <w:p w:rsidR="00134521" w:rsidRDefault="00CE3C09">
      <w:pPr>
        <w:ind w:left="435"/>
      </w:pPr>
      <w:r>
        <w:t>Таблица ТЕР 05-01-062          Бетонирование с</w:t>
      </w:r>
      <w:r>
        <w:t xml:space="preserve">вай ............................................................................................. 40 </w:t>
      </w:r>
    </w:p>
    <w:p w:rsidR="00134521" w:rsidRDefault="00CE3C09">
      <w:pPr>
        <w:ind w:left="435"/>
      </w:pPr>
      <w:r>
        <w:t xml:space="preserve">Таблица ТЕР 05-01-063          Заполнение раствором пустот между стенкой скважины и телом сваи .......... 40 </w:t>
      </w:r>
    </w:p>
    <w:p w:rsidR="00134521" w:rsidRDefault="00CE3C09">
      <w:pPr>
        <w:ind w:left="435"/>
      </w:pPr>
      <w:r>
        <w:t>Таблица ТЕР 05-01-064          Разработка тр</w:t>
      </w:r>
      <w:r>
        <w:t xml:space="preserve">аншей глубиной до 10 м установкой с плоским грейфером ..... 40 </w:t>
      </w:r>
    </w:p>
    <w:p w:rsidR="00134521" w:rsidRDefault="00CE3C09">
      <w:pPr>
        <w:ind w:left="435"/>
      </w:pPr>
      <w:r>
        <w:t xml:space="preserve">Таблица ТЕР 05-01-065          Разработка траншей глубиной до 15 м установкой с плоским грейфером ..... 41 </w:t>
      </w:r>
    </w:p>
    <w:p w:rsidR="00134521" w:rsidRDefault="00CE3C09">
      <w:pPr>
        <w:ind w:left="435"/>
      </w:pPr>
      <w:r>
        <w:t>Таблица ТЕР 05-01-066          Разработка траншей глубиной до 7 м экскаватором "обра</w:t>
      </w:r>
      <w:r>
        <w:t xml:space="preserve">тная лопата". ........ 41 Таблица ТЕР 05-01-067          Устройство траншей под глинистым раствором шириной 0,5 м, глубиной 20 </w:t>
      </w:r>
    </w:p>
    <w:p w:rsidR="00134521" w:rsidRDefault="00CE3C09">
      <w:pPr>
        <w:ind w:left="435"/>
      </w:pPr>
      <w:r>
        <w:t>м широкозахватным грейфером на базе экскаватора ................................................................................</w:t>
      </w:r>
      <w:r>
        <w:t xml:space="preserve">............... 42 </w:t>
      </w:r>
    </w:p>
    <w:p w:rsidR="00134521" w:rsidRDefault="00CE3C09">
      <w:pPr>
        <w:ind w:left="435"/>
      </w:pPr>
      <w:r>
        <w:t xml:space="preserve">Таблица ТЕР 05-01-068          Устройство траншей под глинистым раствором шириной 0,5 м, глубиной до </w:t>
      </w:r>
    </w:p>
    <w:p w:rsidR="00134521" w:rsidRDefault="00CE3C09">
      <w:pPr>
        <w:ind w:left="435"/>
      </w:pPr>
      <w:r>
        <w:t xml:space="preserve">50 м барражной машиной </w:t>
      </w:r>
      <w:r>
        <w:t xml:space="preserve">........................................................................................................................................... 42 </w:t>
      </w:r>
    </w:p>
    <w:p w:rsidR="00134521" w:rsidRDefault="00CE3C09">
      <w:pPr>
        <w:ind w:left="435"/>
      </w:pPr>
      <w:r>
        <w:t xml:space="preserve">Таблица ТЕР 05-01-069          Укладка в траншею противофильтрационных материалов ............................. </w:t>
      </w:r>
      <w:r>
        <w:t xml:space="preserve">42 </w:t>
      </w:r>
    </w:p>
    <w:p w:rsidR="00134521" w:rsidRDefault="00CE3C09">
      <w:pPr>
        <w:ind w:left="435"/>
      </w:pPr>
      <w:r>
        <w:t xml:space="preserve">Таблица ТЕР 05-01-070          Устройство завес .................................................................................................. 43 </w:t>
      </w:r>
    </w:p>
    <w:p w:rsidR="00134521" w:rsidRDefault="00CE3C09">
      <w:pPr>
        <w:ind w:left="435"/>
      </w:pPr>
      <w:r>
        <w:t>Таблица ТЕР 05-01-071          Наращивание железобетонных свай и панелей завес ......................</w:t>
      </w:r>
      <w:r>
        <w:t xml:space="preserve">................. 44 </w:t>
      </w:r>
    </w:p>
    <w:p w:rsidR="00134521" w:rsidRDefault="00CE3C09">
      <w:pPr>
        <w:ind w:left="435"/>
      </w:pPr>
      <w:r>
        <w:t xml:space="preserve">Таблица ТЕР 05-01-072          Установка и извлечение железобетонных ограничителей захваток................ 44 </w:t>
      </w:r>
    </w:p>
    <w:p w:rsidR="00134521" w:rsidRDefault="00CE3C09">
      <w:pPr>
        <w:ind w:left="435"/>
      </w:pPr>
      <w:r>
        <w:t>Таблица ТЕР 05-01-073          Установка свай в скважину .................................................................</w:t>
      </w:r>
      <w:r>
        <w:t xml:space="preserve">................ 44 </w:t>
      </w:r>
    </w:p>
    <w:p w:rsidR="00134521" w:rsidRDefault="00CE3C09">
      <w:pPr>
        <w:ind w:left="435"/>
      </w:pPr>
      <w:r>
        <w:t xml:space="preserve">Таблица ТЕР 05-01-075          Устройство буронабивных свай диаметром 750 мм под защитой обсадной </w:t>
      </w:r>
    </w:p>
    <w:p w:rsidR="00134521" w:rsidRDefault="00CE3C09">
      <w:pPr>
        <w:ind w:left="435"/>
      </w:pPr>
      <w:r>
        <w:t>трубы буровыми установками с крутящим моментом 150-250 кНм ...................................................................... 44 Таб</w:t>
      </w:r>
      <w:r>
        <w:t xml:space="preserve">лица ТЕР 05-01-076          Устройство буронабивных свай диаметром 1000 мм под защитой обсадной </w:t>
      </w:r>
    </w:p>
    <w:p w:rsidR="00134521" w:rsidRDefault="00CE3C09">
      <w:pPr>
        <w:ind w:left="435"/>
      </w:pPr>
      <w:r>
        <w:t xml:space="preserve">трубы буровыми установками с крутящим моментом 150-250 кНм ...................................................................... 45 </w:t>
      </w:r>
    </w:p>
    <w:p w:rsidR="00134521" w:rsidRDefault="00CE3C09">
      <w:pPr>
        <w:ind w:left="435"/>
      </w:pPr>
      <w:r>
        <w:t xml:space="preserve">Таблица ТЕР 05-01-077    </w:t>
      </w:r>
      <w:r>
        <w:t xml:space="preserve">      Устройство буронабивных свай диаметром 1200 мм под защитой обсадной </w:t>
      </w:r>
    </w:p>
    <w:p w:rsidR="00134521" w:rsidRDefault="00CE3C09">
      <w:pPr>
        <w:ind w:left="435"/>
      </w:pPr>
      <w:r>
        <w:t>трубы буровыми установками с крутящим моментом 250-350 кНм ...................................................................... 45 Таблица ТЕР 05-01-078          Устройство бурона</w:t>
      </w:r>
      <w:r>
        <w:t xml:space="preserve">бивных свай диаметром 1500 мм под защитой обсадной </w:t>
      </w:r>
    </w:p>
    <w:p w:rsidR="00134521" w:rsidRDefault="00CE3C09">
      <w:pPr>
        <w:ind w:left="435"/>
      </w:pPr>
      <w:r>
        <w:t>трубы буровыми установками с крутящим моментом 250-350 кНм ...................................................................... 46 Таблица ТЕР 05-01-079          Устройство железобетонных буронабивных с</w:t>
      </w:r>
      <w:r>
        <w:t xml:space="preserve">вай диаметром 450 мм по </w:t>
      </w:r>
    </w:p>
    <w:p w:rsidR="00134521" w:rsidRDefault="00CE3C09">
      <w:pPr>
        <w:ind w:left="435"/>
      </w:pPr>
      <w:r>
        <w:t xml:space="preserve">технологии непрерывного полого шнека (технология CFA) буровой установкой с крутящим моментом </w:t>
      </w:r>
    </w:p>
    <w:p w:rsidR="00134521" w:rsidRDefault="00CE3C09">
      <w:pPr>
        <w:ind w:left="435"/>
      </w:pPr>
      <w:r>
        <w:t>250-350 кНм .............................................................................................................................</w:t>
      </w:r>
      <w:r>
        <w:t xml:space="preserve">.................................... 46 080          Устройство железобетонных буронабивных свай диаметром 550 мм по </w:t>
      </w:r>
    </w:p>
    <w:p w:rsidR="00134521" w:rsidRDefault="00CE3C09">
      <w:pPr>
        <w:ind w:left="435"/>
      </w:pPr>
      <w:r>
        <w:t xml:space="preserve">технологии непрерывного полого шнека (технология CFA) буровой установкой с крутящим моментом </w:t>
      </w:r>
    </w:p>
    <w:p w:rsidR="00134521" w:rsidRDefault="00CE3C09">
      <w:pPr>
        <w:ind w:left="435"/>
      </w:pPr>
      <w:r>
        <w:t>250-350 кНм ................................</w:t>
      </w:r>
      <w:r>
        <w:t xml:space="preserve">................................................................................................................................. 47 </w:t>
      </w:r>
    </w:p>
    <w:p w:rsidR="00134521" w:rsidRDefault="00CE3C09">
      <w:pPr>
        <w:ind w:left="435"/>
      </w:pPr>
      <w:r>
        <w:t xml:space="preserve">Таблица ТЕР 05-01-081          Устройство железобетонных буронабивных свай диаметром 620 мм по </w:t>
      </w:r>
    </w:p>
    <w:p w:rsidR="00134521" w:rsidRDefault="00CE3C09">
      <w:pPr>
        <w:ind w:left="435"/>
      </w:pPr>
      <w:r>
        <w:t>технологии непрерывного по</w:t>
      </w:r>
      <w:r>
        <w:t xml:space="preserve">лого шнека (технология CFA) буровой установкой с крутящим моментом </w:t>
      </w:r>
    </w:p>
    <w:p w:rsidR="00134521" w:rsidRDefault="00CE3C09">
      <w:pPr>
        <w:ind w:left="435"/>
      </w:pPr>
      <w:r>
        <w:t xml:space="preserve">250-350 кНм ................................................................................................................................................................. 47 </w:t>
      </w:r>
    </w:p>
    <w:p w:rsidR="00134521" w:rsidRDefault="00CE3C09">
      <w:pPr>
        <w:ind w:left="435"/>
      </w:pPr>
      <w:r>
        <w:t>Таблица ТЕ</w:t>
      </w:r>
      <w:r>
        <w:t xml:space="preserve">Р 05-01-084          Устройство шпунтового ограждения из стальных труб диаметром 720 мм </w:t>
      </w:r>
    </w:p>
    <w:p w:rsidR="00134521" w:rsidRDefault="00CE3C09">
      <w:pPr>
        <w:ind w:left="435"/>
      </w:pPr>
      <w:r>
        <w:t xml:space="preserve">длиной до 20 м в грунтах 2-й категории на суше ..................................................................................................... 48 </w:t>
      </w:r>
    </w:p>
    <w:p w:rsidR="00134521" w:rsidRDefault="00CE3C09">
      <w:pPr>
        <w:ind w:left="435"/>
      </w:pPr>
      <w:r>
        <w:t>Таблица ТЕР 05</w:t>
      </w:r>
      <w:r>
        <w:t xml:space="preserve">-01-085          Устройство шпунтового ограждения из стальных труб диаметром 720 мм </w:t>
      </w:r>
    </w:p>
    <w:p w:rsidR="00134521" w:rsidRDefault="00CE3C09">
      <w:pPr>
        <w:ind w:left="435"/>
      </w:pPr>
      <w:r>
        <w:t>длиной до 20 м в грунтах 2-й категории в речных условиях с плавсредств .......................................................... 48 Таблица ТЕР 05-01-087          Устройс</w:t>
      </w:r>
      <w:r>
        <w:t xml:space="preserve">тво свай из трубного шпунта диаметром 720 мм установкой </w:t>
      </w:r>
    </w:p>
    <w:p w:rsidR="00134521" w:rsidRDefault="00CE3C09">
      <w:pPr>
        <w:ind w:left="435"/>
      </w:pPr>
      <w:r>
        <w:t xml:space="preserve">ударно-вращательного бурения ................................................................................................................................. 49 </w:t>
      </w:r>
    </w:p>
    <w:p w:rsidR="00134521" w:rsidRDefault="00CE3C09">
      <w:pPr>
        <w:ind w:left="435"/>
      </w:pPr>
      <w:r>
        <w:t>Таблица ТЕР 05-01-088          Устро</w:t>
      </w:r>
      <w:r>
        <w:t xml:space="preserve">йство свай из трубного шпунта диаметром 1020 мм установкой </w:t>
      </w:r>
    </w:p>
    <w:p w:rsidR="00134521" w:rsidRDefault="00CE3C09">
      <w:pPr>
        <w:ind w:left="435"/>
      </w:pPr>
      <w:r>
        <w:t xml:space="preserve">ударно-вращательного бурения ................................................................................................................................. 49 </w:t>
      </w:r>
    </w:p>
    <w:p w:rsidR="00134521" w:rsidRDefault="00CE3C09">
      <w:pPr>
        <w:ind w:left="435"/>
      </w:pPr>
      <w:r>
        <w:t>Таблица ТЕР 05-01-090          Вы</w:t>
      </w:r>
      <w:r>
        <w:t xml:space="preserve">трамбовывание (пробивка) скважин для устройства свай .......................... 49 Таблица ТЕР 05-01-091          Втрамбовывание щебня для устройства уширения основания скважин под </w:t>
      </w:r>
    </w:p>
    <w:p w:rsidR="00134521" w:rsidRDefault="00CE3C09">
      <w:pPr>
        <w:ind w:left="435"/>
      </w:pPr>
      <w:r>
        <w:t>сваи .....................................................................</w:t>
      </w:r>
      <w:r>
        <w:t xml:space="preserve">.......................................................................................................... 49 </w:t>
      </w:r>
    </w:p>
    <w:p w:rsidR="00134521" w:rsidRDefault="00CE3C09">
      <w:pPr>
        <w:ind w:left="435"/>
      </w:pPr>
      <w:r>
        <w:t xml:space="preserve">Таблица ТЕР 05-01-092          Задавливание свай при усилении фундаментов ................................................ 49 </w:t>
      </w:r>
    </w:p>
    <w:p w:rsidR="00134521" w:rsidRDefault="00CE3C09">
      <w:pPr>
        <w:ind w:left="435"/>
      </w:pPr>
      <w:r>
        <w:t>Таблица ТЕР 05-01-</w:t>
      </w:r>
      <w:r>
        <w:t xml:space="preserve">093          Погружение железобетонных свай вдавливанием статической нагрузкой .... 49 Таблица ТЕР 05-01-094          Погружение вдавливанием статической нагрузкой 150 т и извлечение </w:t>
      </w:r>
    </w:p>
    <w:p w:rsidR="00134521" w:rsidRDefault="00CE3C09">
      <w:pPr>
        <w:ind w:left="435"/>
      </w:pPr>
      <w:r>
        <w:t>стальных свай шпунтового ряда ..........................................</w:t>
      </w:r>
      <w:r>
        <w:t xml:space="preserve">....................................................................................... 50 </w:t>
      </w:r>
    </w:p>
    <w:p w:rsidR="00134521" w:rsidRDefault="00CE3C09">
      <w:pPr>
        <w:ind w:left="439" w:hanging="221"/>
      </w:pPr>
      <w:r>
        <w:t xml:space="preserve">Подраздел 1.2. СВАЙНЫЕ РАБОТЫ, ВЫПОЛНЯЕМЫЕ В МЕРЗЛЫХ И ВЕЧНОМЕРЗЛЫХ ГРУНТАХ .......... 50 Таблица ТЕР 05-01-095          Установка железобетонных и стальных свай в </w:t>
      </w:r>
      <w:r>
        <w:t xml:space="preserve">скважины в мерзлых и </w:t>
      </w:r>
    </w:p>
    <w:p w:rsidR="00134521" w:rsidRDefault="00CE3C09">
      <w:pPr>
        <w:ind w:left="435"/>
      </w:pPr>
      <w:r>
        <w:t xml:space="preserve">вечномерзлых грунтах ................................................................................................................................................. 50 </w:t>
      </w:r>
    </w:p>
    <w:p w:rsidR="00134521" w:rsidRDefault="00CE3C09">
      <w:pPr>
        <w:ind w:left="435"/>
      </w:pPr>
      <w:r>
        <w:t xml:space="preserve">Таблица ТЕР 05-01-096          Установка деревометаллических и </w:t>
      </w:r>
      <w:r>
        <w:t xml:space="preserve">деревянных свай в готовые скважины в </w:t>
      </w:r>
    </w:p>
    <w:p w:rsidR="00134521" w:rsidRDefault="00CE3C09">
      <w:pPr>
        <w:ind w:left="435"/>
      </w:pPr>
      <w:r>
        <w:t xml:space="preserve">мерзлых и вечномерзлых грунтах .............................................................................................................................. 51 </w:t>
      </w:r>
    </w:p>
    <w:p w:rsidR="00134521" w:rsidRDefault="00CE3C09">
      <w:pPr>
        <w:ind w:left="435"/>
      </w:pPr>
      <w:r>
        <w:t>Таблица ТЕР 05-01-097          Погружение в мерзлых и ве</w:t>
      </w:r>
      <w:r>
        <w:t xml:space="preserve">чномерзлых грунтах железобетонных и стальных </w:t>
      </w:r>
    </w:p>
    <w:p w:rsidR="00134521" w:rsidRDefault="00CE3C09">
      <w:pPr>
        <w:ind w:left="435"/>
      </w:pPr>
      <w:r>
        <w:t xml:space="preserve">свай с предварительным оттаиванием грунта паровыми иглами ............................................................................ 51 </w:t>
      </w:r>
    </w:p>
    <w:p w:rsidR="00134521" w:rsidRDefault="00CE3C09">
      <w:pPr>
        <w:ind w:left="435"/>
      </w:pPr>
      <w:r>
        <w:t>Таблица ТЕР 05-01-</w:t>
      </w:r>
      <w:r>
        <w:t xml:space="preserve">098          Погружение в мерзлых и вечномерзлых грунтах деревометаллических и </w:t>
      </w:r>
    </w:p>
    <w:p w:rsidR="00134521" w:rsidRDefault="00CE3C09">
      <w:pPr>
        <w:ind w:left="435"/>
      </w:pPr>
      <w:r>
        <w:t>деревянных свай с предварительным оттаиванием грунта паровыми иглами....................................................... 52 Таблица ТЕР 05-01-099          Парооттаивание мер</w:t>
      </w:r>
      <w:r>
        <w:t xml:space="preserve">злых и вечномерзлых грунтов для производства свайных </w:t>
      </w:r>
    </w:p>
    <w:p w:rsidR="00134521" w:rsidRDefault="00CE3C09">
      <w:pPr>
        <w:ind w:left="435"/>
      </w:pPr>
      <w:r>
        <w:t xml:space="preserve">работ ............................................................................................................................................................................. 53 </w:t>
      </w:r>
    </w:p>
    <w:p w:rsidR="00134521" w:rsidRDefault="00CE3C09">
      <w:pPr>
        <w:ind w:left="435"/>
      </w:pPr>
      <w:r>
        <w:t>Таблица ТЕР 05-01-</w:t>
      </w:r>
      <w:r>
        <w:t xml:space="preserve">100          Погружение железобетонных и металлических свай в оттаянный грунт </w:t>
      </w:r>
    </w:p>
    <w:p w:rsidR="00134521" w:rsidRDefault="00CE3C09">
      <w:pPr>
        <w:ind w:left="435"/>
      </w:pPr>
      <w:r>
        <w:t xml:space="preserve">мерзлых и вечномерзлых грунтов .............................................................................................................................. 53 </w:t>
      </w:r>
    </w:p>
    <w:p w:rsidR="00134521" w:rsidRDefault="00CE3C09">
      <w:pPr>
        <w:ind w:left="435"/>
      </w:pPr>
      <w:r>
        <w:t>Таблица ТЕР 05-</w:t>
      </w:r>
      <w:r>
        <w:t xml:space="preserve">01-105          Бурение скважин глубиной до 10 м шнековым способом ................................ 53 </w:t>
      </w:r>
    </w:p>
    <w:p w:rsidR="00134521" w:rsidRDefault="00CE3C09">
      <w:pPr>
        <w:ind w:left="435"/>
      </w:pPr>
      <w:r>
        <w:t xml:space="preserve">Таблица ТЕР 05-01-106          Бурение скважин глубиной до 20 м шнековым способом ................................ 53 </w:t>
      </w:r>
    </w:p>
    <w:p w:rsidR="00134521" w:rsidRDefault="00CE3C09">
      <w:pPr>
        <w:ind w:left="228"/>
      </w:pPr>
      <w:r>
        <w:t>Подраздел 1.3. СВАЙНЫЕ РАБОТЫ, ВЫ</w:t>
      </w:r>
      <w:r>
        <w:t>ПОЛНЯЕМЫЕ В МОРСКИХ УСЛОВИЯХ С ПЛАВУЧИХ СРЕДСТВ</w:t>
      </w:r>
    </w:p>
    <w:p w:rsidR="00134521" w:rsidRDefault="00CE3C09">
      <w:pPr>
        <w:ind w:left="228"/>
      </w:pPr>
      <w:r>
        <w:t xml:space="preserve"> ........................................................................................................................................................................................... 54 </w:t>
      </w:r>
    </w:p>
    <w:p w:rsidR="00134521" w:rsidRDefault="00CE3C09">
      <w:pPr>
        <w:ind w:left="435"/>
      </w:pPr>
      <w:r>
        <w:t>Таблица ТЕР 05-</w:t>
      </w:r>
      <w:r>
        <w:t xml:space="preserve">01-111          Погружение плавучим копром железобетонных одиночных свай в морских </w:t>
      </w:r>
    </w:p>
    <w:p w:rsidR="00134521" w:rsidRDefault="00CE3C09">
      <w:pPr>
        <w:ind w:left="435"/>
      </w:pPr>
      <w:r>
        <w:t>условиях ...................................................................................................................................................................</w:t>
      </w:r>
      <w:r>
        <w:t xml:space="preserve">.... 54 </w:t>
      </w:r>
    </w:p>
    <w:p w:rsidR="00134521" w:rsidRDefault="00CE3C09">
      <w:pPr>
        <w:ind w:left="435"/>
      </w:pPr>
      <w:r>
        <w:t xml:space="preserve">Таблица ТЕР 05-01-112          Погружение вибропогружателем железобетонных свай-оболочек диаметром </w:t>
      </w:r>
    </w:p>
    <w:p w:rsidR="00134521" w:rsidRDefault="00CE3C09">
      <w:pPr>
        <w:ind w:left="435"/>
      </w:pPr>
      <w:r>
        <w:t>до 2 м в закрытой акватории .......................................................................................................................</w:t>
      </w:r>
      <w:r>
        <w:t xml:space="preserve">................ 54 </w:t>
      </w:r>
    </w:p>
    <w:p w:rsidR="00134521" w:rsidRDefault="00CE3C09">
      <w:pPr>
        <w:ind w:left="435"/>
      </w:pPr>
      <w:r>
        <w:t xml:space="preserve">Таблица ТЕР 05-01-113          Погружение вибропогружателем железобетонных свай-оболочек диаметром </w:t>
      </w:r>
    </w:p>
    <w:p w:rsidR="00134521" w:rsidRDefault="00CE3C09">
      <w:pPr>
        <w:ind w:left="435"/>
      </w:pPr>
      <w:r>
        <w:t>до 2 м у открытого побережья (открытого рейда) ........................................................................................</w:t>
      </w:r>
      <w:r>
        <w:t xml:space="preserve">............ 55 </w:t>
      </w:r>
    </w:p>
    <w:p w:rsidR="00134521" w:rsidRDefault="00CE3C09">
      <w:pPr>
        <w:ind w:left="435"/>
      </w:pPr>
      <w:r>
        <w:t xml:space="preserve">Таблица ТЕР 05-01-114          Вырубка бетона из арматурных каркасов железобетонных свай и </w:t>
      </w:r>
    </w:p>
    <w:p w:rsidR="00134521" w:rsidRDefault="00CE3C09">
      <w:pPr>
        <w:ind w:left="435"/>
      </w:pPr>
      <w:r>
        <w:t>свай-оболочек в морских условиях ..................................................................................................................</w:t>
      </w:r>
      <w:r>
        <w:t xml:space="preserve">.......... 56 </w:t>
      </w:r>
    </w:p>
    <w:p w:rsidR="00134521" w:rsidRDefault="00CE3C09">
      <w:pPr>
        <w:ind w:left="435"/>
      </w:pPr>
      <w:r>
        <w:t xml:space="preserve">Таблица ТЕР 05-01-115          Погружение плавучим копром свай из стальных труб в морских условиях .. 56 </w:t>
      </w:r>
    </w:p>
    <w:p w:rsidR="00134521" w:rsidRDefault="00CE3C09">
      <w:pPr>
        <w:ind w:left="435"/>
      </w:pPr>
      <w:r>
        <w:t>Таблица ТЕР 05-01-116          Погружение вибропогружателем свай из стальных труб в морских условиях</w:t>
      </w:r>
    </w:p>
    <w:p w:rsidR="00134521" w:rsidRDefault="00CE3C09">
      <w:pPr>
        <w:ind w:left="435"/>
      </w:pP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....................................................................................................................................................................................... 56 </w:t>
      </w:r>
    </w:p>
    <w:p w:rsidR="00134521" w:rsidRDefault="00CE3C09">
      <w:pPr>
        <w:ind w:left="435"/>
      </w:pPr>
      <w:r>
        <w:t>Таблица ТЕР 05-01-117          Изготовление свай из стальных труб ..</w:t>
      </w:r>
      <w:r>
        <w:t xml:space="preserve">............................................................... 57 </w:t>
      </w:r>
    </w:p>
    <w:p w:rsidR="00134521" w:rsidRDefault="00CE3C09">
      <w:pPr>
        <w:ind w:left="435"/>
      </w:pPr>
      <w:r>
        <w:t xml:space="preserve">Таблица ТЕР 05-01-118          Погружение плавучим копром стальных свай шпунтового ряда в морских </w:t>
      </w:r>
    </w:p>
    <w:p w:rsidR="00134521" w:rsidRDefault="00CE3C09">
      <w:pPr>
        <w:ind w:left="435"/>
      </w:pPr>
      <w:r>
        <w:t>условиях ................................................................................</w:t>
      </w:r>
      <w:r>
        <w:t xml:space="preserve">....................................................................................... 57 </w:t>
      </w:r>
    </w:p>
    <w:p w:rsidR="00134521" w:rsidRDefault="00CE3C09">
      <w:pPr>
        <w:ind w:left="435"/>
      </w:pPr>
      <w:r>
        <w:t xml:space="preserve">Таблица ТЕР 05-01-119          Погружение вибропогружателем стальных свай шпунтового ряда в морских </w:t>
      </w:r>
    </w:p>
    <w:p w:rsidR="00134521" w:rsidRDefault="00CE3C09">
      <w:pPr>
        <w:ind w:left="435"/>
      </w:pPr>
      <w:r>
        <w:t>условиях ......................................................</w:t>
      </w:r>
      <w:r>
        <w:t>................................................................................................................. 58 Таблица ТЕР 05-01-120          Сборка пакетов из свай .....................................................................................</w:t>
      </w:r>
      <w:r>
        <w:t xml:space="preserve">... 59 </w:t>
      </w:r>
    </w:p>
    <w:p w:rsidR="00134521" w:rsidRDefault="00CE3C09">
      <w:pPr>
        <w:ind w:left="435"/>
      </w:pPr>
      <w:r>
        <w:t xml:space="preserve">Таблица ТЕР 05-01-121          Погружение пакетных свай длиной до 24 м из стального шпунта </w:t>
      </w:r>
    </w:p>
    <w:p w:rsidR="00134521" w:rsidRDefault="00CE3C09">
      <w:pPr>
        <w:ind w:left="435"/>
      </w:pPr>
      <w:r>
        <w:t xml:space="preserve">вибропогружателем в морских условиях .................................................................................................................. 59 </w:t>
      </w:r>
    </w:p>
    <w:p w:rsidR="00134521" w:rsidRDefault="00CE3C09">
      <w:pPr>
        <w:ind w:left="435"/>
      </w:pPr>
      <w:r>
        <w:t xml:space="preserve">Таблица ТЕР 05-01-122          Изготовление коробчатых свай длиной до 30 м из стального шпунта массой 1 </w:t>
      </w:r>
    </w:p>
    <w:p w:rsidR="00134521" w:rsidRDefault="00CE3C09">
      <w:pPr>
        <w:ind w:left="435"/>
      </w:pPr>
      <w:r>
        <w:t>м свыше 70 кг .........................................................................................................................................</w:t>
      </w:r>
      <w:r>
        <w:t xml:space="preserve">...................... 60 </w:t>
      </w:r>
    </w:p>
    <w:p w:rsidR="00134521" w:rsidRDefault="00CE3C09">
      <w:pPr>
        <w:ind w:left="435"/>
      </w:pPr>
      <w:r>
        <w:t xml:space="preserve">Таблица ТЕР 05-01-123          Погружение плавучим копром коробчатых свай длиной до 30 м в морских </w:t>
      </w:r>
    </w:p>
    <w:p w:rsidR="00134521" w:rsidRDefault="00CE3C09">
      <w:pPr>
        <w:ind w:left="435"/>
      </w:pPr>
      <w:r>
        <w:t>условиях ........................................................................................................................</w:t>
      </w:r>
      <w:r>
        <w:t xml:space="preserve">............................................... 60 </w:t>
      </w:r>
    </w:p>
    <w:p w:rsidR="00134521" w:rsidRDefault="00CE3C09">
      <w:pPr>
        <w:ind w:left="435"/>
      </w:pPr>
      <w:r>
        <w:t xml:space="preserve">Таблица ТЕР 05-01-124          Погружение вибропогружателем коробчатых свай длиной до 30 м в морских </w:t>
      </w:r>
    </w:p>
    <w:p w:rsidR="00134521" w:rsidRDefault="00CE3C09">
      <w:pPr>
        <w:ind w:left="435"/>
      </w:pPr>
      <w:r>
        <w:t>условиях .............................................................................................</w:t>
      </w:r>
      <w:r>
        <w:t xml:space="preserve">.......................................................................... 60 </w:t>
      </w:r>
    </w:p>
    <w:p w:rsidR="00134521" w:rsidRDefault="00CE3C09">
      <w:pPr>
        <w:ind w:left="435"/>
      </w:pPr>
      <w:r>
        <w:t xml:space="preserve">Таблица ТЕР 05-01-125          Устройство направляющих рам в морских условиях ....................................... 60 </w:t>
      </w:r>
    </w:p>
    <w:p w:rsidR="00134521" w:rsidRDefault="00CE3C09">
      <w:pPr>
        <w:ind w:left="435"/>
      </w:pPr>
      <w:r>
        <w:t>Таблица ТЕР 05-01-126          Стыкование стальных шпун</w:t>
      </w:r>
      <w:r>
        <w:t xml:space="preserve">товых свай на стенде ............................................ 61 127          Изготовление маячных свай из швеллеров ........................................................ 61 </w:t>
      </w:r>
    </w:p>
    <w:p w:rsidR="00134521" w:rsidRDefault="00CE3C09">
      <w:pPr>
        <w:ind w:left="435"/>
      </w:pPr>
      <w:r>
        <w:t>Таблица ТЕР 05-01-128          Погружение и извлечение маячных свай из шве</w:t>
      </w:r>
      <w:r>
        <w:t xml:space="preserve">ллеров в морских условиях 61 </w:t>
      </w:r>
    </w:p>
    <w:p w:rsidR="00134521" w:rsidRDefault="00CE3C09">
      <w:pPr>
        <w:ind w:left="435"/>
      </w:pPr>
      <w:r>
        <w:t xml:space="preserve">Таблица ТЕР 05-01-129          Погружение деревянных свай в морских условиях .......................................... 61 Таблица ТЕР 05-01-130          Перемещение по воде железобетонных свай и свай-оболочек в закрытой </w:t>
      </w:r>
    </w:p>
    <w:p w:rsidR="00134521" w:rsidRDefault="00CE3C09">
      <w:pPr>
        <w:ind w:left="435"/>
      </w:pPr>
      <w:r>
        <w:t>аква</w:t>
      </w:r>
      <w:r>
        <w:t xml:space="preserve">тории ...................................................................................................................................................................... 61 </w:t>
      </w:r>
    </w:p>
    <w:p w:rsidR="00134521" w:rsidRDefault="00CE3C09">
      <w:pPr>
        <w:ind w:left="435"/>
      </w:pPr>
      <w:r>
        <w:t>Таблица ТЕР 05-01-131          Перемещение по воде железобетонных свай у открыт</w:t>
      </w:r>
      <w:r>
        <w:t xml:space="preserve">ого побережья </w:t>
      </w:r>
    </w:p>
    <w:p w:rsidR="00134521" w:rsidRDefault="00CE3C09">
      <w:pPr>
        <w:ind w:left="435"/>
      </w:pPr>
      <w:r>
        <w:t xml:space="preserve">(открытого рейда) ........................................................................................................................................................ 61 </w:t>
      </w:r>
    </w:p>
    <w:p w:rsidR="00134521" w:rsidRDefault="00CE3C09">
      <w:pPr>
        <w:ind w:left="435"/>
      </w:pPr>
      <w:r>
        <w:t>Таблица ТЕР 05-01-132          Перемещение по воде свай стальных и</w:t>
      </w:r>
      <w:r>
        <w:t xml:space="preserve">з шпунта в закрытой акватории ........ 62 </w:t>
      </w:r>
    </w:p>
    <w:p w:rsidR="00134521" w:rsidRDefault="00CE3C09">
      <w:pPr>
        <w:ind w:left="435"/>
      </w:pPr>
      <w:r>
        <w:t xml:space="preserve">Таблица ТЕР 05-01-133          Перемещение по воде свай стальных из шпунта у открытого побережья </w:t>
      </w:r>
    </w:p>
    <w:p w:rsidR="00134521" w:rsidRDefault="00CE3C09">
      <w:pPr>
        <w:ind w:left="435"/>
      </w:pPr>
      <w:r>
        <w:t>(открытого рейда) .................................................................................................</w:t>
      </w:r>
      <w:r>
        <w:t xml:space="preserve">....................................................... 62 </w:t>
      </w:r>
    </w:p>
    <w:p w:rsidR="00134521" w:rsidRDefault="00CE3C09">
      <w:pPr>
        <w:ind w:left="435"/>
      </w:pPr>
      <w:r>
        <w:t xml:space="preserve">Таблица ТЕР 05-01-134          Перемещение по воде свай стальных коробчатых и из труб в закрытой </w:t>
      </w:r>
    </w:p>
    <w:p w:rsidR="00134521" w:rsidRDefault="00CE3C09">
      <w:pPr>
        <w:ind w:left="435"/>
      </w:pPr>
      <w:r>
        <w:t>акватории ........................................................................................</w:t>
      </w:r>
      <w:r>
        <w:t xml:space="preserve">.............................................................................. 63 </w:t>
      </w:r>
    </w:p>
    <w:p w:rsidR="00134521" w:rsidRDefault="00CE3C09">
      <w:pPr>
        <w:ind w:left="435"/>
      </w:pPr>
      <w:r>
        <w:t xml:space="preserve">Таблица ТЕР 05-01-135          Перемещение по воде свай стальных коробчатых и из труб у открытого </w:t>
      </w:r>
    </w:p>
    <w:p w:rsidR="00134521" w:rsidRDefault="00CE3C09">
      <w:pPr>
        <w:ind w:left="435"/>
      </w:pPr>
      <w:r>
        <w:t>побережья (открытого рейда) ..............................................</w:t>
      </w:r>
      <w:r>
        <w:t xml:space="preserve">....................................................................................... 63 </w:t>
      </w:r>
    </w:p>
    <w:p w:rsidR="00134521" w:rsidRDefault="00CE3C09">
      <w:pPr>
        <w:ind w:left="435"/>
      </w:pPr>
      <w:r>
        <w:t>Таблица ТЕР 05-01-136          Погружение стальных свай-оболочек и трубошпунта длиной до 70 м вибропогружателем с допогружением гидромолотом пионерным способом в мо</w:t>
      </w:r>
      <w:r>
        <w:t xml:space="preserve">рских условиях ..................... 63 </w:t>
      </w:r>
    </w:p>
    <w:p w:rsidR="00134521" w:rsidRDefault="00CE3C09">
      <w:pPr>
        <w:spacing w:after="4" w:line="269" w:lineRule="auto"/>
        <w:jc w:val="center"/>
      </w:pPr>
      <w:r>
        <w:t xml:space="preserve">Подраздел 1.4. СВАЙНЫЕ РАБОТЫ, ВЫПОЛНЯЕМЫЕ В РЕЧНЫХ УСЛОВИЯХ С ПЛАВУЧИХ СРЕДСТВ . 64 Таблица ТЕР 05-01-171          Погружение плавучим копром свай железобетонных одиночных в речных </w:t>
      </w:r>
    </w:p>
    <w:p w:rsidR="00134521" w:rsidRDefault="00CE3C09">
      <w:pPr>
        <w:ind w:left="435"/>
      </w:pPr>
      <w:r>
        <w:t xml:space="preserve">условиях </w:t>
      </w:r>
      <w:r>
        <w:t xml:space="preserve">....................................................................................................................................................................... 64 </w:t>
      </w:r>
    </w:p>
    <w:p w:rsidR="00134521" w:rsidRDefault="00CE3C09">
      <w:pPr>
        <w:ind w:left="435"/>
      </w:pPr>
      <w:r>
        <w:t>Таблица ТЕР 05-01-</w:t>
      </w:r>
      <w:r>
        <w:t xml:space="preserve">172          Погружение вибропогружателем свай железобетонных одиночных в речных </w:t>
      </w:r>
    </w:p>
    <w:p w:rsidR="00134521" w:rsidRDefault="00CE3C09">
      <w:pPr>
        <w:ind w:left="435"/>
      </w:pPr>
      <w:r>
        <w:t>условиях .....................................................................................................................................................................</w:t>
      </w:r>
      <w:r>
        <w:t xml:space="preserve">.. 64 </w:t>
      </w:r>
    </w:p>
    <w:p w:rsidR="00134521" w:rsidRDefault="00CE3C09">
      <w:pPr>
        <w:ind w:left="435"/>
      </w:pPr>
      <w:r>
        <w:t xml:space="preserve">Таблица ТЕР 05-01-173          Погружение вибропогружателем с извлечением грунта железобетонных </w:t>
      </w:r>
    </w:p>
    <w:p w:rsidR="00134521" w:rsidRDefault="00CE3C09">
      <w:pPr>
        <w:ind w:left="435"/>
      </w:pPr>
      <w:r>
        <w:t xml:space="preserve">свай-оболочек диаметром до 2 м в речных условиях ............................................................................................... 64 </w:t>
      </w:r>
    </w:p>
    <w:p w:rsidR="00134521" w:rsidRDefault="00CE3C09">
      <w:pPr>
        <w:ind w:left="435"/>
      </w:pPr>
      <w:r>
        <w:t>Таб</w:t>
      </w:r>
      <w:r>
        <w:t xml:space="preserve">лица ТЕР 05-01-174          Заполнение свай-оболочек бетоном при строительстве гидротехнических </w:t>
      </w:r>
    </w:p>
    <w:p w:rsidR="00134521" w:rsidRDefault="00CE3C09">
      <w:pPr>
        <w:ind w:left="435"/>
      </w:pPr>
      <w:r>
        <w:t xml:space="preserve">сооружений в речных условиях ................................................................................................................................. </w:t>
      </w:r>
      <w:r>
        <w:t xml:space="preserve">65 </w:t>
      </w:r>
    </w:p>
    <w:p w:rsidR="00134521" w:rsidRDefault="00CE3C09">
      <w:pPr>
        <w:ind w:left="435"/>
      </w:pPr>
      <w:r>
        <w:t xml:space="preserve">Таблица ТЕР 05-01-175          Срубка "голов" железобетонных свай и свай-оболочек в речных условиях .. 65 </w:t>
      </w:r>
    </w:p>
    <w:p w:rsidR="00134521" w:rsidRDefault="00CE3C09">
      <w:pPr>
        <w:ind w:left="435"/>
      </w:pPr>
      <w:r>
        <w:t>Таблица ТЕР 05-01-176          Погружение плавучим копром стальных шпунтовых свай в речных условиях</w:t>
      </w:r>
    </w:p>
    <w:p w:rsidR="00134521" w:rsidRDefault="00CE3C09">
      <w:pPr>
        <w:ind w:left="435"/>
      </w:pPr>
      <w:r>
        <w:t xml:space="preserve"> ............................................</w:t>
      </w:r>
      <w:r>
        <w:t xml:space="preserve">........................................................................................................................................... 65 </w:t>
      </w:r>
    </w:p>
    <w:p w:rsidR="00134521" w:rsidRDefault="00CE3C09">
      <w:pPr>
        <w:ind w:left="435"/>
      </w:pPr>
      <w:r>
        <w:t>Таблица ТЕР 05-01-177          Извлечение стальных шпунтовых свай в речных условиях ............................</w:t>
      </w:r>
      <w:r>
        <w:t xml:space="preserve">. 65 </w:t>
      </w:r>
    </w:p>
    <w:p w:rsidR="00134521" w:rsidRDefault="00CE3C09">
      <w:pPr>
        <w:ind w:left="435"/>
      </w:pPr>
      <w:r>
        <w:t xml:space="preserve">Таблица ТЕР 05-01-178          Погружение плавучим копром деревянных свай в речных условиях ............. 65 </w:t>
      </w:r>
    </w:p>
    <w:p w:rsidR="00134521" w:rsidRDefault="00CE3C09">
      <w:pPr>
        <w:ind w:left="435"/>
      </w:pPr>
      <w:r>
        <w:t xml:space="preserve">Таблица ТЕР 05-01-179          Установка подводных тяжей по деревянным сваям в речных условиях ........ 65 </w:t>
      </w:r>
    </w:p>
    <w:p w:rsidR="00134521" w:rsidRDefault="00CE3C09">
      <w:pPr>
        <w:ind w:left="435"/>
      </w:pPr>
      <w:r>
        <w:t>Таблица ТЕР 05-01-180          У</w:t>
      </w:r>
      <w:r>
        <w:t xml:space="preserve">стройство направляющих рам в речных условиях ......................................... 66 </w:t>
      </w:r>
    </w:p>
    <w:p w:rsidR="00134521" w:rsidRDefault="00CE3C09">
      <w:pPr>
        <w:ind w:left="435"/>
      </w:pPr>
      <w:r>
        <w:t>Таблица ТЕР 05-01-181          Погружение и извлечение маячных свай в речных условиях .......................... 66 Таблица ТЕР 05-01-182          Погружение вибропо</w:t>
      </w:r>
      <w:r>
        <w:t xml:space="preserve">гружателем стальных шпунтовых свай в речных </w:t>
      </w:r>
    </w:p>
    <w:p w:rsidR="00134521" w:rsidRDefault="00CE3C09">
      <w:pPr>
        <w:ind w:left="435"/>
      </w:pPr>
      <w:r>
        <w:t xml:space="preserve">условиях ....................................................................................................................................................................... 66 </w:t>
      </w:r>
    </w:p>
    <w:p w:rsidR="00134521" w:rsidRDefault="00CE3C09">
      <w:pPr>
        <w:ind w:left="435"/>
      </w:pPr>
      <w:r>
        <w:t xml:space="preserve">Таблица ТЕР 05-01-183         </w:t>
      </w:r>
      <w:r>
        <w:t xml:space="preserve"> Погружение плавучим копром свай из стальных труб в речных условиях .... 66 </w:t>
      </w:r>
    </w:p>
    <w:p w:rsidR="00134521" w:rsidRDefault="00CE3C09">
      <w:pPr>
        <w:spacing w:after="3" w:line="267" w:lineRule="auto"/>
        <w:ind w:left="434"/>
        <w:jc w:val="left"/>
      </w:pPr>
      <w:r>
        <w:t xml:space="preserve">Таблица ТЕР 05-01-184          Погружение вибропогружателем свай из стальных труб в речных условиях 66 Таблица ТЕР 05-01-190          Устройство свай из трубного шпунта диаметром </w:t>
      </w:r>
      <w:r>
        <w:t>720 мм установкой ударно-вращательного бурения с самоподъемной платформы в речных условиях .............................................. 66 Таблица ТЕР 05-01-195          Устройство свай из трубного шпунта диаметром 1020 мм установкой ударно-вращательного</w:t>
      </w:r>
      <w:r>
        <w:t xml:space="preserve"> бурения с самоподъемной платформы в речных условиях .............................................. 67 </w:t>
      </w:r>
    </w:p>
    <w:p w:rsidR="00134521" w:rsidRDefault="00CE3C09">
      <w:r>
        <w:t>Раздел 2. ОПУСКНЫЕ КОЛОДЦЫ .............................................................................................................................</w:t>
      </w:r>
      <w:r>
        <w:t xml:space="preserve">....... 67 </w:t>
      </w:r>
    </w:p>
    <w:p w:rsidR="00134521" w:rsidRDefault="00CE3C09">
      <w:pPr>
        <w:ind w:left="435"/>
      </w:pPr>
      <w:r>
        <w:t>Таблица ТЕР 05-02-001          Возведение конструкций стен и ножа монолитных железобетонных опускных колодцев ......................................................................................................................................</w:t>
      </w:r>
      <w:r>
        <w:t xml:space="preserve">................................. 67 </w:t>
      </w:r>
    </w:p>
    <w:p w:rsidR="00134521" w:rsidRDefault="00CE3C09">
      <w:pPr>
        <w:ind w:left="435"/>
      </w:pPr>
      <w:r>
        <w:t xml:space="preserve">Таблица ТЕР 05-02-002          Устройство дренирующего слоя ......................................................................... 67 </w:t>
      </w:r>
    </w:p>
    <w:p w:rsidR="00134521" w:rsidRDefault="00CE3C09">
      <w:pPr>
        <w:ind w:left="435"/>
      </w:pPr>
      <w:r>
        <w:t>Таблица ТЕР 05-02-003          Устройство монолитного днища колодца.............</w:t>
      </w:r>
      <w:r>
        <w:t xml:space="preserve">............................................. 67 </w:t>
      </w:r>
    </w:p>
    <w:p w:rsidR="00134521" w:rsidRDefault="00CE3C09">
      <w:pPr>
        <w:ind w:left="435"/>
      </w:pPr>
      <w:r>
        <w:t xml:space="preserve">Таблица ТЕР 05-02-004          Возведение стен сборных железобетонных опускных колодцев .................... 68 </w:t>
      </w:r>
    </w:p>
    <w:p w:rsidR="00134521" w:rsidRDefault="00CE3C09">
      <w:pPr>
        <w:ind w:left="435"/>
      </w:pPr>
      <w:r>
        <w:t>Таблица ТЕР 05-02-005          Устройство форшахты ..........................................</w:t>
      </w:r>
      <w:r>
        <w:t xml:space="preserve">............................................... 68 </w:t>
      </w:r>
    </w:p>
    <w:p w:rsidR="00134521" w:rsidRDefault="00CE3C09">
      <w:pPr>
        <w:ind w:left="435"/>
      </w:pPr>
      <w:r>
        <w:t xml:space="preserve">Таблица ТЕР 05-02-006          Опускание железобетонных колодцев с разработкой грунта экскаватором и </w:t>
      </w:r>
    </w:p>
    <w:p w:rsidR="00134521" w:rsidRDefault="00CE3C09">
      <w:pPr>
        <w:ind w:left="435"/>
      </w:pPr>
      <w:r>
        <w:t xml:space="preserve">выдачей грунта башенным краном в бункер </w:t>
      </w:r>
      <w:r>
        <w:t xml:space="preserve">............................................................................................................. 68 </w:t>
      </w:r>
    </w:p>
    <w:p w:rsidR="00134521" w:rsidRDefault="00CE3C09">
      <w:pPr>
        <w:ind w:left="435"/>
      </w:pPr>
      <w:r>
        <w:t xml:space="preserve">Таблица ТЕР 05-02-007          Опускание колодцев с разработкой грунта способом гидромеханизации, </w:t>
      </w:r>
    </w:p>
    <w:p w:rsidR="00134521" w:rsidRDefault="00CE3C09">
      <w:pPr>
        <w:ind w:left="435"/>
      </w:pPr>
      <w:r>
        <w:t>краном с грейфером ........................</w:t>
      </w:r>
      <w:r>
        <w:t xml:space="preserve">............................................................................................................................. 68 </w:t>
      </w:r>
    </w:p>
    <w:p w:rsidR="00134521" w:rsidRDefault="00CE3C09">
      <w:pPr>
        <w:ind w:left="435"/>
      </w:pPr>
      <w:r>
        <w:t xml:space="preserve">Таблица ТЕР 05-02-008          Приготовление и подача глинистого раствора в застенное пространство </w:t>
      </w:r>
    </w:p>
    <w:p w:rsidR="00134521" w:rsidRDefault="00CE3C09">
      <w:pPr>
        <w:ind w:left="435"/>
      </w:pPr>
      <w:r>
        <w:t xml:space="preserve">колодца при его опускании </w:t>
      </w:r>
      <w:r>
        <w:t xml:space="preserve">......................................................................................................................................... 69 </w:t>
      </w:r>
    </w:p>
    <w:p w:rsidR="00134521" w:rsidRDefault="00CE3C09">
      <w:pPr>
        <w:ind w:left="439" w:hanging="439"/>
      </w:pPr>
      <w:r>
        <w:t>Раздел 3. ЗАКРЕПЛЕНИЕ ГРУНТОВ ....................................................................................</w:t>
      </w:r>
      <w:r>
        <w:t xml:space="preserve">............................................ 69 Таблица ТЕР 05-03-001          Цементация грунтов ............................................................................................ 69 </w:t>
      </w:r>
    </w:p>
    <w:p w:rsidR="00134521" w:rsidRDefault="00CE3C09">
      <w:pPr>
        <w:ind w:left="435"/>
      </w:pPr>
      <w:r>
        <w:t>Таблица ТЕР 05-03-002          Ликвидация скважин ...........</w:t>
      </w:r>
      <w:r>
        <w:t xml:space="preserve">................................................................................ 70 </w:t>
      </w:r>
    </w:p>
    <w:p w:rsidR="00134521" w:rsidRDefault="00CE3C09">
      <w:pPr>
        <w:ind w:left="435"/>
      </w:pPr>
      <w:r>
        <w:t xml:space="preserve">Таблица ТЕР 05-03-003          Забивка и извлечение инъекторов ...................................................................... 70 </w:t>
      </w:r>
    </w:p>
    <w:p w:rsidR="00134521" w:rsidRDefault="00CE3C09">
      <w:pPr>
        <w:ind w:left="435"/>
      </w:pPr>
      <w:r>
        <w:t>Таблица ТЕР 05-03-004          Си</w:t>
      </w:r>
      <w:r>
        <w:t xml:space="preserve">ликатизация и смолизация .............................................................................. 71 </w:t>
      </w:r>
    </w:p>
    <w:p w:rsidR="00134521" w:rsidRDefault="00CE3C09">
      <w:pPr>
        <w:ind w:left="435"/>
      </w:pPr>
      <w:r>
        <w:t xml:space="preserve">Таблица ТЕР 05-03-010          Устройство "стены в грунте" из монолитного железобетона в траншее </w:t>
      </w:r>
    </w:p>
    <w:p w:rsidR="00134521" w:rsidRDefault="00CE3C09">
      <w:pPr>
        <w:ind w:left="435"/>
      </w:pPr>
      <w:r>
        <w:t>глубиной до 35 м установкой типа MAIT HR 260 на те</w:t>
      </w:r>
      <w:r>
        <w:t xml:space="preserve">лескопической штанге с гидравлическим </w:t>
      </w:r>
    </w:p>
    <w:p w:rsidR="00134521" w:rsidRDefault="00CE3C09">
      <w:pPr>
        <w:spacing w:after="3" w:line="267" w:lineRule="auto"/>
        <w:ind w:left="434"/>
        <w:jc w:val="left"/>
      </w:pPr>
      <w:r>
        <w:t>широкозахватным грейфером, при ширине траншеи от 600 до 800 мм ................................................................. 72 Таблица ТЕР 05-03-011          Устройство укрепительной подпорной стенки из монолитно</w:t>
      </w:r>
      <w:r>
        <w:t xml:space="preserve">го железобетона в металлической опалубке с подачей и укладкой бетонной смеси автобетононасосом при строительстве </w:t>
      </w:r>
    </w:p>
    <w:p w:rsidR="00134521" w:rsidRDefault="00CE3C09">
      <w:pPr>
        <w:ind w:left="435"/>
      </w:pPr>
      <w:r>
        <w:t>объектов промышленного и гражданского назначения ........................................................................................... 7</w:t>
      </w:r>
      <w:r>
        <w:t xml:space="preserve">3 </w:t>
      </w:r>
    </w:p>
    <w:p w:rsidR="00134521" w:rsidRDefault="00134521">
      <w:pPr>
        <w:sectPr w:rsidR="0013452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041" w:right="630" w:bottom="874" w:left="1354" w:header="569" w:footer="401" w:gutter="0"/>
          <w:cols w:space="720"/>
        </w:sectPr>
      </w:pPr>
    </w:p>
    <w:sdt>
      <w:sdtPr>
        <w:id w:val="66542142"/>
        <w:docPartObj>
          <w:docPartGallery w:val="Table of Contents"/>
        </w:docPartObj>
      </w:sdtPr>
      <w:sdtEndPr/>
      <w:sdtContent>
        <w:p w:rsidR="00134521" w:rsidRDefault="00CE3C09">
          <w:pPr>
            <w:pStyle w:val="11"/>
            <w:tabs>
              <w:tab w:val="right" w:leader="dot" w:pos="1014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288871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_Toc1288871 \h</w:instrText>
            </w:r>
            <w:r>
              <w:fldChar w:fldCharType="separate"/>
            </w:r>
            <w:r>
              <w:t xml:space="preserve">74 </w:t>
            </w:r>
            <w:r>
              <w:fldChar w:fldCharType="end"/>
            </w:r>
          </w:hyperlink>
        </w:p>
        <w:p w:rsidR="00134521" w:rsidRDefault="00CE3C09">
          <w:pPr>
            <w:pStyle w:val="11"/>
            <w:tabs>
              <w:tab w:val="right" w:leader="dot" w:pos="10143"/>
            </w:tabs>
          </w:pPr>
          <w:hyperlink w:anchor="_Toc1288872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_Toc1288872 \h</w:instrText>
            </w:r>
            <w:r>
              <w:fldChar w:fldCharType="separate"/>
            </w:r>
            <w:r>
              <w:t xml:space="preserve">87 </w:t>
            </w:r>
            <w:r>
              <w:fldChar w:fldCharType="end"/>
            </w:r>
          </w:hyperlink>
        </w:p>
        <w:p w:rsidR="00134521" w:rsidRDefault="00CE3C09">
          <w:r>
            <w:fldChar w:fldCharType="end"/>
          </w:r>
        </w:p>
      </w:sdtContent>
    </w:sdt>
    <w:p w:rsidR="00134521" w:rsidRDefault="00CE3C09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13452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630" w:bottom="1440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E3C09">
      <w:pPr>
        <w:spacing w:after="0" w:line="240" w:lineRule="auto"/>
      </w:pPr>
      <w:r>
        <w:separator/>
      </w:r>
    </w:p>
  </w:endnote>
  <w:endnote w:type="continuationSeparator" w:id="0">
    <w:p w:rsidR="00000000" w:rsidRDefault="00CE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</w:instrText>
    </w:r>
    <w:r>
      <w:instrText xml:space="preserve">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E3C09">
      <w:pPr>
        <w:spacing w:after="0" w:line="240" w:lineRule="auto"/>
      </w:pPr>
      <w:r>
        <w:separator/>
      </w:r>
    </w:p>
  </w:footnote>
  <w:footnote w:type="continuationSeparator" w:id="0">
    <w:p w:rsidR="00000000" w:rsidRDefault="00CE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11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36213" name="Group 1236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03438" name="Shape 130343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213" style="width:504.82pt;height:0.47998pt;position:absolute;mso-position-horizontal-relative:page;mso-position-horizontal:absolute;margin-left:57.96pt;mso-position-vertical-relative:page;margin-top:39.84pt;" coordsize="64112,60">
              <v:shape id="Shape 130343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81-02-05-2001 Свайные работы, опускные колодцы, закрепление грунтов.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11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36189" name="Group 1236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03436" name="Shape 130343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189" style="width:504.82pt;height:0.47998pt;position:absolute;mso-position-horizontal-relative:page;mso-position-horizontal:absolute;margin-left:57.96pt;mso-position-vertical-relative:page;margin-top:39.84pt;" coordsize="64112,60">
              <v:shape id="Shape 130343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81-02-05-2001 Свайные работы, опускные колодцы, закрепление грунтов.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11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36165" name="Group 1236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03434" name="Shape 130343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165" style="width:504.82pt;height:0.47998pt;position:absolute;mso-position-horizontal-relative:page;mso-position-horizontal:absolute;margin-left:57.96pt;mso-position-vertical-relative:page;margin-top:39.84pt;" coordsize="64112,60">
              <v:shape id="Shape 130343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81-02-05-</w:t>
    </w:r>
    <w:r>
      <w:t xml:space="preserve">2001 Свайные работы, опускные колодцы, закрепление грунтов.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236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36298" name="Group 1236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03444" name="Shape 130344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298" style="width:504.82pt;height:0.47998pt;position:absolute;mso-position-horizontal-relative:page;mso-position-horizontal:absolute;margin-left:57.96pt;mso-position-vertical-relative:page;margin-top:39.84pt;" coordsize="64112,60">
              <v:shape id="Shape 130344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81-02-05-2001 Свайные работы, опускные колодцы, закрепление грунтов. Республика Крым </w:t>
    </w:r>
  </w:p>
  <w:p w:rsidR="00134521" w:rsidRDefault="00CE3C09">
    <w:pPr>
      <w:spacing w:after="0" w:line="259" w:lineRule="auto"/>
      <w:ind w:left="439" w:firstLine="0"/>
      <w:jc w:val="left"/>
    </w:pPr>
    <w:r>
      <w:t>Таблица ТЕР 05-01-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236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36268" name="Group 1236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03442" name="Shape 130344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268" style="width:504.82pt;height:0.47998pt;position:absolute;mso-position-horizontal-relative:page;mso-position-horizontal:absolute;margin-left:57.96pt;mso-position-vertical-relative:page;margin-top:39.84pt;" coordsize="64112,60">
              <v:shape id="Shape 130344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81-02-05-2001 Свайные работы, опускные колодцы, закрепление грунтов. Республика Крым </w:t>
    </w:r>
  </w:p>
  <w:p w:rsidR="00134521" w:rsidRDefault="00CE3C09">
    <w:pPr>
      <w:spacing w:after="0" w:line="259" w:lineRule="auto"/>
      <w:ind w:left="439" w:firstLine="0"/>
      <w:jc w:val="left"/>
    </w:pPr>
    <w:r>
      <w:t>Таблица ТЕР 05-01-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236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36238" name="Group 1236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03440" name="Shape 130344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238" style="width:504.82pt;height:0.47998pt;position:absolute;mso-position-horizontal-relative:page;mso-position-horizontal:absolute;margin-left:57.96pt;mso-position-vertical-relative:page;margin-top:39.84pt;" coordsize="64112,60">
              <v:shape id="Shape 130344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81-02-05-2001 Свайные работы</w:t>
    </w:r>
    <w:r>
      <w:t xml:space="preserve">, опускные колодцы, закрепление грунтов. Республика Крым </w:t>
    </w:r>
  </w:p>
  <w:p w:rsidR="00134521" w:rsidRDefault="00CE3C09">
    <w:pPr>
      <w:spacing w:after="0" w:line="259" w:lineRule="auto"/>
      <w:ind w:left="439" w:firstLine="0"/>
      <w:jc w:val="left"/>
    </w:pPr>
    <w:r>
      <w:t>Таблица ТЕР 05-01-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36377" name="Group 1236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03450" name="Shape 130345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377" style="width:504.82pt;height:0.47998pt;position:absolute;mso-position-horizontal-relative:page;mso-position-horizontal:absolute;margin-left:57.96pt;mso-position-vertical-relative:page;margin-top:39.84pt;" coordsize="64112,60">
              <v:shape id="Shape 130345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81-02-05-2001 Св</w:t>
    </w:r>
    <w:r>
      <w:t xml:space="preserve">айные работы, опускные колодцы, закрепление грунтов. Республика Крым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36353" name="Group 1236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03448" name="Shape 130344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353" style="width:504.82pt;height:0.47998pt;position:absolute;mso-position-horizontal-relative:page;mso-position-horizontal:absolute;margin-left:57.96pt;mso-position-vertical-relative:page;margin-top:39.84pt;" coordsize="64112,60">
              <v:shape id="Shape 130344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81-02-05-2001 Свайные работы, опускные колодцы, закрепление грунтов. Республика Крым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21" w:rsidRDefault="00CE3C09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236329" name="Group 1236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303446" name="Shape 130344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329" style="width:504.82pt;height:0.47998pt;position:absolute;mso-position-horizontal-relative:page;mso-position-horizontal:absolute;margin-left:57.96pt;mso-position-vertical-relative:page;margin-top:39.84pt;" coordsize="64112,60">
              <v:shape id="Shape 130344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81-02-05-2001 Свайные работы, опускные колодцы, закрепление грунтов.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A338D"/>
    <w:multiLevelType w:val="hybridMultilevel"/>
    <w:tmpl w:val="C82E3E08"/>
    <w:lvl w:ilvl="0" w:tplc="28E078BE">
      <w:start w:val="1"/>
      <w:numFmt w:val="decimal"/>
      <w:lvlText w:val="%1-"/>
      <w:lvlJc w:val="left"/>
      <w:pPr>
        <w:ind w:left="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DC6446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B28C0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DA2664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BC7D7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AA8AB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781CD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6097E4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907D8C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810D0F"/>
    <w:multiLevelType w:val="hybridMultilevel"/>
    <w:tmpl w:val="42D8C920"/>
    <w:lvl w:ilvl="0" w:tplc="8AEC19E2">
      <w:start w:val="1"/>
      <w:numFmt w:val="decimal"/>
      <w:lvlText w:val="%1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76937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01FB2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6AF37E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F8284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8743E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581DD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28C484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9853B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FA4E82"/>
    <w:multiLevelType w:val="hybridMultilevel"/>
    <w:tmpl w:val="4E76623E"/>
    <w:lvl w:ilvl="0" w:tplc="718A5734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0CCE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AA35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C68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8E36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CEF0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6ADA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6888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A451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C14B1E"/>
    <w:multiLevelType w:val="hybridMultilevel"/>
    <w:tmpl w:val="2A36BC84"/>
    <w:lvl w:ilvl="0" w:tplc="BF36FD0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A0DF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EA5D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F65A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707F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76A4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2EE3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E4B0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8879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21"/>
    <w:rsid w:val="00134521"/>
    <w:rsid w:val="00C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AEA21C-14A0-4078-9D68-481E9294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right="58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9" w:line="266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49366</Words>
  <Characters>281387</Characters>
  <Application>Microsoft Office Word</Application>
  <DocSecurity>0</DocSecurity>
  <Lines>2344</Lines>
  <Paragraphs>660</Paragraphs>
  <ScaleCrop>false</ScaleCrop>
  <Company/>
  <LinksUpToDate>false</LinksUpToDate>
  <CharactersWithSpaces>330093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2018-09-26T10:49:00Z</dcterms:created>
  <dcterms:modified xsi:type="dcterms:W3CDTF">2018-09-26T10:49:00Z</dcterms:modified>
</cp:coreProperties>
</file>