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/>
        <w:tblOverlap w:val="never"/>
        <w:tblW w:w="11906" w:type="dxa"/>
        <w:tblInd w:w="0" w:type="dxa"/>
        <w:tblCellMar>
          <w:top w:w="0" w:type="dxa"/>
          <w:left w:w="3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10005"/>
      </w:tblGrid>
      <w:tr w:rsidR="00256C1E">
        <w:trPr>
          <w:trHeight w:val="2211"/>
        </w:trPr>
        <w:tc>
          <w:tcPr>
            <w:tcW w:w="1901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9C301A"/>
            <w:vAlign w:val="bottom"/>
          </w:tcPr>
          <w:p w:rsidR="00256C1E" w:rsidRDefault="00750819">
            <w:pPr>
              <w:spacing w:after="258" w:line="259" w:lineRule="auto"/>
              <w:ind w:left="0" w:firstLine="0"/>
              <w:jc w:val="right"/>
            </w:pPr>
            <w:bookmarkStart w:id="0" w:name="_GoBack"/>
            <w:bookmarkEnd w:id="0"/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10005" w:type="dxa"/>
            <w:tcBorders>
              <w:top w:val="nil"/>
              <w:left w:val="nil"/>
              <w:bottom w:val="single" w:sz="24" w:space="0" w:color="FFFFFF"/>
              <w:right w:val="nil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1" w:firstLine="0"/>
              <w:jc w:val="center"/>
            </w:pPr>
            <w:r>
              <w:rPr>
                <w:b/>
                <w:sz w:val="24"/>
              </w:rPr>
              <w:t>ТЕРРИТОРИАЛЬНЫЕ СМЕТНЫЕ НОРМАТИВЫ</w:t>
            </w:r>
            <w:r>
              <w:t xml:space="preserve"> </w:t>
            </w:r>
          </w:p>
        </w:tc>
      </w:tr>
      <w:tr w:rsidR="00256C1E">
        <w:trPr>
          <w:trHeight w:val="624"/>
        </w:trPr>
        <w:tc>
          <w:tcPr>
            <w:tcW w:w="190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9C301A"/>
          </w:tcPr>
          <w:p w:rsidR="00256C1E" w:rsidRDefault="00750819">
            <w:pPr>
              <w:spacing w:after="348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10005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9C301A"/>
            <w:vAlign w:val="center"/>
          </w:tcPr>
          <w:p w:rsidR="00256C1E" w:rsidRDefault="00750819">
            <w:pPr>
              <w:spacing w:after="0" w:line="259" w:lineRule="auto"/>
              <w:ind w:left="0" w:right="408" w:firstLine="0"/>
              <w:jc w:val="center"/>
            </w:pPr>
            <w:r>
              <w:rPr>
                <w:b/>
                <w:sz w:val="32"/>
              </w:rPr>
              <w:t xml:space="preserve">ТЕРп 81-05-Пр-2001 </w:t>
            </w:r>
          </w:p>
        </w:tc>
      </w:tr>
      <w:tr w:rsidR="00256C1E">
        <w:trPr>
          <w:trHeight w:val="11273"/>
        </w:trPr>
        <w:tc>
          <w:tcPr>
            <w:tcW w:w="190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9C301A"/>
          </w:tcPr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5133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lastRenderedPageBreak/>
              <w:t xml:space="preserve"> </w:t>
            </w:r>
          </w:p>
        </w:tc>
        <w:tc>
          <w:tcPr>
            <w:tcW w:w="10005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</w:tcPr>
          <w:p w:rsidR="00256C1E" w:rsidRDefault="00750819">
            <w:pPr>
              <w:tabs>
                <w:tab w:val="center" w:pos="0"/>
                <w:tab w:val="center" w:pos="4611"/>
              </w:tabs>
              <w:spacing w:after="5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 xml:space="preserve">ТЕРРИТОРИАЛЬНЫЕ ЕДИНИЧНЫЕ РАСЦЕНКИ </w:t>
            </w:r>
          </w:p>
          <w:p w:rsidR="00256C1E" w:rsidRDefault="00750819">
            <w:pPr>
              <w:tabs>
                <w:tab w:val="center" w:pos="0"/>
                <w:tab w:val="center" w:pos="46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 xml:space="preserve">НА ПУСКОНАЛАДОЧНЫЕ РАБОТЫ </w:t>
            </w:r>
          </w:p>
          <w:p w:rsidR="00256C1E" w:rsidRDefault="00750819">
            <w:pPr>
              <w:spacing w:after="74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  <w:p w:rsidR="00256C1E" w:rsidRDefault="00750819">
            <w:pPr>
              <w:spacing w:after="17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28"/>
                <w:vertAlign w:val="subscript"/>
              </w:rPr>
              <w:t xml:space="preserve"> </w:t>
            </w:r>
          </w:p>
          <w:p w:rsidR="00256C1E" w:rsidRDefault="00750819">
            <w:pPr>
              <w:spacing w:after="73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</w:p>
          <w:p w:rsidR="00256C1E" w:rsidRDefault="00750819">
            <w:pPr>
              <w:tabs>
                <w:tab w:val="center" w:pos="0"/>
                <w:tab w:val="center" w:pos="52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43"/>
                <w:vertAlign w:val="superscript"/>
              </w:rPr>
              <w:t xml:space="preserve"> </w:t>
            </w:r>
            <w:r>
              <w:rPr>
                <w:b/>
                <w:sz w:val="43"/>
                <w:vertAlign w:val="superscript"/>
              </w:rPr>
              <w:tab/>
            </w:r>
            <w:r>
              <w:rPr>
                <w:b/>
                <w:sz w:val="48"/>
              </w:rPr>
              <w:t>-2001</w:t>
            </w:r>
          </w:p>
          <w:p w:rsidR="00256C1E" w:rsidRDefault="00750819">
            <w:pPr>
              <w:spacing w:after="0" w:line="259" w:lineRule="auto"/>
              <w:ind w:left="3445" w:firstLine="0"/>
              <w:jc w:val="left"/>
            </w:pPr>
            <w:r>
              <w:rPr>
                <w:b/>
                <w:sz w:val="48"/>
              </w:rPr>
              <w:t>ТЕРп</w:t>
            </w:r>
          </w:p>
          <w:p w:rsidR="00256C1E" w:rsidRDefault="00750819">
            <w:pPr>
              <w:spacing w:after="19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43"/>
                <w:vertAlign w:val="superscript"/>
              </w:rPr>
              <w:t xml:space="preserve"> </w:t>
            </w:r>
            <w:r>
              <w:rPr>
                <w:b/>
                <w:sz w:val="43"/>
                <w:vertAlign w:val="superscript"/>
              </w:rPr>
              <w:tab/>
            </w:r>
            <w:r>
              <w:t xml:space="preserve"> </w:t>
            </w:r>
            <w:r>
              <w:tab/>
            </w:r>
            <w:r>
              <w:rPr>
                <w:b/>
                <w:sz w:val="32"/>
              </w:rPr>
              <w:t xml:space="preserve"> </w:t>
            </w:r>
          </w:p>
          <w:p w:rsidR="00256C1E" w:rsidRDefault="00750819">
            <w:pPr>
              <w:tabs>
                <w:tab w:val="center" w:pos="0"/>
                <w:tab w:val="center" w:pos="4606"/>
              </w:tabs>
              <w:spacing w:after="13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43"/>
                <w:vertAlign w:val="subscript"/>
              </w:rPr>
              <w:t xml:space="preserve"> </w:t>
            </w:r>
            <w:r>
              <w:rPr>
                <w:b/>
                <w:sz w:val="43"/>
                <w:vertAlign w:val="subscript"/>
              </w:rPr>
              <w:tab/>
            </w:r>
            <w:r>
              <w:rPr>
                <w:b/>
                <w:sz w:val="32"/>
              </w:rPr>
              <w:t>ОМСКАЯ ОБЛАСТЬ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40"/>
              </w:rPr>
              <w:t xml:space="preserve"> </w:t>
            </w:r>
          </w:p>
          <w:p w:rsidR="00256C1E" w:rsidRDefault="00750819">
            <w:pPr>
              <w:tabs>
                <w:tab w:val="center" w:pos="0"/>
                <w:tab w:val="center" w:pos="4603"/>
              </w:tabs>
              <w:spacing w:after="5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40"/>
                <w:vertAlign w:val="subscript"/>
              </w:rPr>
              <w:t xml:space="preserve"> </w:t>
            </w:r>
            <w:r>
              <w:rPr>
                <w:b/>
                <w:sz w:val="40"/>
                <w:vertAlign w:val="subscript"/>
              </w:rPr>
              <w:tab/>
            </w:r>
            <w:r>
              <w:rPr>
                <w:b/>
                <w:sz w:val="40"/>
              </w:rPr>
              <w:t>ПРИЛОЖЕНИЯ</w:t>
            </w:r>
          </w:p>
          <w:p w:rsidR="00256C1E" w:rsidRDefault="00750819">
            <w:pPr>
              <w:spacing w:after="119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  <w:r>
              <w:rPr>
                <w:sz w:val="31"/>
                <w:vertAlign w:val="subscript"/>
              </w:rPr>
              <w:t xml:space="preserve"> </w:t>
            </w:r>
          </w:p>
          <w:p w:rsidR="00256C1E" w:rsidRDefault="00750819">
            <w:pPr>
              <w:spacing w:after="0" w:line="289" w:lineRule="auto"/>
              <w:ind w:left="0" w:right="4931" w:firstLine="0"/>
              <w:jc w:val="center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40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36"/>
              </w:rP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256C1E">
        <w:trPr>
          <w:trHeight w:val="624"/>
        </w:trPr>
        <w:tc>
          <w:tcPr>
            <w:tcW w:w="190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9C301A"/>
          </w:tcPr>
          <w:p w:rsidR="00256C1E" w:rsidRDefault="00750819">
            <w:pPr>
              <w:spacing w:after="303" w:line="259" w:lineRule="auto"/>
              <w:ind w:left="0" w:firstLine="0"/>
              <w:jc w:val="right"/>
            </w:pPr>
            <w:r>
              <w:lastRenderedPageBreak/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10005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9C301A"/>
            <w:vAlign w:val="bottom"/>
          </w:tcPr>
          <w:p w:rsidR="00256C1E" w:rsidRDefault="00750819">
            <w:pPr>
              <w:spacing w:after="0" w:line="259" w:lineRule="auto"/>
              <w:ind w:left="0" w:right="406" w:firstLine="0"/>
              <w:jc w:val="center"/>
            </w:pPr>
            <w:r>
              <w:rPr>
                <w:b/>
                <w:color w:val="FFFFFF"/>
                <w:sz w:val="28"/>
              </w:rPr>
              <w:t xml:space="preserve">ИЗДАНИЕ ОФИЦИАЛЬНОЕ </w:t>
            </w:r>
          </w:p>
        </w:tc>
      </w:tr>
      <w:tr w:rsidR="00256C1E">
        <w:trPr>
          <w:trHeight w:val="2046"/>
        </w:trPr>
        <w:tc>
          <w:tcPr>
            <w:tcW w:w="1901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9C301A"/>
          </w:tcPr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10005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:rsidR="00256C1E" w:rsidRDefault="00750819">
            <w:pPr>
              <w:tabs>
                <w:tab w:val="center" w:pos="4617"/>
                <w:tab w:val="center" w:pos="7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Омск 2015</w:t>
            </w:r>
            <w:r>
              <w:t xml:space="preserve"> </w:t>
            </w:r>
            <w:r>
              <w:tab/>
              <w:t xml:space="preserve"> </w:t>
            </w:r>
          </w:p>
        </w:tc>
      </w:tr>
    </w:tbl>
    <w:p w:rsidR="00256C1E" w:rsidRDefault="00750819">
      <w:pPr>
        <w:spacing w:after="0" w:line="259" w:lineRule="auto"/>
        <w:ind w:left="-1020" w:right="10772" w:firstLine="0"/>
        <w:jc w:val="left"/>
      </w:pPr>
      <w:r>
        <w:br w:type="page"/>
      </w:r>
    </w:p>
    <w:p w:rsidR="00256C1E" w:rsidRDefault="00750819">
      <w:pPr>
        <w:spacing w:after="0" w:line="259" w:lineRule="auto"/>
        <w:ind w:left="2098"/>
        <w:jc w:val="left"/>
      </w:pPr>
      <w:r>
        <w:rPr>
          <w:b/>
          <w:sz w:val="24"/>
        </w:rPr>
        <w:lastRenderedPageBreak/>
        <w:t>ТЕРРИТОРИАЛЬНЫЕ СМЕТНЫЕ НОРМАТИВЫ</w:t>
      </w:r>
      <w:r>
        <w:rPr>
          <w:sz w:val="24"/>
        </w:rPr>
        <w:t xml:space="preserve"> </w:t>
      </w:r>
    </w:p>
    <w:p w:rsidR="00256C1E" w:rsidRDefault="00750819">
      <w:pPr>
        <w:spacing w:after="0" w:line="259" w:lineRule="auto"/>
        <w:ind w:left="164" w:firstLine="0"/>
        <w:jc w:val="center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64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t xml:space="preserve"> </w:t>
      </w:r>
    </w:p>
    <w:p w:rsidR="00256C1E" w:rsidRDefault="00750819">
      <w:pPr>
        <w:spacing w:after="54" w:line="259" w:lineRule="auto"/>
        <w:ind w:left="0" w:firstLine="0"/>
        <w:jc w:val="left"/>
      </w:pPr>
      <w:r>
        <w:t xml:space="preserve"> </w:t>
      </w:r>
      <w:r>
        <w:tab/>
      </w:r>
      <w:r>
        <w:rPr>
          <w:i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t xml:space="preserve"> </w:t>
      </w:r>
    </w:p>
    <w:p w:rsidR="00256C1E" w:rsidRDefault="00750819">
      <w:pPr>
        <w:spacing w:after="120" w:line="259" w:lineRule="auto"/>
        <w:ind w:left="0" w:firstLine="0"/>
        <w:jc w:val="left"/>
      </w:pPr>
      <w:r>
        <w:t xml:space="preserve"> </w:t>
      </w:r>
    </w:p>
    <w:p w:rsidR="00256C1E" w:rsidRDefault="00750819">
      <w:pPr>
        <w:pStyle w:val="1"/>
        <w:spacing w:after="29"/>
        <w:ind w:left="0" w:right="1388"/>
        <w:jc w:val="right"/>
      </w:pPr>
      <w:r>
        <w:rPr>
          <w:sz w:val="28"/>
        </w:rPr>
        <w:t xml:space="preserve">ТЕРРИТОРИАЛЬНЫЕ ЕДИНИЧНЫЕ РАСЦЕНКИ </w:t>
      </w:r>
    </w:p>
    <w:p w:rsidR="00256C1E" w:rsidRDefault="00750819">
      <w:pPr>
        <w:spacing w:after="0" w:line="259" w:lineRule="auto"/>
        <w:ind w:left="2537" w:firstLine="0"/>
        <w:jc w:val="left"/>
      </w:pPr>
      <w:r>
        <w:rPr>
          <w:b/>
          <w:sz w:val="28"/>
        </w:rPr>
        <w:t xml:space="preserve">НА ПУСКОНАЛАДОЧНЫЕ РАБОТЫ </w:t>
      </w:r>
    </w:p>
    <w:p w:rsidR="00256C1E" w:rsidRDefault="00750819">
      <w:pPr>
        <w:spacing w:after="0" w:line="259" w:lineRule="auto"/>
        <w:ind w:left="362" w:firstLine="0"/>
        <w:jc w:val="center"/>
      </w:pPr>
      <w:r>
        <w:rPr>
          <w:b/>
          <w:sz w:val="28"/>
        </w:rPr>
        <w:t xml:space="preserve"> </w:t>
      </w:r>
    </w:p>
    <w:p w:rsidR="00256C1E" w:rsidRDefault="00750819">
      <w:pPr>
        <w:spacing w:after="92" w:line="259" w:lineRule="auto"/>
        <w:ind w:left="3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54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13" w:line="259" w:lineRule="auto"/>
        <w:ind w:left="54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302"/>
        <w:jc w:val="center"/>
      </w:pPr>
      <w:r>
        <w:rPr>
          <w:b/>
          <w:sz w:val="32"/>
        </w:rPr>
        <w:t xml:space="preserve">ТЕРп 81-05-Пр-2001 </w:t>
      </w:r>
    </w:p>
    <w:p w:rsidR="00256C1E" w:rsidRDefault="00750819">
      <w:pPr>
        <w:spacing w:after="92" w:line="259" w:lineRule="auto"/>
        <w:ind w:left="341" w:firstLine="0"/>
        <w:jc w:val="center"/>
      </w:pPr>
      <w:r>
        <w:t xml:space="preserve"> </w:t>
      </w:r>
    </w:p>
    <w:p w:rsidR="00256C1E" w:rsidRDefault="00750819">
      <w:pPr>
        <w:spacing w:after="42" w:line="259" w:lineRule="auto"/>
        <w:ind w:left="54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302" w:right="6"/>
        <w:jc w:val="center"/>
      </w:pPr>
      <w:r>
        <w:rPr>
          <w:b/>
          <w:sz w:val="32"/>
        </w:rPr>
        <w:t xml:space="preserve">ОМСКАЯ ОБЛАСТЬ </w:t>
      </w:r>
    </w:p>
    <w:p w:rsidR="00256C1E" w:rsidRDefault="00750819">
      <w:pPr>
        <w:spacing w:after="0" w:line="259" w:lineRule="auto"/>
        <w:ind w:left="54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132" w:line="259" w:lineRule="auto"/>
        <w:ind w:left="54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pStyle w:val="1"/>
      </w:pPr>
      <w:r>
        <w:t xml:space="preserve">ПРИЛОЖЕНИЯ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54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b/>
          <w:sz w:val="32"/>
        </w:rPr>
        <w:t xml:space="preserve">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b/>
          <w:sz w:val="32"/>
        </w:rPr>
        <w:t xml:space="preserve">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b/>
          <w:sz w:val="32"/>
        </w:rPr>
        <w:t xml:space="preserve">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371" w:firstLine="0"/>
        <w:jc w:val="center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256C1E" w:rsidRDefault="00750819">
      <w:pPr>
        <w:pStyle w:val="2"/>
        <w:spacing w:after="0"/>
        <w:ind w:left="2440" w:right="2343"/>
      </w:pPr>
      <w:r>
        <w:t xml:space="preserve">Издание официальное </w:t>
      </w:r>
    </w:p>
    <w:p w:rsidR="00256C1E" w:rsidRDefault="00750819">
      <w:pPr>
        <w:spacing w:after="0" w:line="259" w:lineRule="auto"/>
        <w:ind w:left="135" w:firstLine="0"/>
        <w:jc w:val="center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35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135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135" w:firstLine="0"/>
        <w:jc w:val="center"/>
      </w:pPr>
      <w:r>
        <w:rPr>
          <w:b/>
        </w:rPr>
        <w:t xml:space="preserve"> </w:t>
      </w:r>
    </w:p>
    <w:p w:rsidR="00256C1E" w:rsidRDefault="00750819">
      <w:pPr>
        <w:spacing w:after="28" w:line="259" w:lineRule="auto"/>
        <w:ind w:left="135" w:firstLine="0"/>
        <w:jc w:val="center"/>
      </w:pPr>
      <w:r>
        <w:t xml:space="preserve"> </w:t>
      </w:r>
    </w:p>
    <w:p w:rsidR="00256C1E" w:rsidRDefault="00750819">
      <w:pPr>
        <w:tabs>
          <w:tab w:val="center" w:pos="4919"/>
          <w:tab w:val="center" w:pos="809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Омск 2015</w:t>
      </w: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sz w:val="3"/>
          <w:vertAlign w:val="subscript"/>
        </w:rPr>
        <w:t xml:space="preserve"> </w:t>
      </w:r>
    </w:p>
    <w:p w:rsidR="00256C1E" w:rsidRDefault="00750819">
      <w:pPr>
        <w:spacing w:after="210" w:line="259" w:lineRule="auto"/>
        <w:ind w:left="685" w:firstLine="0"/>
        <w:jc w:val="center"/>
      </w:pPr>
      <w:r>
        <w:rPr>
          <w:sz w:val="2"/>
        </w:rPr>
        <w:t xml:space="preserve"> </w:t>
      </w:r>
    </w:p>
    <w:p w:rsidR="00256C1E" w:rsidRDefault="00750819">
      <w:pPr>
        <w:spacing w:after="2" w:line="264" w:lineRule="auto"/>
      </w:pPr>
      <w:r>
        <w:rPr>
          <w:b/>
        </w:rPr>
        <w:t xml:space="preserve">Территориальные сметные нормативы. Территориальные единичные расценки на пусконаладочные работы. Омская область ТЕРп 81-05-Пр-2001 Приложения </w:t>
      </w:r>
      <w:r>
        <w:t xml:space="preserve">Омск, 2015 – 37 стр. </w:t>
      </w:r>
    </w:p>
    <w:p w:rsidR="00256C1E" w:rsidRDefault="00750819">
      <w:pPr>
        <w:spacing w:after="20" w:line="259" w:lineRule="auto"/>
        <w:ind w:left="113" w:firstLine="0"/>
        <w:jc w:val="left"/>
      </w:pPr>
      <w:r>
        <w:t xml:space="preserve"> </w:t>
      </w:r>
    </w:p>
    <w:p w:rsidR="00256C1E" w:rsidRDefault="00750819">
      <w:r>
        <w:lastRenderedPageBreak/>
        <w:t>Территориальные нормативы. Территориальные единичные расценки на пусконаладочные работы (далее – ТЕРп) предназначены для определения затрат при выполнении пусконаладочных работ и составления на их основе сметных расчетов (смет) на производство указанных ра</w:t>
      </w:r>
      <w:r>
        <w:t xml:space="preserve">бот. </w:t>
      </w:r>
    </w:p>
    <w:p w:rsidR="00256C1E" w:rsidRDefault="00750819">
      <w:pPr>
        <w:spacing w:after="0" w:line="259" w:lineRule="auto"/>
        <w:ind w:left="11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750819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256C1E" w:rsidRDefault="00256C1E">
      <w:pPr>
        <w:sectPr w:rsidR="00256C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0" w:right="1134" w:bottom="60" w:left="1020" w:header="720" w:footer="720" w:gutter="0"/>
          <w:cols w:space="720"/>
        </w:sectPr>
      </w:pPr>
    </w:p>
    <w:p w:rsidR="00256C1E" w:rsidRDefault="00750819">
      <w:pPr>
        <w:spacing w:after="14" w:line="271" w:lineRule="auto"/>
        <w:ind w:left="2440" w:right="1759"/>
        <w:jc w:val="center"/>
      </w:pPr>
      <w:r>
        <w:rPr>
          <w:b/>
          <w:sz w:val="24"/>
        </w:rPr>
        <w:lastRenderedPageBreak/>
        <w:t xml:space="preserve">ТЕРРИТОРИАЛЬНЫЕ СМЕТНЫЕ НОРМАТИВЫ. </w:t>
      </w:r>
    </w:p>
    <w:p w:rsidR="00256C1E" w:rsidRDefault="00750819">
      <w:pPr>
        <w:pStyle w:val="2"/>
        <w:spacing w:after="160"/>
        <w:ind w:left="2440" w:right="1698"/>
      </w:pPr>
      <w:r>
        <w:t xml:space="preserve">ТЕРРИТОРИАЛЬНЫЕ </w:t>
      </w:r>
      <w:r>
        <w:t xml:space="preserve">ЕДИНИЧНЫЕ РАСЦЕНКИ НА ПУСКОНАЛАДОЧНЫЕ РАБОТЫ </w:t>
      </w:r>
    </w:p>
    <w:p w:rsidR="00256C1E" w:rsidRDefault="00750819">
      <w:pPr>
        <w:spacing w:after="0" w:line="259" w:lineRule="auto"/>
        <w:ind w:left="725" w:firstLine="0"/>
        <w:jc w:val="center"/>
      </w:pPr>
      <w:r>
        <w:t xml:space="preserve"> </w:t>
      </w:r>
    </w:p>
    <w:p w:rsidR="00256C1E" w:rsidRDefault="00750819">
      <w:pPr>
        <w:spacing w:after="58" w:line="259" w:lineRule="auto"/>
        <w:ind w:left="39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1590" cy="18287"/>
                <wp:effectExtent l="0" t="0" r="0" b="0"/>
                <wp:docPr id="95831" name="Group 95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590" cy="18287"/>
                          <a:chOff x="0" y="0"/>
                          <a:chExt cx="6371590" cy="18287"/>
                        </a:xfrm>
                      </wpg:grpSpPr>
                      <wps:wsp>
                        <wps:cNvPr id="123496" name="Shape 123496"/>
                        <wps:cNvSpPr/>
                        <wps:spPr>
                          <a:xfrm>
                            <a:off x="0" y="0"/>
                            <a:ext cx="6371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9144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97" name="Shape 123497"/>
                        <wps:cNvSpPr/>
                        <wps:spPr>
                          <a:xfrm>
                            <a:off x="0" y="12192"/>
                            <a:ext cx="6371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9144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31" style="width:501.7pt;height:1.43994pt;mso-position-horizontal-relative:char;mso-position-vertical-relative:line" coordsize="63715,182">
                <v:shape id="Shape 123498" style="position:absolute;width:63715;height:91;left:0;top:0;" coordsize="6371590,9144" path="m0,0l6371590,0l6371590,9144l0,9144l0,0">
                  <v:stroke weight="0pt" endcap="flat" joinstyle="miter" miterlimit="10" on="false" color="#000000" opacity="0"/>
                  <v:fill on="true" color="#000000"/>
                </v:shape>
                <v:shape id="Shape 123499" style="position:absolute;width:63715;height:91;left:0;top:121;" coordsize="6371590,9144" path="m0,0l6371590,0l63715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56C1E" w:rsidRDefault="00750819">
      <w:pPr>
        <w:spacing w:after="0" w:line="259" w:lineRule="auto"/>
        <w:ind w:left="783" w:firstLine="0"/>
        <w:jc w:val="center"/>
      </w:pPr>
      <w:r>
        <w:rPr>
          <w:sz w:val="24"/>
        </w:rPr>
        <w:t xml:space="preserve">ТЕРп-2001 </w:t>
      </w:r>
    </w:p>
    <w:p w:rsidR="00256C1E" w:rsidRDefault="00750819">
      <w:pPr>
        <w:spacing w:after="0" w:line="259" w:lineRule="auto"/>
        <w:ind w:left="796" w:firstLine="0"/>
        <w:jc w:val="center"/>
      </w:pPr>
      <w:r>
        <w:rPr>
          <w:i/>
          <w:sz w:val="4"/>
        </w:rPr>
        <w:t xml:space="preserve"> </w:t>
      </w:r>
    </w:p>
    <w:p w:rsidR="00256C1E" w:rsidRDefault="00750819">
      <w:pPr>
        <w:spacing w:after="547" w:line="259" w:lineRule="auto"/>
        <w:ind w:left="367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690" cy="83820"/>
                <wp:effectExtent l="0" t="0" r="0" b="0"/>
                <wp:docPr id="95830" name="Group 95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690" cy="83820"/>
                          <a:chOff x="0" y="0"/>
                          <a:chExt cx="6409690" cy="83820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18288" y="1961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1E" w:rsidRDefault="007508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00" name="Shape 123500"/>
                        <wps:cNvSpPr/>
                        <wps:spPr>
                          <a:xfrm>
                            <a:off x="0" y="65532"/>
                            <a:ext cx="64096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690" h="18288">
                                <a:moveTo>
                                  <a:pt x="0" y="0"/>
                                </a:moveTo>
                                <a:lnTo>
                                  <a:pt x="6409690" y="0"/>
                                </a:lnTo>
                                <a:lnTo>
                                  <a:pt x="64096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01" name="Shape 123501"/>
                        <wps:cNvSpPr/>
                        <wps:spPr>
                          <a:xfrm>
                            <a:off x="0" y="47244"/>
                            <a:ext cx="6409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690" h="9144">
                                <a:moveTo>
                                  <a:pt x="0" y="0"/>
                                </a:moveTo>
                                <a:lnTo>
                                  <a:pt x="6409690" y="0"/>
                                </a:lnTo>
                                <a:lnTo>
                                  <a:pt x="6409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02" name="Shape 123502"/>
                        <wps:cNvSpPr/>
                        <wps:spPr>
                          <a:xfrm>
                            <a:off x="9144" y="12192"/>
                            <a:ext cx="6380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0735" h="9144">
                                <a:moveTo>
                                  <a:pt x="0" y="0"/>
                                </a:moveTo>
                                <a:lnTo>
                                  <a:pt x="6380735" y="0"/>
                                </a:lnTo>
                                <a:lnTo>
                                  <a:pt x="6380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03" name="Shape 123503"/>
                        <wps:cNvSpPr/>
                        <wps:spPr>
                          <a:xfrm>
                            <a:off x="9144" y="0"/>
                            <a:ext cx="6380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0735" h="9144">
                                <a:moveTo>
                                  <a:pt x="0" y="0"/>
                                </a:moveTo>
                                <a:lnTo>
                                  <a:pt x="6380735" y="0"/>
                                </a:lnTo>
                                <a:lnTo>
                                  <a:pt x="6380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30" style="width:504.7pt;height:6.59998pt;mso-position-horizontal-relative:char;mso-position-vertical-relative:line" coordsize="64096,838">
                <v:rect id="Rectangle 299" style="position:absolute;width:40;height:179;left:182;top: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04" style="position:absolute;width:64096;height:182;left:0;top:655;" coordsize="6409690,18288" path="m0,0l6409690,0l6409690,18288l0,18288l0,0">
                  <v:stroke weight="0pt" endcap="flat" joinstyle="miter" miterlimit="10" on="false" color="#000000" opacity="0"/>
                  <v:fill on="true" color="#000000"/>
                </v:shape>
                <v:shape id="Shape 123505" style="position:absolute;width:64096;height:91;left:0;top:472;" coordsize="6409690,9144" path="m0,0l6409690,0l6409690,9144l0,9144l0,0">
                  <v:stroke weight="0pt" endcap="flat" joinstyle="miter" miterlimit="10" on="false" color="#000000" opacity="0"/>
                  <v:fill on="true" color="#000000"/>
                </v:shape>
                <v:shape id="Shape 123506" style="position:absolute;width:63807;height:91;left:91;top:121;" coordsize="6380735,9144" path="m0,0l6380735,0l6380735,9144l0,9144l0,0">
                  <v:stroke weight="0pt" endcap="flat" joinstyle="miter" miterlimit="10" on="false" color="#000000" opacity="0"/>
                  <v:fill on="true" color="#000000"/>
                </v:shape>
                <v:shape id="Shape 123507" style="position:absolute;width:63807;height:91;left:91;top:0;" coordsize="6380735,9144" path="m0,0l6380735,0l63807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56C1E" w:rsidRDefault="00750819">
      <w:pPr>
        <w:pStyle w:val="2"/>
        <w:spacing w:after="455" w:line="265" w:lineRule="auto"/>
        <w:ind w:left="406" w:right="2"/>
      </w:pPr>
      <w:r>
        <w:rPr>
          <w:sz w:val="28"/>
        </w:rPr>
        <w:t xml:space="preserve">IV. Приложения </w:t>
      </w:r>
    </w:p>
    <w:p w:rsidR="00256C1E" w:rsidRDefault="00750819">
      <w:pPr>
        <w:pStyle w:val="3"/>
        <w:ind w:left="2440" w:right="2037"/>
      </w:pPr>
      <w:r>
        <w:t xml:space="preserve">Электротехнические устройства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1.1 </w:t>
      </w:r>
    </w:p>
    <w:p w:rsidR="00256C1E" w:rsidRDefault="00750819">
      <w:pPr>
        <w:spacing w:after="95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tabs>
          <w:tab w:val="center" w:pos="680"/>
          <w:tab w:val="center" w:pos="5410"/>
        </w:tabs>
        <w:spacing w:after="2" w:line="26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"/>
        </w:rPr>
        <w:t xml:space="preserve"> </w:t>
      </w:r>
      <w:r>
        <w:rPr>
          <w:b/>
          <w:sz w:val="2"/>
        </w:rPr>
        <w:tab/>
      </w:r>
      <w:r>
        <w:rPr>
          <w:b/>
        </w:rPr>
        <w:t>Структура пусконаладочных работ</w:t>
      </w:r>
      <w:r>
        <w:rPr>
          <w:sz w:val="24"/>
        </w:rPr>
        <w:t xml:space="preserve"> </w:t>
      </w:r>
    </w:p>
    <w:tbl>
      <w:tblPr>
        <w:tblStyle w:val="TableGrid"/>
        <w:tblW w:w="9693" w:type="dxa"/>
        <w:tblInd w:w="569" w:type="dxa"/>
        <w:tblCellMar>
          <w:top w:w="67" w:type="dxa"/>
          <w:left w:w="58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7139"/>
        <w:gridCol w:w="2554"/>
      </w:tblGrid>
      <w:tr w:rsidR="00256C1E">
        <w:trPr>
          <w:trHeight w:val="591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37" w:firstLine="0"/>
              <w:jc w:val="center"/>
            </w:pPr>
            <w:r>
              <w:t xml:space="preserve">Этапы работ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Доля, %, в общих затратах (расценке) </w:t>
            </w:r>
          </w:p>
        </w:tc>
      </w:tr>
      <w:tr w:rsidR="00256C1E">
        <w:trPr>
          <w:trHeight w:val="360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1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590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Наладочные работы, проводимые до индивидуальных испытаний технологического оборудования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1" w:firstLine="0"/>
              <w:jc w:val="center"/>
            </w:pPr>
            <w:r>
              <w:t xml:space="preserve">40 </w:t>
            </w:r>
          </w:p>
        </w:tc>
      </w:tr>
      <w:tr w:rsidR="00256C1E">
        <w:trPr>
          <w:trHeight w:val="590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Наладочные работы в период индивидуальных испытаний технологического оборудования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1" w:firstLine="0"/>
              <w:jc w:val="center"/>
            </w:pPr>
            <w:r>
              <w:t xml:space="preserve">30 </w:t>
            </w:r>
          </w:p>
        </w:tc>
      </w:tr>
      <w:tr w:rsidR="00256C1E">
        <w:trPr>
          <w:trHeight w:val="360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1" w:firstLine="0"/>
              <w:jc w:val="center"/>
            </w:pPr>
            <w:r>
              <w:t xml:space="preserve">15 </w:t>
            </w:r>
          </w:p>
        </w:tc>
      </w:tr>
      <w:tr w:rsidR="00256C1E">
        <w:trPr>
          <w:trHeight w:val="360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Оформление рабочей и приемо-</w:t>
            </w:r>
            <w:r>
              <w:t xml:space="preserve">сдаточной документации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6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360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Итого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1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1.2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4"/>
        <w:jc w:val="center"/>
      </w:pPr>
      <w:r>
        <w:rPr>
          <w:b/>
        </w:rPr>
        <w:t>Термины и определения, используемые в ТЕРп части 1</w:t>
      </w:r>
      <w:r>
        <w:rPr>
          <w:sz w:val="24"/>
        </w:rPr>
        <w:t xml:space="preserve"> </w:t>
      </w:r>
    </w:p>
    <w:tbl>
      <w:tblPr>
        <w:tblStyle w:val="TableGrid"/>
        <w:tblW w:w="9714" w:type="dxa"/>
        <w:tblInd w:w="557" w:type="dxa"/>
        <w:tblCellMar>
          <w:top w:w="84" w:type="dxa"/>
          <w:left w:w="58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384"/>
        <w:gridCol w:w="1761"/>
        <w:gridCol w:w="381"/>
        <w:gridCol w:w="6814"/>
        <w:gridCol w:w="374"/>
      </w:tblGrid>
      <w:tr w:rsidR="00256C1E">
        <w:trPr>
          <w:gridBefore w:val="1"/>
          <w:wBefore w:w="396" w:type="dxa"/>
          <w:trHeight w:val="319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4" w:firstLine="0"/>
              <w:jc w:val="center"/>
            </w:pPr>
            <w:r>
              <w:t xml:space="preserve">Термин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2" w:firstLine="0"/>
              <w:jc w:val="center"/>
            </w:pPr>
            <w:r>
              <w:t xml:space="preserve">Определение </w:t>
            </w:r>
          </w:p>
        </w:tc>
      </w:tr>
      <w:tr w:rsidR="00256C1E">
        <w:trPr>
          <w:gridBefore w:val="1"/>
          <w:wBefore w:w="396" w:type="dxa"/>
          <w:trHeight w:val="101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Коммутационный аппарат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4" w:firstLine="284"/>
            </w:pPr>
            <w:r>
              <w:t xml:space="preserve">Электрический аппарат, которым отключается ток нагрузки или снимается напряжение питающей сети (автоматический выключатель, выключатель нагрузки, отделитель, разъединитель, рубильник, пакетный выключатель, предохранитель и т.п.). </w:t>
            </w:r>
          </w:p>
        </w:tc>
      </w:tr>
      <w:tr w:rsidR="00256C1E">
        <w:trPr>
          <w:gridBefore w:val="1"/>
          <w:wBefore w:w="396" w:type="dxa"/>
          <w:trHeight w:val="55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Местное управление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4"/>
            </w:pPr>
            <w:r>
              <w:t xml:space="preserve">Управление, при котором органы управления и коммутационные аппараты конструктивно расположены на одной панели или щите. </w:t>
            </w:r>
          </w:p>
        </w:tc>
      </w:tr>
      <w:tr w:rsidR="00256C1E">
        <w:trPr>
          <w:gridBefore w:val="1"/>
          <w:wBefore w:w="396" w:type="dxa"/>
          <w:trHeight w:val="55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Дистанционное управление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4"/>
            </w:pPr>
            <w:r>
              <w:t xml:space="preserve">Управление, при котором органы управления и коммутационные аппараты конструктивно расположены на различных панелях или щитах. </w:t>
            </w:r>
          </w:p>
        </w:tc>
      </w:tr>
      <w:tr w:rsidR="00256C1E">
        <w:trPr>
          <w:gridBefore w:val="1"/>
          <w:wBefore w:w="396" w:type="dxa"/>
          <w:trHeight w:val="78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Присоединение вторичной коммутации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6" w:firstLine="284"/>
            </w:pPr>
            <w:r>
              <w:t>Вторичная цепь управления, сигнализации, трансформаторов напряжения и др., ограниченная одно</w:t>
            </w:r>
            <w:r>
              <w:t xml:space="preserve">й группой предохранителей или автоматическим выключателем, а также вторичная цепь трансформаторов тока одного назначения (защита, измерение). </w:t>
            </w:r>
          </w:p>
        </w:tc>
      </w:tr>
      <w:tr w:rsidR="00256C1E">
        <w:trPr>
          <w:gridBefore w:val="1"/>
          <w:wBefore w:w="396" w:type="dxa"/>
          <w:trHeight w:val="1781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Присоединение первичной коммутации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right="53" w:firstLine="284"/>
            </w:pPr>
            <w:r>
              <w:t xml:space="preserve">Электрическая цепь (оборудование и шины) одного назначения, наименования и напряжения, присоединенная к шинам распределительного устройства, генератора, щита, сборки и находящаяся в пределах электрической станции, подстанции и т. п. </w:t>
            </w:r>
          </w:p>
          <w:p w:rsidR="00256C1E" w:rsidRDefault="00750819">
            <w:pPr>
              <w:spacing w:line="278" w:lineRule="auto"/>
              <w:ind w:left="0" w:firstLine="284"/>
            </w:pPr>
            <w:r>
              <w:t>Электрические цепи раз</w:t>
            </w:r>
            <w:r>
              <w:t xml:space="preserve">ного напряжения (независимо от числа) одного силового трансформатора. </w:t>
            </w:r>
          </w:p>
          <w:p w:rsidR="00256C1E" w:rsidRDefault="00750819">
            <w:pPr>
              <w:spacing w:after="0" w:line="259" w:lineRule="auto"/>
              <w:ind w:left="0" w:firstLine="284"/>
            </w:pPr>
            <w:r>
              <w:t xml:space="preserve">Все коммутационные аппараты и шины, посредством которых линия или трансформатор присоединены к распределительному устройству. </w:t>
            </w:r>
          </w:p>
        </w:tc>
      </w:tr>
      <w:tr w:rsidR="00256C1E">
        <w:trPr>
          <w:gridBefore w:val="1"/>
          <w:wBefore w:w="396" w:type="dxa"/>
          <w:trHeight w:val="319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Линия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84" w:firstLine="0"/>
              <w:jc w:val="left"/>
            </w:pPr>
            <w:r>
              <w:t xml:space="preserve">Участок двух-, трех- </w:t>
            </w:r>
            <w:r>
              <w:t xml:space="preserve">или четырехпроводной электрической сети </w:t>
            </w:r>
          </w:p>
        </w:tc>
      </w:tr>
      <w:tr w:rsidR="00256C1E">
        <w:trPr>
          <w:gridBefore w:val="1"/>
          <w:wBefore w:w="396" w:type="dxa"/>
          <w:trHeight w:val="511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Устройство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4"/>
            </w:pPr>
            <w:r>
              <w:t xml:space="preserve">Совокупность элементов в изделии, выполненных в единой конструкции (например: шкаф или панель управления, панель релейной защиты, ячейка, блок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322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4" w:firstLine="0"/>
              <w:jc w:val="center"/>
            </w:pPr>
            <w:r>
              <w:t xml:space="preserve">Термин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4" w:firstLine="0"/>
              <w:jc w:val="center"/>
            </w:pPr>
            <w:r>
              <w:t xml:space="preserve">Определение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78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 xml:space="preserve">питания и др.). </w:t>
            </w:r>
          </w:p>
          <w:p w:rsidR="00256C1E" w:rsidRDefault="00750819">
            <w:pPr>
              <w:spacing w:after="0" w:line="259" w:lineRule="auto"/>
              <w:ind w:left="0" w:firstLine="283"/>
            </w:pPr>
            <w:r>
              <w:t xml:space="preserve">Устройство может не иметь в изделии определенного функционального назначения.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319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Участок сигнализации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83" w:firstLine="0"/>
              <w:jc w:val="left"/>
            </w:pPr>
            <w:r>
              <w:t xml:space="preserve">Устройство реализации сигналов.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78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7" w:firstLine="283"/>
            </w:pPr>
            <w:r>
              <w:t xml:space="preserve">Любой элемент электрической схемы (потенциометр, резистор, конденсатор и др.), значение параметра которого требует регулирования согласно инструкции предприятия-изготовителя.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1241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left"/>
            </w:pPr>
            <w:r>
              <w:t xml:space="preserve">Функциональная группа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1" w:firstLine="283"/>
            </w:pPr>
            <w:r>
              <w:t>Совокупность элементов, выполняющих в системе автоматического управления или регулирования определенную функцию и не объединенных в единую конструкцию (например: релейно-контакторная схема управления электроприводом, узел задания, узел регулятора, узел дин</w:t>
            </w:r>
            <w:r>
              <w:t xml:space="preserve">амической компенсации, узел линеаризации, узел формирования параметра определенной функциональной зависимости и др.).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1239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Аппарат управления в составе релейноконтакторной функциональной группы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4" w:firstLine="283"/>
            </w:pPr>
            <w:r>
              <w:t xml:space="preserve">Релейный элемент, выполняющий функцию задания координаты или ее </w:t>
            </w:r>
            <w:r>
              <w:t xml:space="preserve">изменения по заданному закону управления (например: кнопка, ключ управления, конечный и путевые выключатели, контактор, магнитный пускатель, реле и т.п.).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78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Система автоматического управления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4" w:firstLine="283"/>
            </w:pPr>
            <w:r>
              <w:t xml:space="preserve">Система автоматического управления, в которой цель управления в статических и динамических режимах достигается посредством оптимизации замкнутых контуров регулирования.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101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Система автоматического регулирования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7" w:firstLine="283"/>
            </w:pPr>
            <w:r>
              <w:t>Совокупность функциональных групп, обеспечивающих автоматическое изменение одной или нескольких координат технологического объекта управления с целью достижения заданных значений регулируемых величин или оптимизации определенного критерия качества регулиро</w:t>
            </w:r>
            <w:r>
              <w:t xml:space="preserve">вания.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1241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Элемент системы автоматического управления или регулирования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2" w:firstLine="283"/>
            </w:pPr>
            <w:r>
              <w:t>Составная часть схемы, которая имеет единую конструкцию, разъемное соединение, выполняет в изделии одну или несколько определенных функций (усиление, преобразование, генерирование, форм</w:t>
            </w:r>
            <w:r>
              <w:t xml:space="preserve">ирование сигналов) и требует проверки на стенде или в специально собранной схеме на соответствие техническим условиям или требованиям предприятия-изготовителя.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55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Технологический объект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3"/>
            </w:pPr>
            <w:r>
              <w:t xml:space="preserve">Совокупность технологического и электротехнического оборудования и реализованного на нем технологического процесса производства.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1241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Технологический комплекс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3" w:firstLine="283"/>
            </w:pPr>
            <w:r>
              <w:t>Совокупность функционально взаимосвязанных средств технологического оснащения (агрегаты, механизмы и другое оборудование) для выполнения в условиях производства заданных технологических процессов и операций с целью осуществления всех стадий получения устан</w:t>
            </w:r>
            <w:r>
              <w:t xml:space="preserve">овленного проектом количества и качества конечной продукции.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55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Механизм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3"/>
            </w:pPr>
            <w:r>
              <w:t xml:space="preserve">Совокупность подвижно соединенных частей, совершающих под действием приложенных сил заданные движения.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55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Агрегат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3"/>
            </w:pPr>
            <w:r>
              <w:t xml:space="preserve">Совокупность двух и более механизмов, работающих в комплексе и обеспечивающих заданный технологический процесс производства.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78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1" w:firstLine="0"/>
              <w:jc w:val="left"/>
            </w:pPr>
            <w:r>
              <w:t xml:space="preserve">Участок диспетчерского управления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3"/>
            </w:pPr>
            <w:r>
              <w:t>Совокупность механизмов или электрических устройств, связанных единым технологическим циклом и</w:t>
            </w:r>
            <w:r>
              <w:t xml:space="preserve"> общей схемой управления.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55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Испытание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3"/>
            </w:pPr>
            <w:r>
              <w:t xml:space="preserve">Приложение тока или напряжения к объекту на время испытания, регламентируемое нормативным документом.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55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Объект испытания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83"/>
            </w:pPr>
            <w:r>
              <w:t xml:space="preserve">Независимая токоведущая часть кабеля, шинопровода, аппарата, трансформатора, генератора, электродвигателя и других устройств. </w:t>
            </w:r>
          </w:p>
        </w:tc>
      </w:tr>
      <w:tr w:rsidR="00256C1E">
        <w:tblPrEx>
          <w:tblCellMar>
            <w:top w:w="44" w:type="dxa"/>
            <w:left w:w="55" w:type="dxa"/>
            <w:right w:w="7" w:type="dxa"/>
          </w:tblCellMar>
        </w:tblPrEx>
        <w:trPr>
          <w:gridAfter w:val="1"/>
          <w:wAfter w:w="396" w:type="dxa"/>
          <w:trHeight w:val="780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Кабельная проходка </w:t>
            </w:r>
          </w:p>
        </w:tc>
        <w:tc>
          <w:tcPr>
            <w:tcW w:w="7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4" w:firstLine="283"/>
            </w:pPr>
            <w:r>
              <w:t xml:space="preserve">Токопроводящее устройство, предназначенное для передачи электрической энергии посредством специальных силовых и контрольных кабелей через герметические помещения или плотные боксы атомных электростанций. </w:t>
            </w:r>
          </w:p>
        </w:tc>
      </w:tr>
    </w:tbl>
    <w:p w:rsidR="00256C1E" w:rsidRDefault="00750819">
      <w:pPr>
        <w:spacing w:after="0" w:line="259" w:lineRule="auto"/>
        <w:ind w:left="0" w:firstLine="0"/>
      </w:pPr>
      <w:r>
        <w:rPr>
          <w:sz w:val="10"/>
        </w:rPr>
        <w:t xml:space="preserve"> </w:t>
      </w:r>
      <w:r>
        <w:rPr>
          <w:sz w:val="10"/>
        </w:rPr>
        <w:tab/>
        <w:t xml:space="preserve"> </w:t>
      </w:r>
    </w:p>
    <w:p w:rsidR="00256C1E" w:rsidRDefault="00750819">
      <w:pPr>
        <w:pStyle w:val="3"/>
        <w:ind w:left="2440" w:right="2038"/>
      </w:pPr>
      <w:r>
        <w:t xml:space="preserve">Автоматизированные системы управления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2.1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5"/>
        <w:jc w:val="center"/>
      </w:pPr>
      <w:r>
        <w:rPr>
          <w:b/>
        </w:rPr>
        <w:t>Категории технической сложности систем, их характеристики и коэффициенты (часть 2 отдел 1)</w:t>
      </w:r>
      <w:r>
        <w:rPr>
          <w:sz w:val="24"/>
        </w:rPr>
        <w:t xml:space="preserve"> </w:t>
      </w:r>
    </w:p>
    <w:tbl>
      <w:tblPr>
        <w:tblStyle w:val="TableGrid"/>
        <w:tblW w:w="9782" w:type="dxa"/>
        <w:tblInd w:w="524" w:type="dxa"/>
        <w:tblCellMar>
          <w:top w:w="77" w:type="dxa"/>
          <w:left w:w="29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248"/>
        <w:gridCol w:w="7195"/>
        <w:gridCol w:w="1339"/>
      </w:tblGrid>
      <w:tr w:rsidR="00256C1E">
        <w:trPr>
          <w:trHeight w:val="98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" w:line="237" w:lineRule="auto"/>
              <w:ind w:left="0" w:firstLine="0"/>
              <w:jc w:val="center"/>
            </w:pPr>
            <w:r>
              <w:t xml:space="preserve">Категория технической </w:t>
            </w:r>
          </w:p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сложности системы </w:t>
            </w: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Характеристика системы (структура и состав КПТС или КТС)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6" w:hanging="6"/>
              <w:jc w:val="center"/>
            </w:pPr>
            <w:r>
              <w:t xml:space="preserve">Коэффициент сложности системы </w:t>
            </w:r>
          </w:p>
        </w:tc>
      </w:tr>
      <w:tr w:rsidR="00256C1E">
        <w:trPr>
          <w:trHeight w:val="145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I </w:t>
            </w: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Одноуровневые информационные, управляющие, информационно-управляющие системы, отличающиеся тем, что в качестве компонентов КТС для выполнения функций сбора, переработки, отображения и хранения информации и выработки команд управления используются измерител</w:t>
            </w:r>
            <w:r>
              <w:t xml:space="preserve">ьные и регулирующие устройства, электромагнитные, полупроводниковые и другие компоненты, сигнальная арматура и т.п. приборного или аппаратного типов исполнения.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256C1E">
        <w:trPr>
          <w:trHeight w:val="1450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II </w:t>
            </w: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Одноуровневые информационные, управляющие, информационно-управляющие системы, отличающ</w:t>
            </w:r>
            <w:r>
              <w:t>иеся тем, что в качестве компонентов КПТС для выполнения функций сбора, переработки, отображения и хранения информации и выработки команд управления используются программируемые логические контроллеры (PLC), устройства внутрисистемной связи, микропроцессор</w:t>
            </w:r>
            <w:r>
              <w:t xml:space="preserve">ные интерфейсы оператора (панели отображения). 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" w:firstLine="0"/>
              <w:jc w:val="center"/>
            </w:pPr>
            <w:r>
              <w:t xml:space="preserve">1,313 </w:t>
            </w:r>
          </w:p>
        </w:tc>
      </w:tr>
      <w:tr w:rsidR="00256C1E">
        <w:trPr>
          <w:trHeight w:val="1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8" w:line="259" w:lineRule="auto"/>
              <w:ind w:left="0" w:firstLine="0"/>
              <w:jc w:val="left"/>
            </w:pPr>
            <w:r>
              <w:t xml:space="preserve">Одноуровневые системы с автоматическим режимом косвенного или прямого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(непосредственного) цифрового (цифро-аналогового) управления с использованием объектно-</w:t>
            </w:r>
            <w:r>
              <w:t xml:space="preserve">ориентированных контроллеров с программированием параметров настроек, для функционирования которых не требуется разработки проектного МО и ПО.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</w:tr>
      <w:tr w:rsidR="00256C1E">
        <w:trPr>
          <w:trHeight w:val="9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Информационные, управляющие, информационно-</w:t>
            </w:r>
            <w:r>
              <w:t xml:space="preserve">управляющие системы, в которых состав и структура КТС соответствуют требованиям, установленным для отнесения систем к I категории сложности и в которых в качестве каналов связи используются волоконно-оптические системы передачи информации (ВОСПИ).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</w:tr>
      <w:tr w:rsidR="00256C1E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Системы измерения и (или) автоматического регулирования химического состава и физических свойств вещества.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</w:tr>
      <w:tr w:rsidR="00256C1E">
        <w:trPr>
          <w:trHeight w:val="5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Измерительные системы (измерительные каналы), для которых необходима по проекту метрологическая аттестация (калибровка).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</w:tr>
      <w:tr w:rsidR="00256C1E">
        <w:trPr>
          <w:trHeight w:val="1910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lastRenderedPageBreak/>
              <w:t xml:space="preserve">III </w:t>
            </w: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Многоуровневые распределенные информационные, управляющие, информационно-управляющие системы, в которых состав и структура КПТС локального уровня соответствуют требованиям, установленным для отнесения системы к II-ой категории сложности и в которых для орг</w:t>
            </w:r>
            <w:r>
              <w:t xml:space="preserve">анизации последующих уровней управления используются процессовые (PCS) или операторские (OS) станции, реализованные на базе проблемно-ориентированного ПО, связанные между собой и с локальным уровнем управления посредством локальных вычислительных сетей. 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" w:firstLine="0"/>
              <w:jc w:val="center"/>
            </w:pPr>
            <w:r>
              <w:t>1</w:t>
            </w:r>
            <w:r>
              <w:t xml:space="preserve">,566 </w:t>
            </w:r>
          </w:p>
        </w:tc>
      </w:tr>
      <w:tr w:rsidR="00256C1E">
        <w:trPr>
          <w:trHeight w:val="1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Информационные, управляющие, информационно – </w:t>
            </w:r>
            <w:r>
              <w:t xml:space="preserve">управляющие системы, в которых состав и структура КПТС (КТС) соответствует требованиям, установленным для отнесения систем к II категории сложности и в которых в качестве каналов связи используются волоконно-оптические системы передачи информации (ВОСПИ).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256C1E" w:rsidRDefault="00750819">
      <w:pPr>
        <w:spacing w:after="66"/>
        <w:ind w:left="690"/>
      </w:pPr>
      <w:r>
        <w:t xml:space="preserve">Примечания: </w:t>
      </w:r>
    </w:p>
    <w:p w:rsidR="00256C1E" w:rsidRDefault="00750819">
      <w:pPr>
        <w:numPr>
          <w:ilvl w:val="0"/>
          <w:numId w:val="1"/>
        </w:numPr>
        <w:spacing w:after="58"/>
        <w:ind w:firstLine="284"/>
      </w:pPr>
      <w:r>
        <w:t xml:space="preserve">Системы II и III категории технической сложности могут иметь один или несколько признаков, приведенных в качестве характеристики системы. </w:t>
      </w:r>
    </w:p>
    <w:p w:rsidR="00256C1E" w:rsidRDefault="00750819">
      <w:pPr>
        <w:numPr>
          <w:ilvl w:val="0"/>
          <w:numId w:val="1"/>
        </w:numPr>
        <w:ind w:firstLine="284"/>
      </w:pPr>
      <w:r>
        <w:t>В том случае, если сложная система содержит в своем составе системы (подсистемы), по структуре и составу КПТС или КТС относимые к разным категориям технической сложности, коэффициент сложности такой системы рассчитывается согласно п. 2.2. Исчислений объемо</w:t>
      </w:r>
      <w:r>
        <w:t xml:space="preserve">в работ. </w:t>
      </w:r>
    </w:p>
    <w:p w:rsidR="00256C1E" w:rsidRDefault="00750819">
      <w:pPr>
        <w:spacing w:after="295" w:line="259" w:lineRule="auto"/>
        <w:ind w:left="10" w:right="688"/>
        <w:jc w:val="right"/>
      </w:pPr>
      <w:r>
        <w:t>Приложение 2.2</w:t>
      </w:r>
    </w:p>
    <w:p w:rsidR="00256C1E" w:rsidRDefault="00750819">
      <w:pPr>
        <w:spacing w:after="0" w:line="259" w:lineRule="auto"/>
        <w:ind w:left="401" w:right="795"/>
        <w:jc w:val="center"/>
      </w:pPr>
      <w:r>
        <w:rPr>
          <w:b/>
        </w:rPr>
        <w:t>Условные обозначения количества каналов (часть 2 отдел 1)</w:t>
      </w:r>
      <w:r>
        <w:rPr>
          <w:sz w:val="24"/>
        </w:rPr>
        <w:t xml:space="preserve"> </w:t>
      </w:r>
    </w:p>
    <w:tbl>
      <w:tblPr>
        <w:tblStyle w:val="TableGrid"/>
        <w:tblW w:w="9720" w:type="dxa"/>
        <w:tblInd w:w="158" w:type="dxa"/>
        <w:tblCellMar>
          <w:top w:w="45" w:type="dxa"/>
          <w:left w:w="5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266"/>
        <w:gridCol w:w="7454"/>
      </w:tblGrid>
      <w:tr w:rsidR="00256C1E">
        <w:trPr>
          <w:trHeight w:val="24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6" w:firstLine="0"/>
              <w:jc w:val="left"/>
            </w:pPr>
            <w:r>
              <w:t xml:space="preserve">Условное обозначение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8" w:firstLine="0"/>
              <w:jc w:val="center"/>
            </w:pPr>
            <w:r>
              <w:t xml:space="preserve">Наименование </w:t>
            </w:r>
          </w:p>
        </w:tc>
      </w:tr>
      <w:tr w:rsidR="00256C1E">
        <w:trPr>
          <w:trHeight w:val="3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z w:val="21"/>
              </w:rPr>
              <w:t xml:space="preserve">К </w:t>
            </w:r>
            <w:r>
              <w:rPr>
                <w:b/>
                <w:sz w:val="15"/>
              </w:rPr>
              <w:t>аи</w:t>
            </w:r>
            <w:r>
              <w:t xml:space="preserve">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Количество информационных аналоговых каналов </w:t>
            </w:r>
          </w:p>
        </w:tc>
      </w:tr>
      <w:tr w:rsidR="00256C1E">
        <w:trPr>
          <w:trHeight w:val="3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  <w:sz w:val="21"/>
              </w:rPr>
              <w:t xml:space="preserve">К </w:t>
            </w:r>
            <w:r>
              <w:rPr>
                <w:b/>
                <w:sz w:val="21"/>
                <w:vertAlign w:val="subscript"/>
              </w:rPr>
              <w:t>и</w:t>
            </w:r>
            <w:r>
              <w:rPr>
                <w:b/>
                <w:sz w:val="15"/>
              </w:rPr>
              <w:t>д</w:t>
            </w:r>
            <w:r>
              <w:t xml:space="preserve">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Количество информационных дискретных каналов </w:t>
            </w:r>
          </w:p>
        </w:tc>
      </w:tr>
      <w:tr w:rsidR="00256C1E">
        <w:trPr>
          <w:trHeight w:val="46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  <w:sz w:val="24"/>
              </w:rPr>
              <w:t>К</w:t>
            </w:r>
            <w:r>
              <w:rPr>
                <w:b/>
                <w:sz w:val="18"/>
              </w:rPr>
              <w:t>ау</w:t>
            </w:r>
            <w:r>
              <w:t xml:space="preserve">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Количество каналов управления аналоговых </w:t>
            </w:r>
          </w:p>
        </w:tc>
      </w:tr>
      <w:tr w:rsidR="00256C1E">
        <w:trPr>
          <w:trHeight w:val="46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  <w:sz w:val="23"/>
              </w:rPr>
              <w:t>К</w:t>
            </w:r>
            <w:r>
              <w:rPr>
                <w:b/>
                <w:sz w:val="23"/>
                <w:vertAlign w:val="subscript"/>
              </w:rPr>
              <w:t>у</w:t>
            </w:r>
            <w:r>
              <w:rPr>
                <w:b/>
                <w:sz w:val="18"/>
              </w:rPr>
              <w:t>д</w:t>
            </w:r>
            <w:r>
              <w:t xml:space="preserve">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Количество каналов управления дискретных </w:t>
            </w:r>
          </w:p>
        </w:tc>
      </w:tr>
      <w:tr w:rsidR="00256C1E">
        <w:trPr>
          <w:trHeight w:val="37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tabs>
                <w:tab w:val="center" w:pos="1077"/>
                <w:tab w:val="center" w:pos="13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35"/>
                <w:vertAlign w:val="subscript"/>
              </w:rPr>
              <w:t>К</w:t>
            </w:r>
            <w:r>
              <w:rPr>
                <w:b/>
                <w:sz w:val="17"/>
              </w:rPr>
              <w:t>общ</w:t>
            </w:r>
            <w:r>
              <w:rPr>
                <w:b/>
                <w:sz w:val="26"/>
                <w:vertAlign w:val="subscript"/>
              </w:rPr>
              <w:t>и</w:t>
            </w:r>
            <w:r>
              <w:rPr>
                <w:b/>
                <w:sz w:val="26"/>
                <w:vertAlign w:val="subscript"/>
              </w:rPr>
              <w:tab/>
            </w:r>
            <w:r>
              <w:t xml:space="preserve">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Общее количество информационных аналоговых и дискретных каналов </w:t>
            </w:r>
          </w:p>
        </w:tc>
      </w:tr>
      <w:tr w:rsidR="00256C1E">
        <w:trPr>
          <w:trHeight w:val="37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2"/>
                <w:vertAlign w:val="subscript"/>
              </w:rPr>
              <w:t>К</w:t>
            </w:r>
            <w:r>
              <w:rPr>
                <w:b/>
                <w:sz w:val="16"/>
              </w:rPr>
              <w:t>общ</w:t>
            </w:r>
            <w:r>
              <w:rPr>
                <w:b/>
                <w:sz w:val="24"/>
                <w:vertAlign w:val="subscript"/>
              </w:rPr>
              <w:t>у</w:t>
            </w:r>
            <w:r>
              <w:t xml:space="preserve">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Общее количество каналов управления аналоговых и дискретных </w:t>
            </w:r>
          </w:p>
        </w:tc>
      </w:tr>
      <w:tr w:rsidR="00256C1E">
        <w:trPr>
          <w:trHeight w:val="4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31" w:firstLine="0"/>
            </w:pPr>
            <w:r>
              <w:rPr>
                <w:b/>
                <w:sz w:val="22"/>
              </w:rPr>
              <w:t>К</w:t>
            </w:r>
            <w:r>
              <w:rPr>
                <w:b/>
                <w:sz w:val="17"/>
              </w:rPr>
              <w:t>общ</w:t>
            </w:r>
            <w:r>
              <w:rPr>
                <w:rFonts w:ascii="Segoe UI Symbol" w:eastAsia="Segoe UI Symbol" w:hAnsi="Segoe UI Symbol" w:cs="Segoe UI Symbol"/>
                <w:sz w:val="22"/>
              </w:rPr>
              <w:t></w:t>
            </w:r>
            <w:r>
              <w:rPr>
                <w:b/>
                <w:sz w:val="22"/>
              </w:rPr>
              <w:t>(К</w:t>
            </w:r>
            <w:r>
              <w:rPr>
                <w:b/>
                <w:sz w:val="17"/>
              </w:rPr>
              <w:t>общ</w:t>
            </w:r>
            <w:r>
              <w:rPr>
                <w:b/>
                <w:sz w:val="26"/>
                <w:vertAlign w:val="subscript"/>
              </w:rPr>
              <w:t xml:space="preserve">и </w:t>
            </w:r>
            <w:r>
              <w:rPr>
                <w:rFonts w:ascii="Segoe UI Symbol" w:eastAsia="Segoe UI Symbol" w:hAnsi="Segoe UI Symbol" w:cs="Segoe UI Symbol"/>
                <w:sz w:val="22"/>
              </w:rPr>
              <w:t xml:space="preserve"> </w:t>
            </w:r>
            <w:r>
              <w:rPr>
                <w:b/>
                <w:sz w:val="22"/>
              </w:rPr>
              <w:t>К</w:t>
            </w:r>
            <w:r>
              <w:rPr>
                <w:b/>
                <w:sz w:val="17"/>
              </w:rPr>
              <w:t>общ</w:t>
            </w:r>
            <w:r>
              <w:rPr>
                <w:b/>
                <w:sz w:val="26"/>
                <w:vertAlign w:val="subscript"/>
              </w:rPr>
              <w:t xml:space="preserve">у </w:t>
            </w:r>
            <w:r>
              <w:rPr>
                <w:b/>
                <w:sz w:val="22"/>
              </w:rPr>
              <w:t>)</w:t>
            </w:r>
          </w:p>
          <w:p w:rsidR="00256C1E" w:rsidRDefault="0075081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2" w:firstLine="0"/>
              <w:jc w:val="left"/>
            </w:pPr>
            <w:r>
              <w:t xml:space="preserve">Общее количество каналов информационных и управления аналоговых и дискретных </w:t>
            </w:r>
          </w:p>
        </w:tc>
      </w:tr>
    </w:tbl>
    <w:p w:rsidR="00256C1E" w:rsidRDefault="00750819">
      <w:pPr>
        <w:spacing w:after="140" w:line="259" w:lineRule="auto"/>
        <w:ind w:left="28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2.3 </w:t>
      </w:r>
    </w:p>
    <w:p w:rsidR="00256C1E" w:rsidRDefault="00750819">
      <w:pPr>
        <w:spacing w:after="64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5"/>
        <w:jc w:val="center"/>
      </w:pPr>
      <w:r>
        <w:rPr>
          <w:b/>
        </w:rPr>
        <w:t>Коэффициент «метрологической сложности» системы (часть 2 отдел 1)</w:t>
      </w:r>
      <w:r>
        <w:rPr>
          <w:sz w:val="24"/>
        </w:rPr>
        <w:t xml:space="preserve"> </w:t>
      </w:r>
    </w:p>
    <w:tbl>
      <w:tblPr>
        <w:tblStyle w:val="TableGrid"/>
        <w:tblW w:w="9722" w:type="dxa"/>
        <w:tblInd w:w="156" w:type="dxa"/>
        <w:tblCellMar>
          <w:top w:w="47" w:type="dxa"/>
          <w:left w:w="65" w:type="dxa"/>
          <w:bottom w:w="12" w:type="dxa"/>
          <w:right w:w="23" w:type="dxa"/>
        </w:tblCellMar>
        <w:tblLook w:val="04A0" w:firstRow="1" w:lastRow="0" w:firstColumn="1" w:lastColumn="0" w:noHBand="0" w:noVBand="1"/>
      </w:tblPr>
      <w:tblGrid>
        <w:gridCol w:w="569"/>
        <w:gridCol w:w="5956"/>
        <w:gridCol w:w="1248"/>
        <w:gridCol w:w="1949"/>
      </w:tblGrid>
      <w:tr w:rsidR="00256C1E">
        <w:trPr>
          <w:trHeight w:val="581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10" w:line="259" w:lineRule="auto"/>
              <w:ind w:left="125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62" w:firstLine="0"/>
              <w:jc w:val="left"/>
            </w:pPr>
            <w:r>
              <w:t xml:space="preserve">п.п.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right="46" w:firstLine="0"/>
              <w:jc w:val="center"/>
            </w:pPr>
            <w:r>
              <w:t xml:space="preserve">Характеристика факторов </w:t>
            </w:r>
          </w:p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>«метрологической сложности» (</w:t>
            </w:r>
            <w:r>
              <w:rPr>
                <w:b/>
              </w:rPr>
              <w:t>М</w:t>
            </w:r>
            <w:r>
              <w:t xml:space="preserve">) системы 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Обозначение количества каналов </w:t>
            </w:r>
          </w:p>
        </w:tc>
        <w:tc>
          <w:tcPr>
            <w:tcW w:w="1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Коэффициент </w:t>
            </w:r>
          </w:p>
          <w:p w:rsidR="00256C1E" w:rsidRDefault="00750819">
            <w:pPr>
              <w:spacing w:after="0" w:line="279" w:lineRule="auto"/>
              <w:ind w:left="0" w:firstLine="0"/>
              <w:jc w:val="center"/>
            </w:pPr>
            <w:r>
              <w:t xml:space="preserve">«метрологической сложности» системы </w:t>
            </w:r>
          </w:p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>(</w:t>
            </w:r>
            <w:r>
              <w:rPr>
                <w:b/>
              </w:rPr>
              <w:t>М</w:t>
            </w:r>
            <w:r>
              <w:t xml:space="preserve">) </w:t>
            </w:r>
          </w:p>
        </w:tc>
      </w:tr>
      <w:tr w:rsidR="00256C1E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Измерительные преобразователи (датчики) и измерительные приборы и т.п., работающие в условиях нормальной окружающей и технологической среды, класс точности: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</w:tr>
      <w:tr w:rsidR="00256C1E">
        <w:trPr>
          <w:trHeight w:val="45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ниже или равен </w:t>
            </w:r>
            <w:r>
              <w:rPr>
                <w:b/>
              </w:rPr>
              <w:t>1,0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32"/>
                <w:vertAlign w:val="superscript"/>
              </w:rPr>
              <w:t>К</w:t>
            </w:r>
            <w:r>
              <w:rPr>
                <w:b/>
                <w:sz w:val="24"/>
                <w:vertAlign w:val="superscript"/>
              </w:rPr>
              <w:t>а</w:t>
            </w:r>
            <w:r>
              <w:rPr>
                <w:b/>
                <w:sz w:val="16"/>
              </w:rPr>
              <w:t xml:space="preserve"> М</w:t>
            </w:r>
            <w:r>
              <w:rPr>
                <w:b/>
                <w:sz w:val="12"/>
              </w:rPr>
              <w:t>1</w:t>
            </w: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36" w:firstLine="0"/>
              <w:jc w:val="center"/>
            </w:pPr>
            <w:r>
              <w:rPr>
                <w:b/>
                <w:sz w:val="16"/>
              </w:rPr>
              <w:t>и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1 </w:t>
            </w:r>
          </w:p>
        </w:tc>
      </w:tr>
      <w:tr w:rsidR="00256C1E">
        <w:trPr>
          <w:trHeight w:val="46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ниже </w:t>
            </w:r>
            <w:r>
              <w:rPr>
                <w:b/>
              </w:rPr>
              <w:t>0,2</w:t>
            </w:r>
            <w:r>
              <w:t xml:space="preserve"> и выше </w:t>
            </w:r>
            <w:r>
              <w:rPr>
                <w:b/>
              </w:rPr>
              <w:t>1,0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z w:val="32"/>
                <w:vertAlign w:val="superscript"/>
              </w:rPr>
              <w:t>К</w:t>
            </w:r>
            <w:r>
              <w:rPr>
                <w:b/>
                <w:sz w:val="24"/>
                <w:vertAlign w:val="superscript"/>
              </w:rPr>
              <w:t>а</w:t>
            </w:r>
            <w:r>
              <w:rPr>
                <w:b/>
                <w:sz w:val="16"/>
              </w:rPr>
              <w:t xml:space="preserve"> М</w:t>
            </w:r>
            <w:r>
              <w:rPr>
                <w:b/>
                <w:sz w:val="12"/>
              </w:rPr>
              <w:t>2</w:t>
            </w: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16"/>
              </w:rPr>
              <w:t>и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1,14 </w:t>
            </w:r>
          </w:p>
        </w:tc>
      </w:tr>
      <w:tr w:rsidR="00256C1E">
        <w:trPr>
          <w:trHeight w:val="46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3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выше или равен </w:t>
            </w:r>
            <w:r>
              <w:rPr>
                <w:b/>
              </w:rPr>
              <w:t>0,2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z w:val="32"/>
                <w:vertAlign w:val="superscript"/>
              </w:rPr>
              <w:t>К</w:t>
            </w:r>
            <w:r>
              <w:rPr>
                <w:b/>
                <w:sz w:val="24"/>
                <w:vertAlign w:val="superscript"/>
              </w:rPr>
              <w:t>а</w:t>
            </w:r>
            <w:r>
              <w:rPr>
                <w:b/>
                <w:sz w:val="16"/>
              </w:rPr>
              <w:t xml:space="preserve"> М</w:t>
            </w:r>
            <w:r>
              <w:rPr>
                <w:b/>
                <w:sz w:val="12"/>
              </w:rPr>
              <w:t>3</w:t>
            </w: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16"/>
              </w:rPr>
              <w:t>и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1,51 </w:t>
            </w:r>
          </w:p>
        </w:tc>
      </w:tr>
    </w:tbl>
    <w:p w:rsidR="00256C1E" w:rsidRDefault="00750819">
      <w:pPr>
        <w:ind w:left="293"/>
      </w:pPr>
      <w:r>
        <w:t xml:space="preserve">Примечание. </w:t>
      </w:r>
    </w:p>
    <w:p w:rsidR="00256C1E" w:rsidRDefault="00750819">
      <w:pPr>
        <w:spacing w:after="127"/>
        <w:ind w:left="0" w:firstLine="283"/>
      </w:pPr>
      <w:r>
        <w:lastRenderedPageBreak/>
        <w:t xml:space="preserve">Если в системе имеются измерительные преобразователи (датчики) и измерительные приборы, относимые к разным классам точности, коэффициент М рассчитывается по формуле: </w:t>
      </w:r>
    </w:p>
    <w:p w:rsidR="00256C1E" w:rsidRDefault="00750819">
      <w:pPr>
        <w:spacing w:after="1" w:line="446" w:lineRule="auto"/>
        <w:ind w:left="283" w:right="459" w:firstLine="28"/>
        <w:jc w:val="left"/>
      </w:pPr>
      <w:r>
        <w:rPr>
          <w:b/>
          <w:sz w:val="32"/>
          <w:vertAlign w:val="superscript"/>
        </w:rPr>
        <w:t xml:space="preserve">M 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 </w:t>
      </w:r>
      <w:r>
        <w:rPr>
          <w:b/>
          <w:sz w:val="32"/>
          <w:vertAlign w:val="superscript"/>
        </w:rPr>
        <w:t>(1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 </w:t>
      </w:r>
      <w:r>
        <w:rPr>
          <w:b/>
          <w:sz w:val="32"/>
          <w:vertAlign w:val="superscript"/>
        </w:rPr>
        <w:t>0,14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 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аи М</w:t>
      </w:r>
      <w:r>
        <w:rPr>
          <w:b/>
          <w:sz w:val="13"/>
          <w:vertAlign w:val="superscript"/>
        </w:rPr>
        <w:t xml:space="preserve">2 </w:t>
      </w:r>
      <w:r>
        <w:rPr>
          <w:b/>
          <w:sz w:val="32"/>
          <w:vertAlign w:val="superscript"/>
        </w:rPr>
        <w:t>: К</w:t>
      </w:r>
      <w:r>
        <w:rPr>
          <w:b/>
          <w:vertAlign w:val="superscript"/>
        </w:rPr>
        <w:t xml:space="preserve">аи </w:t>
      </w:r>
      <w:r>
        <w:rPr>
          <w:b/>
          <w:sz w:val="32"/>
          <w:vertAlign w:val="superscript"/>
        </w:rPr>
        <w:t>)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</w:t>
      </w:r>
      <w:r>
        <w:rPr>
          <w:b/>
          <w:sz w:val="32"/>
          <w:vertAlign w:val="superscript"/>
        </w:rPr>
        <w:t>(1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 </w:t>
      </w:r>
      <w:r>
        <w:rPr>
          <w:b/>
          <w:sz w:val="32"/>
          <w:vertAlign w:val="superscript"/>
        </w:rPr>
        <w:t>0,51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 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аи М</w:t>
      </w:r>
      <w:r>
        <w:rPr>
          <w:b/>
          <w:sz w:val="13"/>
          <w:vertAlign w:val="superscript"/>
        </w:rPr>
        <w:t xml:space="preserve">3 </w:t>
      </w:r>
      <w:r>
        <w:rPr>
          <w:b/>
          <w:sz w:val="32"/>
          <w:vertAlign w:val="superscript"/>
        </w:rPr>
        <w:t>: К</w:t>
      </w:r>
      <w:r>
        <w:rPr>
          <w:b/>
          <w:vertAlign w:val="superscript"/>
        </w:rPr>
        <w:t xml:space="preserve">аи </w:t>
      </w:r>
      <w:r>
        <w:rPr>
          <w:b/>
          <w:sz w:val="32"/>
          <w:vertAlign w:val="superscript"/>
        </w:rPr>
        <w:t>),</w:t>
      </w:r>
      <w:r>
        <w:t xml:space="preserve">                                                                                              (4) где: </w:t>
      </w:r>
    </w:p>
    <w:p w:rsidR="00256C1E" w:rsidRDefault="00750819">
      <w:pPr>
        <w:ind w:left="324"/>
      </w:pP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 xml:space="preserve">аи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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аи М</w:t>
      </w:r>
      <w:r>
        <w:rPr>
          <w:b/>
          <w:sz w:val="13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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аи М</w:t>
      </w:r>
      <w:r>
        <w:rPr>
          <w:b/>
          <w:sz w:val="13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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аи М</w:t>
      </w:r>
      <w:r>
        <w:rPr>
          <w:b/>
          <w:sz w:val="13"/>
          <w:vertAlign w:val="superscript"/>
        </w:rPr>
        <w:t xml:space="preserve">3 </w:t>
      </w:r>
      <w:r>
        <w:t xml:space="preserve">;                                                                                                                           </w:t>
      </w:r>
      <w:r>
        <w:t xml:space="preserve">        (4.1) </w:t>
      </w:r>
    </w:p>
    <w:p w:rsidR="00256C1E" w:rsidRDefault="00750819">
      <w:pPr>
        <w:spacing w:after="139" w:line="259" w:lineRule="auto"/>
        <w:ind w:left="28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2.4 </w:t>
      </w:r>
    </w:p>
    <w:p w:rsidR="00256C1E" w:rsidRDefault="00750819">
      <w:pPr>
        <w:spacing w:after="64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3"/>
        <w:jc w:val="center"/>
      </w:pPr>
      <w:r>
        <w:rPr>
          <w:b/>
        </w:rPr>
        <w:t>Коэффициент «развитости информационных функций» системы (часть 2 отдел 1)</w:t>
      </w:r>
      <w:r>
        <w:rPr>
          <w:sz w:val="24"/>
        </w:rPr>
        <w:t xml:space="preserve"> </w:t>
      </w:r>
    </w:p>
    <w:tbl>
      <w:tblPr>
        <w:tblStyle w:val="TableGrid"/>
        <w:tblW w:w="9722" w:type="dxa"/>
        <w:tblInd w:w="156" w:type="dxa"/>
        <w:tblCellMar>
          <w:top w:w="47" w:type="dxa"/>
          <w:left w:w="58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569"/>
        <w:gridCol w:w="5776"/>
        <w:gridCol w:w="1260"/>
        <w:gridCol w:w="2117"/>
      </w:tblGrid>
      <w:tr w:rsidR="00256C1E">
        <w:trPr>
          <w:trHeight w:val="9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7" w:line="259" w:lineRule="auto"/>
              <w:ind w:left="132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70" w:firstLine="0"/>
              <w:jc w:val="left"/>
            </w:pPr>
            <w:r>
              <w:t xml:space="preserve">п.п. 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>Характеристика факторов «развитости информационных функций» (</w:t>
            </w:r>
            <w:r>
              <w:rPr>
                <w:b/>
              </w:rPr>
              <w:t>И</w:t>
            </w:r>
            <w:r>
              <w:t xml:space="preserve">) системы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Обозначение количества каналов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 </w:t>
            </w:r>
          </w:p>
          <w:p w:rsidR="00256C1E" w:rsidRDefault="00750819">
            <w:pPr>
              <w:spacing w:after="0" w:line="259" w:lineRule="auto"/>
              <w:ind w:left="0" w:firstLine="3"/>
              <w:jc w:val="center"/>
            </w:pPr>
            <w:r>
              <w:t>«развитости информационных функций» системы (</w:t>
            </w:r>
            <w:r>
              <w:rPr>
                <w:b/>
              </w:rPr>
              <w:t>И</w:t>
            </w:r>
            <w:r>
              <w:t xml:space="preserve">) </w:t>
            </w:r>
          </w:p>
        </w:tc>
      </w:tr>
      <w:tr w:rsidR="00256C1E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 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Параллельные или централизованные контроль и измерение параметров состояния технологического объекта управления (ТОУ).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21"/>
              </w:rPr>
              <w:t>К</w:t>
            </w:r>
            <w:r>
              <w:rPr>
                <w:b/>
                <w:sz w:val="15"/>
              </w:rPr>
              <w:t>общи И</w:t>
            </w:r>
            <w:r>
              <w:rPr>
                <w:b/>
                <w:sz w:val="12"/>
              </w:rPr>
              <w:t>1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</w:tr>
      <w:tr w:rsidR="00256C1E">
        <w:trPr>
          <w:trHeight w:val="115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То же, что и по п.1, включая архивирование, документирование данных, составление аварийных и производственных (сменных, суточных и т.п.) рапортов, представление трендов параметров, косвенное измерение (вычисление) отдельных комплексных показателей функцион</w:t>
            </w:r>
            <w:r>
              <w:t xml:space="preserve">ирования ТОУ.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1"/>
              </w:rPr>
              <w:t>К</w:t>
            </w:r>
            <w:r>
              <w:rPr>
                <w:b/>
                <w:sz w:val="15"/>
              </w:rPr>
              <w:t>общи И</w:t>
            </w:r>
            <w:r>
              <w:rPr>
                <w:b/>
                <w:sz w:val="12"/>
              </w:rPr>
              <w:t>2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1,51 </w:t>
            </w:r>
          </w:p>
        </w:tc>
      </w:tr>
      <w:tr w:rsidR="00256C1E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3 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Анализ и обобщенная оценка состояния процесса в целом по его модели (распознавание ситуации, диагностика аварийных состояний, поиск «узкого» места, прогноз хода процесса).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1"/>
              </w:rPr>
              <w:t>К</w:t>
            </w:r>
            <w:r>
              <w:rPr>
                <w:b/>
                <w:sz w:val="15"/>
              </w:rPr>
              <w:t>общи И</w:t>
            </w:r>
            <w:r>
              <w:rPr>
                <w:b/>
                <w:sz w:val="12"/>
              </w:rPr>
              <w:t>3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2,03 </w:t>
            </w:r>
          </w:p>
        </w:tc>
      </w:tr>
    </w:tbl>
    <w:p w:rsidR="00256C1E" w:rsidRDefault="00750819">
      <w:pPr>
        <w:ind w:left="690"/>
      </w:pPr>
      <w:r>
        <w:t xml:space="preserve">Примечание. </w:t>
      </w:r>
    </w:p>
    <w:p w:rsidR="00256C1E" w:rsidRDefault="00750819">
      <w:pPr>
        <w:spacing w:after="118"/>
        <w:ind w:left="396" w:firstLine="284"/>
      </w:pPr>
      <w:r>
        <w:t xml:space="preserve">Если система имеет разные характеристики «развитости информационных функций», коэффициент И рассчитывается по формуле: </w:t>
      </w:r>
    </w:p>
    <w:p w:rsidR="00256C1E" w:rsidRDefault="00750819">
      <w:pPr>
        <w:spacing w:after="0" w:line="463" w:lineRule="auto"/>
        <w:ind w:left="680" w:right="53" w:firstLine="33"/>
        <w:jc w:val="left"/>
      </w:pPr>
      <w:r>
        <w:rPr>
          <w:b/>
          <w:sz w:val="21"/>
        </w:rPr>
        <w:t xml:space="preserve">И </w:t>
      </w:r>
      <w:r>
        <w:rPr>
          <w:rFonts w:ascii="Segoe UI Symbol" w:eastAsia="Segoe UI Symbol" w:hAnsi="Segoe UI Symbol" w:cs="Segoe UI Symbol"/>
          <w:sz w:val="21"/>
        </w:rPr>
        <w:t xml:space="preserve"> </w:t>
      </w:r>
      <w:r>
        <w:rPr>
          <w:b/>
          <w:sz w:val="21"/>
        </w:rPr>
        <w:t>(1</w:t>
      </w:r>
      <w:r>
        <w:rPr>
          <w:rFonts w:ascii="Segoe UI Symbol" w:eastAsia="Segoe UI Symbol" w:hAnsi="Segoe UI Symbol" w:cs="Segoe UI Symbol"/>
          <w:sz w:val="21"/>
        </w:rPr>
        <w:t xml:space="preserve"> </w:t>
      </w:r>
      <w:r>
        <w:rPr>
          <w:b/>
          <w:sz w:val="21"/>
        </w:rPr>
        <w:t>0,51</w:t>
      </w:r>
      <w:r>
        <w:rPr>
          <w:rFonts w:ascii="Segoe UI Symbol" w:eastAsia="Segoe UI Symbol" w:hAnsi="Segoe UI Symbol" w:cs="Segoe UI Symbol"/>
          <w:sz w:val="21"/>
        </w:rPr>
        <w:t xml:space="preserve"> </w:t>
      </w:r>
      <w:r>
        <w:rPr>
          <w:b/>
          <w:sz w:val="21"/>
        </w:rPr>
        <w:t>К</w:t>
      </w:r>
      <w:r>
        <w:rPr>
          <w:b/>
          <w:sz w:val="12"/>
        </w:rPr>
        <w:t>общи И</w:t>
      </w:r>
      <w:r>
        <w:rPr>
          <w:b/>
          <w:sz w:val="9"/>
        </w:rPr>
        <w:t xml:space="preserve">2 </w:t>
      </w:r>
      <w:r>
        <w:rPr>
          <w:b/>
          <w:sz w:val="21"/>
        </w:rPr>
        <w:t>: К</w:t>
      </w:r>
      <w:r>
        <w:rPr>
          <w:b/>
          <w:sz w:val="12"/>
        </w:rPr>
        <w:t xml:space="preserve">общи </w:t>
      </w:r>
      <w:r>
        <w:rPr>
          <w:b/>
          <w:sz w:val="21"/>
        </w:rPr>
        <w:t>)</w:t>
      </w:r>
      <w:r>
        <w:rPr>
          <w:rFonts w:ascii="Segoe UI Symbol" w:eastAsia="Segoe UI Symbol" w:hAnsi="Segoe UI Symbol" w:cs="Segoe UI Symbol"/>
          <w:sz w:val="21"/>
        </w:rPr>
        <w:t></w:t>
      </w:r>
      <w:r>
        <w:rPr>
          <w:b/>
          <w:sz w:val="21"/>
        </w:rPr>
        <w:t>(1</w:t>
      </w:r>
      <w:r>
        <w:rPr>
          <w:rFonts w:ascii="Segoe UI Symbol" w:eastAsia="Segoe UI Symbol" w:hAnsi="Segoe UI Symbol" w:cs="Segoe UI Symbol"/>
          <w:sz w:val="21"/>
        </w:rPr>
        <w:t xml:space="preserve"> </w:t>
      </w:r>
      <w:r>
        <w:rPr>
          <w:b/>
          <w:sz w:val="21"/>
        </w:rPr>
        <w:t>1,03</w:t>
      </w:r>
      <w:r>
        <w:rPr>
          <w:rFonts w:ascii="Segoe UI Symbol" w:eastAsia="Segoe UI Symbol" w:hAnsi="Segoe UI Symbol" w:cs="Segoe UI Symbol"/>
          <w:sz w:val="21"/>
        </w:rPr>
        <w:t xml:space="preserve"> </w:t>
      </w:r>
      <w:r>
        <w:rPr>
          <w:b/>
          <w:sz w:val="21"/>
        </w:rPr>
        <w:t>К</w:t>
      </w:r>
      <w:r>
        <w:rPr>
          <w:b/>
          <w:sz w:val="12"/>
        </w:rPr>
        <w:t>общи И</w:t>
      </w:r>
      <w:r>
        <w:rPr>
          <w:b/>
          <w:sz w:val="9"/>
        </w:rPr>
        <w:t xml:space="preserve">3 </w:t>
      </w:r>
      <w:r>
        <w:rPr>
          <w:b/>
          <w:sz w:val="21"/>
        </w:rPr>
        <w:t>: К</w:t>
      </w:r>
      <w:r>
        <w:rPr>
          <w:b/>
          <w:sz w:val="12"/>
        </w:rPr>
        <w:t xml:space="preserve">общи </w:t>
      </w:r>
      <w:r>
        <w:rPr>
          <w:b/>
          <w:sz w:val="21"/>
        </w:rPr>
        <w:t>),</w:t>
      </w:r>
      <w:r>
        <w:t xml:space="preserve">                                                                                          (5) где: </w:t>
      </w:r>
    </w:p>
    <w:p w:rsidR="00256C1E" w:rsidRDefault="00750819">
      <w:pPr>
        <w:ind w:left="721"/>
      </w:pP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 xml:space="preserve">общи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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общи И</w:t>
      </w:r>
      <w:r>
        <w:rPr>
          <w:b/>
          <w:sz w:val="13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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общи И</w:t>
      </w:r>
      <w:r>
        <w:rPr>
          <w:b/>
          <w:sz w:val="13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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общи И</w:t>
      </w:r>
      <w:r>
        <w:rPr>
          <w:b/>
          <w:sz w:val="13"/>
          <w:vertAlign w:val="superscript"/>
        </w:rPr>
        <w:t xml:space="preserve">3 </w:t>
      </w:r>
      <w:r>
        <w:t xml:space="preserve">;                                                                                                                                   (5.1) </w:t>
      </w:r>
    </w:p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2.5 </w:t>
      </w:r>
    </w:p>
    <w:p w:rsidR="00256C1E" w:rsidRDefault="00750819">
      <w:pPr>
        <w:spacing w:after="62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5"/>
        <w:jc w:val="center"/>
      </w:pPr>
      <w:r>
        <w:rPr>
          <w:b/>
        </w:rPr>
        <w:t>Коэффициент «развитости управляющих функций» (часть 2 отдел 1)</w:t>
      </w:r>
      <w:r>
        <w:rPr>
          <w:sz w:val="24"/>
        </w:rPr>
        <w:t xml:space="preserve"> </w:t>
      </w:r>
    </w:p>
    <w:tbl>
      <w:tblPr>
        <w:tblStyle w:val="TableGrid"/>
        <w:tblW w:w="9690" w:type="dxa"/>
        <w:tblInd w:w="569" w:type="dxa"/>
        <w:tblCellMar>
          <w:top w:w="47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566"/>
        <w:gridCol w:w="6141"/>
        <w:gridCol w:w="1205"/>
        <w:gridCol w:w="1778"/>
      </w:tblGrid>
      <w:tr w:rsidR="00256C1E">
        <w:trPr>
          <w:trHeight w:val="115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10" w:line="259" w:lineRule="auto"/>
              <w:ind w:left="190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127" w:firstLine="0"/>
              <w:jc w:val="left"/>
            </w:pPr>
            <w:r>
              <w:t xml:space="preserve">п.п. 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>Характеристика факторов «развитости управляющих функций» (</w:t>
            </w:r>
            <w:r>
              <w:rPr>
                <w:b/>
              </w:rPr>
              <w:t>У</w:t>
            </w:r>
            <w:r>
              <w:t xml:space="preserve">) системы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Обозначение количества каналов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6" w:line="259" w:lineRule="auto"/>
              <w:ind w:left="9" w:firstLine="0"/>
              <w:jc w:val="center"/>
            </w:pPr>
            <w:r>
              <w:t xml:space="preserve">Коэффициент </w:t>
            </w:r>
          </w:p>
          <w:p w:rsidR="00256C1E" w:rsidRDefault="00750819">
            <w:pPr>
              <w:spacing w:after="33" w:line="245" w:lineRule="auto"/>
              <w:ind w:left="-6" w:firstLine="0"/>
              <w:jc w:val="center"/>
            </w:pPr>
            <w:r>
              <w:t xml:space="preserve"> </w:t>
            </w:r>
            <w:r>
              <w:tab/>
              <w:t xml:space="preserve">«развитости управляющих </w:t>
            </w:r>
          </w:p>
          <w:p w:rsidR="00256C1E" w:rsidRDefault="00750819">
            <w:pPr>
              <w:spacing w:after="0" w:line="259" w:lineRule="auto"/>
              <w:ind w:left="77" w:firstLine="0"/>
            </w:pPr>
            <w:r>
              <w:t xml:space="preserve">функций» системы </w:t>
            </w:r>
          </w:p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>(</w:t>
            </w:r>
            <w:r>
              <w:rPr>
                <w:b/>
              </w:rPr>
              <w:t>У</w:t>
            </w:r>
            <w:r>
              <w:t xml:space="preserve">) </w:t>
            </w:r>
          </w:p>
        </w:tc>
      </w:tr>
      <w:tr w:rsidR="00256C1E">
        <w:trPr>
          <w:trHeight w:val="70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0" w:firstLine="0"/>
              <w:jc w:val="left"/>
            </w:pPr>
            <w:r>
              <w:t xml:space="preserve">Одноконтурное автоматическое регулирование (АР) или автоматическое однотактное логическое управление (переключения, блокировки и т.п.).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5"/>
              </w:rPr>
              <w:t>К</w:t>
            </w:r>
            <w:r>
              <w:rPr>
                <w:sz w:val="15"/>
              </w:rPr>
              <w:t>общу У</w:t>
            </w:r>
            <w:r>
              <w:rPr>
                <w:sz w:val="11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1 </w:t>
            </w:r>
          </w:p>
        </w:tc>
      </w:tr>
      <w:tr w:rsidR="00256C1E">
        <w:trPr>
          <w:trHeight w:val="70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0" w:firstLine="0"/>
              <w:jc w:val="left"/>
            </w:pPr>
            <w:r>
              <w:t xml:space="preserve">Каскадное и (или) программное АР или автоматическое программное логическое управление (АПЛУ) по «жесткому» циклу, многосвязное АР или АПЛУ по циклу с разветвлениями.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5"/>
              </w:rPr>
              <w:t xml:space="preserve">К </w:t>
            </w:r>
            <w:r>
              <w:rPr>
                <w:sz w:val="15"/>
              </w:rPr>
              <w:t>общу У</w:t>
            </w:r>
            <w:r>
              <w:rPr>
                <w:sz w:val="11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1,61 </w:t>
            </w:r>
          </w:p>
        </w:tc>
      </w:tr>
      <w:tr w:rsidR="00256C1E">
        <w:trPr>
          <w:trHeight w:val="115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5" w:firstLine="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0" w:firstLine="0"/>
              <w:jc w:val="left"/>
            </w:pPr>
            <w:r>
              <w:t>Управление быстропротекающими процессами в аварийных условиях или управление с адаптацией (самообучением и изменением алгоритмов и параметров систем) или оптимальное управление (ОУ) установившимися режимами (в статике), ОУ переходными процессами или процес</w:t>
            </w:r>
            <w:r>
              <w:t xml:space="preserve">сом в целом (оптимизация в динамике).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5"/>
              </w:rPr>
              <w:t xml:space="preserve">К </w:t>
            </w:r>
            <w:r>
              <w:rPr>
                <w:sz w:val="15"/>
              </w:rPr>
              <w:t>общу У</w:t>
            </w:r>
            <w:r>
              <w:rPr>
                <w:sz w:val="11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2,39 </w:t>
            </w:r>
          </w:p>
        </w:tc>
      </w:tr>
    </w:tbl>
    <w:p w:rsidR="00256C1E" w:rsidRDefault="00750819">
      <w:pPr>
        <w:ind w:left="690"/>
      </w:pPr>
      <w:r>
        <w:t xml:space="preserve">Примечания. </w:t>
      </w:r>
    </w:p>
    <w:p w:rsidR="00256C1E" w:rsidRDefault="00750819">
      <w:pPr>
        <w:spacing w:after="200"/>
        <w:ind w:left="396" w:firstLine="284"/>
      </w:pPr>
      <w:r>
        <w:t xml:space="preserve">Если система имеет разные характеристики «развитости управляющих функций», коэффициент У рассчитывается по формуле: </w:t>
      </w:r>
    </w:p>
    <w:p w:rsidR="00256C1E" w:rsidRDefault="00750819">
      <w:pPr>
        <w:spacing w:line="541" w:lineRule="auto"/>
        <w:ind w:left="690"/>
      </w:pPr>
      <w:r>
        <w:rPr>
          <w:b/>
          <w:sz w:val="21"/>
        </w:rPr>
        <w:t xml:space="preserve">У </w:t>
      </w:r>
      <w:r>
        <w:rPr>
          <w:rFonts w:ascii="Segoe UI Symbol" w:eastAsia="Segoe UI Symbol" w:hAnsi="Segoe UI Symbol" w:cs="Segoe UI Symbol"/>
          <w:sz w:val="21"/>
        </w:rPr>
        <w:t xml:space="preserve"> </w:t>
      </w:r>
      <w:r>
        <w:rPr>
          <w:b/>
          <w:sz w:val="21"/>
        </w:rPr>
        <w:t xml:space="preserve">(1 </w:t>
      </w:r>
      <w:r>
        <w:rPr>
          <w:rFonts w:ascii="Segoe UI Symbol" w:eastAsia="Segoe UI Symbol" w:hAnsi="Segoe UI Symbol" w:cs="Segoe UI Symbol"/>
          <w:sz w:val="21"/>
        </w:rPr>
        <w:t xml:space="preserve"> </w:t>
      </w:r>
      <w:r>
        <w:rPr>
          <w:b/>
          <w:sz w:val="21"/>
        </w:rPr>
        <w:t>0,61</w:t>
      </w:r>
      <w:r>
        <w:rPr>
          <w:rFonts w:ascii="Segoe UI Symbol" w:eastAsia="Segoe UI Symbol" w:hAnsi="Segoe UI Symbol" w:cs="Segoe UI Symbol"/>
          <w:sz w:val="21"/>
        </w:rPr>
        <w:t xml:space="preserve"> </w:t>
      </w:r>
      <w:r>
        <w:rPr>
          <w:b/>
          <w:sz w:val="21"/>
        </w:rPr>
        <w:t>К</w:t>
      </w:r>
      <w:r>
        <w:rPr>
          <w:b/>
          <w:sz w:val="16"/>
        </w:rPr>
        <w:t>общу У</w:t>
      </w:r>
      <w:r>
        <w:rPr>
          <w:b/>
          <w:sz w:val="10"/>
        </w:rPr>
        <w:t xml:space="preserve">2 </w:t>
      </w:r>
      <w:r>
        <w:rPr>
          <w:b/>
          <w:sz w:val="21"/>
        </w:rPr>
        <w:t>: К</w:t>
      </w:r>
      <w:r>
        <w:rPr>
          <w:b/>
          <w:sz w:val="16"/>
        </w:rPr>
        <w:t xml:space="preserve">общу </w:t>
      </w:r>
      <w:r>
        <w:rPr>
          <w:b/>
          <w:sz w:val="21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 </w:t>
      </w:r>
      <w:r>
        <w:rPr>
          <w:b/>
          <w:sz w:val="21"/>
        </w:rPr>
        <w:t xml:space="preserve">(1 </w:t>
      </w:r>
      <w:r>
        <w:rPr>
          <w:rFonts w:ascii="Segoe UI Symbol" w:eastAsia="Segoe UI Symbol" w:hAnsi="Segoe UI Symbol" w:cs="Segoe UI Symbol"/>
          <w:sz w:val="21"/>
        </w:rPr>
        <w:t xml:space="preserve"> </w:t>
      </w:r>
      <w:r>
        <w:rPr>
          <w:b/>
          <w:sz w:val="21"/>
        </w:rPr>
        <w:t xml:space="preserve">1,39 </w:t>
      </w:r>
      <w:r>
        <w:rPr>
          <w:rFonts w:ascii="Segoe UI Symbol" w:eastAsia="Segoe UI Symbol" w:hAnsi="Segoe UI Symbol" w:cs="Segoe UI Symbol"/>
          <w:sz w:val="21"/>
        </w:rPr>
        <w:t xml:space="preserve"> </w:t>
      </w:r>
      <w:r>
        <w:rPr>
          <w:b/>
          <w:sz w:val="21"/>
        </w:rPr>
        <w:t>К</w:t>
      </w:r>
      <w:r>
        <w:rPr>
          <w:b/>
          <w:sz w:val="16"/>
        </w:rPr>
        <w:t>общу У</w:t>
      </w:r>
      <w:r>
        <w:rPr>
          <w:b/>
          <w:sz w:val="10"/>
        </w:rPr>
        <w:t xml:space="preserve">3 </w:t>
      </w:r>
      <w:r>
        <w:rPr>
          <w:b/>
          <w:sz w:val="21"/>
        </w:rPr>
        <w:t>: К</w:t>
      </w:r>
      <w:r>
        <w:rPr>
          <w:b/>
          <w:sz w:val="16"/>
        </w:rPr>
        <w:t xml:space="preserve">общу </w:t>
      </w:r>
      <w:r>
        <w:rPr>
          <w:b/>
          <w:sz w:val="21"/>
        </w:rPr>
        <w:t>);</w:t>
      </w:r>
      <w:r>
        <w:t xml:space="preserve">,                                                                                (7) где: </w:t>
      </w:r>
    </w:p>
    <w:p w:rsidR="00256C1E" w:rsidRDefault="00750819">
      <w:pPr>
        <w:spacing w:after="0" w:line="259" w:lineRule="auto"/>
        <w:ind w:left="303" w:firstLine="0"/>
        <w:jc w:val="center"/>
      </w:pP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 xml:space="preserve">общу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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общу У</w:t>
      </w:r>
      <w:r>
        <w:rPr>
          <w:b/>
          <w:sz w:val="13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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общу У</w:t>
      </w:r>
      <w:r>
        <w:rPr>
          <w:b/>
          <w:sz w:val="13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</w:t>
      </w:r>
      <w:r>
        <w:rPr>
          <w:b/>
          <w:sz w:val="32"/>
          <w:vertAlign w:val="superscript"/>
        </w:rPr>
        <w:t>К</w:t>
      </w:r>
      <w:r>
        <w:rPr>
          <w:b/>
          <w:vertAlign w:val="superscript"/>
        </w:rPr>
        <w:t>общу У</w:t>
      </w:r>
      <w:r>
        <w:rPr>
          <w:b/>
          <w:sz w:val="13"/>
          <w:vertAlign w:val="superscript"/>
        </w:rPr>
        <w:t xml:space="preserve">3 </w:t>
      </w:r>
      <w:r>
        <w:t xml:space="preserve">;                                                                                                                                </w:t>
      </w:r>
      <w:r>
        <w:t xml:space="preserve">  (7.1) </w:t>
      </w:r>
    </w:p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2.6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1"/>
        <w:jc w:val="center"/>
      </w:pPr>
      <w:r>
        <w:rPr>
          <w:b/>
        </w:rPr>
        <w:t>Структура пусконаладочных работ (часть 2 отдел 1)</w:t>
      </w:r>
      <w:r>
        <w:rPr>
          <w:sz w:val="24"/>
        </w:rPr>
        <w:t xml:space="preserve"> </w:t>
      </w:r>
    </w:p>
    <w:tbl>
      <w:tblPr>
        <w:tblStyle w:val="TableGrid"/>
        <w:tblW w:w="9705" w:type="dxa"/>
        <w:tblInd w:w="562" w:type="dxa"/>
        <w:tblCellMar>
          <w:top w:w="29" w:type="dxa"/>
          <w:left w:w="29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540"/>
        <w:gridCol w:w="6551"/>
        <w:gridCol w:w="2614"/>
      </w:tblGrid>
      <w:tr w:rsidR="00256C1E">
        <w:trPr>
          <w:trHeight w:val="51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0" w:line="259" w:lineRule="auto"/>
              <w:ind w:left="146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84" w:firstLine="0"/>
              <w:jc w:val="left"/>
            </w:pPr>
            <w:r>
              <w:t xml:space="preserve">п.п.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30" w:firstLine="0"/>
              <w:jc w:val="center"/>
            </w:pPr>
            <w:r>
              <w:t xml:space="preserve">Наименование этапов ПНР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Доля в общей стоимости работ, % </w:t>
            </w:r>
          </w:p>
        </w:tc>
      </w:tr>
      <w:tr w:rsidR="00256C1E">
        <w:trPr>
          <w:trHeight w:val="53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1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39" w:line="259" w:lineRule="auto"/>
              <w:ind w:left="0" w:firstLine="0"/>
              <w:jc w:val="left"/>
            </w:pPr>
            <w:r>
              <w:t xml:space="preserve">Подготовительные работы, проверка ПТС (ПС):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т.ч. подготовительные работы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6" w:firstLine="0"/>
              <w:jc w:val="center"/>
            </w:pPr>
            <w:r>
              <w:t xml:space="preserve">25 </w:t>
            </w:r>
          </w:p>
          <w:p w:rsidR="00256C1E" w:rsidRDefault="00750819">
            <w:pPr>
              <w:spacing w:after="0" w:line="259" w:lineRule="auto"/>
              <w:ind w:left="3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7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2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Автономная наладка систем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6" w:firstLine="0"/>
              <w:jc w:val="center"/>
            </w:pPr>
            <w:r>
              <w:t xml:space="preserve">55 </w:t>
            </w:r>
          </w:p>
        </w:tc>
      </w:tr>
      <w:tr w:rsidR="00256C1E">
        <w:trPr>
          <w:trHeight w:val="28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3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Комплексная наладка систем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6" w:firstLine="0"/>
              <w:jc w:val="center"/>
            </w:pPr>
            <w:r>
              <w:t xml:space="preserve">20 </w:t>
            </w:r>
          </w:p>
        </w:tc>
      </w:tr>
      <w:tr w:rsidR="00256C1E">
        <w:trPr>
          <w:trHeight w:val="28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4 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Всего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6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ind w:left="690"/>
      </w:pPr>
      <w:r>
        <w:t xml:space="preserve">Примечания: </w:t>
      </w:r>
    </w:p>
    <w:p w:rsidR="00256C1E" w:rsidRDefault="00750819">
      <w:pPr>
        <w:numPr>
          <w:ilvl w:val="0"/>
          <w:numId w:val="2"/>
        </w:numPr>
        <w:spacing w:after="45"/>
        <w:ind w:firstLine="284"/>
      </w:pPr>
      <w:r>
        <w:t xml:space="preserve">Содержание этапов выполнения работ соответствует п. 1.2.4. общих положений ТЕРп. </w:t>
      </w:r>
    </w:p>
    <w:p w:rsidR="00256C1E" w:rsidRDefault="00750819">
      <w:pPr>
        <w:numPr>
          <w:ilvl w:val="0"/>
          <w:numId w:val="2"/>
        </w:numPr>
        <w:ind w:firstLine="284"/>
      </w:pPr>
      <w:r>
        <w:t xml:space="preserve">В том случае, если заказчик привлекает для выполнения пусконаладочных работ по программно-техническим средствам одну организацию (например, разработчика проекта или производителя оборудования, имеющих соответствующие лицензии на выполнение пусконаладочных </w:t>
      </w:r>
      <w:r>
        <w:t>работ), а по техническим средствам – другую пусконаладочную организацию, распределение объемов выполняемых ими работ (в рамках общей стоимости работ по системе), в том числе по этапам в приложении 2.6, производится, по согласованию с заказчиком, с учетом о</w:t>
      </w:r>
      <w:r>
        <w:t xml:space="preserve">бщего количества каналов, относимых к ПТС и ТС. </w:t>
      </w:r>
    </w:p>
    <w:p w:rsidR="00256C1E" w:rsidRDefault="00750819">
      <w:pPr>
        <w:spacing w:after="294" w:line="259" w:lineRule="auto"/>
        <w:ind w:left="10" w:right="688"/>
        <w:jc w:val="right"/>
      </w:pPr>
      <w:r>
        <w:t>Приложение 2.7</w:t>
      </w:r>
    </w:p>
    <w:p w:rsidR="00256C1E" w:rsidRDefault="00750819">
      <w:pPr>
        <w:spacing w:after="2" w:line="264" w:lineRule="auto"/>
        <w:ind w:left="3496"/>
      </w:pPr>
      <w:r>
        <w:rPr>
          <w:b/>
        </w:rPr>
        <w:t>Группы каналов (часть 2 отдел 1)</w:t>
      </w:r>
      <w:r>
        <w:rPr>
          <w:sz w:val="24"/>
        </w:rPr>
        <w:t xml:space="preserve"> </w:t>
      </w:r>
    </w:p>
    <w:tbl>
      <w:tblPr>
        <w:tblStyle w:val="TableGrid"/>
        <w:tblW w:w="9696" w:type="dxa"/>
        <w:tblInd w:w="170" w:type="dxa"/>
        <w:tblCellMar>
          <w:top w:w="19" w:type="dxa"/>
          <w:left w:w="55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540"/>
        <w:gridCol w:w="2182"/>
        <w:gridCol w:w="6974"/>
      </w:tblGrid>
      <w:tr w:rsidR="00256C1E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2" w:line="259" w:lineRule="auto"/>
              <w:ind w:left="120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58" w:firstLine="0"/>
              <w:jc w:val="left"/>
            </w:pPr>
            <w:r>
              <w:t xml:space="preserve">п.п.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Условное обозначение группы каналов 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Содержание группы каналов </w:t>
            </w:r>
          </w:p>
        </w:tc>
      </w:tr>
      <w:tr w:rsidR="00256C1E">
        <w:trPr>
          <w:trHeight w:val="14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51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КПТС→ТОУ </w:t>
            </w:r>
          </w:p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>(КТС)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tabs>
                <w:tab w:val="center" w:pos="4220"/>
                <w:tab w:val="center" w:pos="4926"/>
              </w:tabs>
              <w:spacing w:after="1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3"/>
              </w:rPr>
              <w:t>К</w:t>
            </w:r>
            <w:r>
              <w:rPr>
                <w:b/>
                <w:sz w:val="18"/>
              </w:rPr>
              <w:t>а</w:t>
            </w:r>
            <w:r>
              <w:rPr>
                <w:b/>
                <w:sz w:val="18"/>
              </w:rPr>
              <w:tab/>
              <w:t>д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Каналы управления аналоговые и дискретные</w:t>
            </w:r>
            <w:r>
              <w:rPr>
                <w:b/>
              </w:rPr>
              <w:t xml:space="preserve"> ( </w:t>
            </w:r>
            <w:r>
              <w:rPr>
                <w:b/>
                <w:sz w:val="27"/>
                <w:vertAlign w:val="superscript"/>
              </w:rPr>
              <w:t>у</w:t>
            </w:r>
            <w:r>
              <w:rPr>
                <w:b/>
              </w:rPr>
              <w:t xml:space="preserve"> и </w:t>
            </w:r>
            <w:r>
              <w:rPr>
                <w:b/>
                <w:sz w:val="36"/>
                <w:vertAlign w:val="superscript"/>
              </w:rPr>
              <w:t>К</w:t>
            </w:r>
            <w:r>
              <w:rPr>
                <w:b/>
                <w:sz w:val="27"/>
                <w:vertAlign w:val="superscript"/>
              </w:rPr>
              <w:t xml:space="preserve">у </w:t>
            </w:r>
            <w:r>
              <w:t xml:space="preserve">) передачи управляющих воздействий от КПТС (КТС) на ТОУ. Число каналов управления определяется по количеству исполнительных механизмов: мембранных, поршневых, электрических одно- и многооборотных, бездвигательных (отсечных) и т.п. </w:t>
            </w:r>
          </w:p>
        </w:tc>
      </w:tr>
      <w:tr w:rsidR="00256C1E">
        <w:trPr>
          <w:trHeight w:val="187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2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27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ТОУ→КПТС </w:t>
            </w:r>
          </w:p>
          <w:p w:rsidR="00256C1E" w:rsidRDefault="00750819">
            <w:pPr>
              <w:spacing w:after="0" w:line="259" w:lineRule="auto"/>
              <w:ind w:left="0" w:right="250" w:firstLine="0"/>
              <w:jc w:val="center"/>
            </w:pPr>
            <w:r>
              <w:rPr>
                <w:b/>
              </w:rPr>
              <w:t xml:space="preserve">(КТС) </w:t>
            </w:r>
          </w:p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 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tabs>
                <w:tab w:val="center" w:pos="4747"/>
                <w:tab w:val="center" w:pos="5458"/>
              </w:tabs>
              <w:spacing w:after="6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4"/>
              </w:rPr>
              <w:t>К</w:t>
            </w:r>
            <w:r>
              <w:rPr>
                <w:b/>
                <w:sz w:val="18"/>
              </w:rPr>
              <w:t>а</w:t>
            </w:r>
            <w:r>
              <w:rPr>
                <w:b/>
                <w:sz w:val="18"/>
              </w:rPr>
              <w:tab/>
              <w:t>д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Каналы аналоговые и дискретные информационные </w:t>
            </w:r>
            <w:r>
              <w:rPr>
                <w:b/>
              </w:rPr>
              <w:t xml:space="preserve">( </w:t>
            </w:r>
            <w:r>
              <w:rPr>
                <w:b/>
                <w:sz w:val="27"/>
                <w:vertAlign w:val="superscript"/>
              </w:rPr>
              <w:t>и</w:t>
            </w:r>
            <w:r>
              <w:rPr>
                <w:b/>
              </w:rPr>
              <w:t xml:space="preserve"> и </w:t>
            </w:r>
            <w:r>
              <w:rPr>
                <w:b/>
                <w:sz w:val="37"/>
                <w:vertAlign w:val="superscript"/>
              </w:rPr>
              <w:t>К</w:t>
            </w:r>
            <w:r>
              <w:rPr>
                <w:b/>
                <w:sz w:val="27"/>
                <w:vertAlign w:val="superscript"/>
              </w:rPr>
              <w:t xml:space="preserve">и </w:t>
            </w:r>
            <w:r>
              <w:rPr>
                <w:b/>
              </w:rPr>
              <w:t xml:space="preserve">)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преобразования информации (параметров), поступающей от технологического объекта управления (ТОУ) на КПТС (КТС). Число каналов определяется количеством измерительных преобразователей, контактных</w:t>
            </w:r>
            <w:r>
              <w:t xml:space="preserve"> и бесконтактных сигнализаторов, датчиков положения и состояния оборудования, конечных и </w:t>
            </w:r>
            <w:r>
              <w:lastRenderedPageBreak/>
              <w:t xml:space="preserve">путевых выключателей и т.п. при этом комбинированный датчик пожароохранной сигнализации (ПОС) учитывается как один дискретный канал. </w:t>
            </w:r>
          </w:p>
        </w:tc>
      </w:tr>
      <w:tr w:rsidR="00256C1E">
        <w:trPr>
          <w:trHeight w:val="37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27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Оп→КПТС </w:t>
            </w:r>
          </w:p>
          <w:p w:rsidR="00256C1E" w:rsidRDefault="00750819">
            <w:pPr>
              <w:spacing w:after="0" w:line="259" w:lineRule="auto"/>
              <w:ind w:left="609" w:firstLine="0"/>
              <w:jc w:val="center"/>
            </w:pPr>
            <w:r>
              <w:rPr>
                <w:b/>
              </w:rPr>
              <w:t>(КТС)</w:t>
            </w:r>
            <w:r>
              <w:t xml:space="preserve"> 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tabs>
                <w:tab w:val="center" w:pos="4747"/>
                <w:tab w:val="center" w:pos="5458"/>
              </w:tabs>
              <w:spacing w:after="6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4"/>
              </w:rPr>
              <w:t>К</w:t>
            </w:r>
            <w:r>
              <w:rPr>
                <w:b/>
                <w:sz w:val="18"/>
              </w:rPr>
              <w:t>а</w:t>
            </w:r>
            <w:r>
              <w:rPr>
                <w:b/>
                <w:sz w:val="18"/>
              </w:rPr>
              <w:tab/>
              <w:t>д</w:t>
            </w:r>
          </w:p>
          <w:p w:rsidR="00256C1E" w:rsidRDefault="00750819">
            <w:pPr>
              <w:spacing w:after="0" w:line="313" w:lineRule="auto"/>
              <w:ind w:left="0" w:firstLine="0"/>
            </w:pPr>
            <w:r>
              <w:t>Каналы аналоговые и дискретные информационные</w:t>
            </w:r>
            <w:r>
              <w:rPr>
                <w:b/>
              </w:rPr>
              <w:t xml:space="preserve"> ( </w:t>
            </w:r>
            <w:r>
              <w:rPr>
                <w:b/>
                <w:sz w:val="27"/>
                <w:vertAlign w:val="superscript"/>
              </w:rPr>
              <w:t>и</w:t>
            </w:r>
            <w:r>
              <w:rPr>
                <w:b/>
              </w:rPr>
              <w:t xml:space="preserve"> и </w:t>
            </w:r>
            <w:r>
              <w:rPr>
                <w:b/>
                <w:sz w:val="37"/>
                <w:vertAlign w:val="superscript"/>
              </w:rPr>
              <w:t>К</w:t>
            </w:r>
            <w:r>
              <w:rPr>
                <w:b/>
                <w:sz w:val="27"/>
                <w:vertAlign w:val="superscript"/>
              </w:rPr>
              <w:t xml:space="preserve">и </w:t>
            </w:r>
            <w:r>
              <w:rPr>
                <w:b/>
              </w:rPr>
              <w:t xml:space="preserve">), </w:t>
            </w:r>
            <w:r>
              <w:t xml:space="preserve">используемые оператором (Оп) для воздействия на КПТС (КТС). </w:t>
            </w:r>
          </w:p>
          <w:p w:rsidR="00256C1E" w:rsidRDefault="00750819">
            <w:pPr>
              <w:spacing w:after="0" w:line="240" w:lineRule="auto"/>
              <w:ind w:left="0" w:firstLine="0"/>
              <w:jc w:val="left"/>
            </w:pPr>
            <w:r>
              <w:t>Число каналов определяется количеством органов воздействия, используемых оператором (кнопки, ключи, задатчики управления и т.п.) для реал</w:t>
            </w:r>
            <w:r>
              <w:t xml:space="preserve">изации функционирования системы в режимах автоматизированного </w:t>
            </w:r>
          </w:p>
          <w:p w:rsidR="00256C1E" w:rsidRDefault="00750819">
            <w:pPr>
              <w:spacing w:after="1" w:line="249" w:lineRule="auto"/>
              <w:ind w:left="0" w:right="20" w:firstLine="0"/>
              <w:jc w:val="left"/>
            </w:pPr>
            <w:r>
              <w:t>(автоматического) и ручного дистанционного управления исполнительными механизмами без учета в качестве каналов органов воздействия КПТС (КТС), используемых для настроечных и иных вспомогательны</w:t>
            </w:r>
            <w:r>
              <w:t>х функций (кроме управления): клавиатура терминальных устройств информационноуправляющих табло, кнопки, переключатели и т.п., панелей многофункциональных или многоканальных приборов пультов контроля ПОС и т.п., а также выключатели напряжения, плавкие предо</w:t>
            </w:r>
            <w:r>
              <w:t xml:space="preserve">хранители и иные вспомогательные органы воздействия вышеуказанных и других технических средств, наладка которых учтена расценками ТЕРп части 2.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256C1E">
        <w:trPr>
          <w:trHeight w:val="465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4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27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КПТС→Оп </w:t>
            </w:r>
          </w:p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>(КТС)</w:t>
            </w:r>
            <w:r>
              <w:t xml:space="preserve"> 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tabs>
                <w:tab w:val="center" w:pos="3187"/>
                <w:tab w:val="center" w:pos="3898"/>
              </w:tabs>
              <w:spacing w:after="7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4"/>
              </w:rPr>
              <w:t>К</w:t>
            </w:r>
            <w:r>
              <w:rPr>
                <w:b/>
                <w:sz w:val="18"/>
              </w:rPr>
              <w:t>а</w:t>
            </w:r>
            <w:r>
              <w:rPr>
                <w:b/>
                <w:sz w:val="18"/>
              </w:rPr>
              <w:tab/>
              <w:t>д</w:t>
            </w:r>
          </w:p>
          <w:p w:rsidR="00256C1E" w:rsidRDefault="00750819">
            <w:pPr>
              <w:spacing w:after="1" w:line="249" w:lineRule="auto"/>
              <w:ind w:left="0" w:firstLine="0"/>
              <w:jc w:val="left"/>
            </w:pPr>
            <w:r>
              <w:t>Каналы аналоговые и дискретные</w:t>
            </w:r>
            <w:r>
              <w:rPr>
                <w:b/>
              </w:rPr>
              <w:t xml:space="preserve"> ( </w:t>
            </w:r>
            <w:r>
              <w:rPr>
                <w:b/>
                <w:sz w:val="27"/>
                <w:vertAlign w:val="superscript"/>
              </w:rPr>
              <w:t>и</w:t>
            </w:r>
            <w:r>
              <w:rPr>
                <w:b/>
              </w:rPr>
              <w:t xml:space="preserve"> и </w:t>
            </w:r>
            <w:r>
              <w:rPr>
                <w:b/>
                <w:sz w:val="37"/>
                <w:vertAlign w:val="superscript"/>
              </w:rPr>
              <w:t>К</w:t>
            </w:r>
            <w:r>
              <w:rPr>
                <w:b/>
                <w:sz w:val="27"/>
                <w:vertAlign w:val="superscript"/>
              </w:rPr>
              <w:t xml:space="preserve">и </w:t>
            </w:r>
            <w:r>
              <w:rPr>
                <w:b/>
              </w:rPr>
              <w:t xml:space="preserve">) </w:t>
            </w:r>
            <w:r>
              <w:t>отображения информации, поступающей от КПТС (КТС) к Оп при определении числа каналов системы не учитываются, за исключением случаев, когда проектом предусмотрено отображение одних и тех же технологических параметров (состояния оборудования) более чем на од</w:t>
            </w:r>
            <w:r>
              <w:t xml:space="preserve">ном терминальном устройстве (монитор, принтер, интерфейсная панель, информационное табло и т.п.). Наладка отображений информации на первом терминальном устройстве учтена ТЕРп части 2. </w:t>
            </w:r>
          </w:p>
          <w:p w:rsidR="00256C1E" w:rsidRDefault="00750819">
            <w:pPr>
              <w:spacing w:after="0" w:line="359" w:lineRule="auto"/>
              <w:ind w:left="0" w:firstLine="0"/>
              <w:jc w:val="left"/>
            </w:pPr>
            <w:r>
              <w:t>В этом случае, при отображении информации на каждом терминальном устрой</w:t>
            </w:r>
            <w:r>
              <w:t xml:space="preserve">стве сверх первого, отображаемые параметры ( </w:t>
            </w:r>
            <w:r>
              <w:rPr>
                <w:b/>
                <w:sz w:val="27"/>
                <w:vertAlign w:val="superscript"/>
              </w:rPr>
              <w:t>и</w:t>
            </w:r>
            <w:r>
              <w:t xml:space="preserve"> и </w:t>
            </w:r>
            <w:r>
              <w:rPr>
                <w:b/>
                <w:sz w:val="37"/>
                <w:vertAlign w:val="superscript"/>
              </w:rPr>
              <w:t>К</w:t>
            </w:r>
            <w:r>
              <w:rPr>
                <w:b/>
                <w:sz w:val="27"/>
                <w:vertAlign w:val="superscript"/>
              </w:rPr>
              <w:t xml:space="preserve">ид </w:t>
            </w:r>
            <w:r>
              <w:t xml:space="preserve">) учитываются </w:t>
            </w:r>
          </w:p>
          <w:p w:rsidR="00256C1E" w:rsidRDefault="00750819">
            <w:pPr>
              <w:spacing w:after="492" w:line="259" w:lineRule="auto"/>
              <w:ind w:left="2688" w:firstLine="0"/>
              <w:jc w:val="center"/>
            </w:pPr>
            <w:r>
              <w:rPr>
                <w:b/>
                <w:sz w:val="24"/>
              </w:rPr>
              <w:t>К</w:t>
            </w:r>
            <w:r>
              <w:rPr>
                <w:b/>
                <w:sz w:val="18"/>
              </w:rPr>
              <w:t>а</w:t>
            </w:r>
          </w:p>
          <w:p w:rsidR="00256C1E" w:rsidRDefault="00750819">
            <w:pPr>
              <w:spacing w:after="0" w:line="259" w:lineRule="auto"/>
              <w:ind w:left="36" w:firstLine="0"/>
              <w:jc w:val="left"/>
            </w:pPr>
            <w:r>
              <w:rPr>
                <w:b/>
                <w:sz w:val="37"/>
                <w:vertAlign w:val="superscript"/>
              </w:rPr>
              <w:t>К</w:t>
            </w:r>
            <w:r>
              <w:rPr>
                <w:b/>
                <w:sz w:val="27"/>
                <w:vertAlign w:val="superscript"/>
              </w:rPr>
              <w:t>аи</w:t>
            </w:r>
            <w:r>
              <w:t xml:space="preserve"> с коэффициентом 0,025, </w:t>
            </w:r>
            <w:r>
              <w:rPr>
                <w:b/>
                <w:sz w:val="37"/>
                <w:vertAlign w:val="superscript"/>
              </w:rPr>
              <w:t>К</w:t>
            </w:r>
            <w:r>
              <w:rPr>
                <w:b/>
                <w:sz w:val="27"/>
                <w:vertAlign w:val="superscript"/>
              </w:rPr>
              <w:t>ид</w:t>
            </w:r>
            <w:r>
              <w:t xml:space="preserve"> с коэффициентом 0,01.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Не учитываются в качестве каналов индикаторы (лампы, светодиоды и т.п.) состояния и положения, встроенные в измерительные преобразо</w:t>
            </w:r>
            <w:r>
              <w:t xml:space="preserve">ватели (датчики), контактные или бесконтактные сигнализаторы, кнопки, ключи управления, переключатели, а также индикаторы наличия напряжения приборов, регистраторов, терминальных устройств щитов, пультов и т.п., наладка которых учтена ТЕРп части 2. </w:t>
            </w:r>
          </w:p>
        </w:tc>
      </w:tr>
    </w:tbl>
    <w:p w:rsidR="00256C1E" w:rsidRDefault="00256C1E">
      <w:pPr>
        <w:spacing w:after="0" w:line="259" w:lineRule="auto"/>
        <w:ind w:left="-737" w:right="172" w:firstLine="0"/>
        <w:jc w:val="left"/>
      </w:pPr>
    </w:p>
    <w:tbl>
      <w:tblPr>
        <w:tblStyle w:val="TableGrid"/>
        <w:tblW w:w="9695" w:type="dxa"/>
        <w:tblInd w:w="567" w:type="dxa"/>
        <w:tblCellMar>
          <w:top w:w="20" w:type="dxa"/>
          <w:left w:w="55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540"/>
        <w:gridCol w:w="2182"/>
        <w:gridCol w:w="6973"/>
      </w:tblGrid>
      <w:tr w:rsidR="00256C1E">
        <w:trPr>
          <w:trHeight w:val="50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2" w:line="259" w:lineRule="auto"/>
              <w:ind w:left="120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58" w:firstLine="0"/>
              <w:jc w:val="left"/>
            </w:pPr>
            <w:r>
              <w:t xml:space="preserve">п.п.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Условное обозначение группы каналов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Содержание группы каналов </w:t>
            </w:r>
          </w:p>
        </w:tc>
      </w:tr>
      <w:tr w:rsidR="00256C1E">
        <w:trPr>
          <w:trHeight w:val="299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lastRenderedPageBreak/>
              <w:t xml:space="preserve">5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34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СмС </w:t>
            </w:r>
          </w:p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№ 1, № 2, …, № </w:t>
            </w:r>
            <w:r>
              <w:rPr>
                <w:rFonts w:ascii="Monotype Corsiva" w:eastAsia="Monotype Corsiva" w:hAnsi="Monotype Corsiva" w:cs="Monotype Corsiva"/>
                <w:i/>
              </w:rPr>
              <w:t>i</w:t>
            </w:r>
            <w:r>
              <w:t xml:space="preserve">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9" w:firstLine="0"/>
              <w:jc w:val="right"/>
            </w:pPr>
            <w:r>
              <w:t xml:space="preserve">Каналы связи (взаимодействия) аналоговые и дискретные информационные </w:t>
            </w:r>
          </w:p>
          <w:p w:rsidR="00256C1E" w:rsidRDefault="00750819">
            <w:pPr>
              <w:tabs>
                <w:tab w:val="center" w:pos="272"/>
                <w:tab w:val="center" w:pos="820"/>
              </w:tabs>
              <w:spacing w:after="8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  <w:sz w:val="14"/>
              </w:rPr>
              <w:t>а</w:t>
            </w:r>
            <w:r>
              <w:rPr>
                <w:i/>
                <w:sz w:val="14"/>
              </w:rPr>
              <w:tab/>
              <w:t>д</w:t>
            </w:r>
          </w:p>
          <w:p w:rsidR="00256C1E" w:rsidRDefault="00750819">
            <w:pPr>
              <w:spacing w:after="0" w:line="259" w:lineRule="auto"/>
              <w:ind w:left="0" w:right="51" w:firstLine="0"/>
            </w:pPr>
            <w:r>
              <w:t xml:space="preserve">(К </w:t>
            </w:r>
            <w:r>
              <w:rPr>
                <w:i/>
                <w:vertAlign w:val="superscript"/>
              </w:rPr>
              <w:t>и</w:t>
            </w:r>
            <w:r>
              <w:t xml:space="preserve"> и К </w:t>
            </w:r>
            <w:r>
              <w:rPr>
                <w:i/>
                <w:vertAlign w:val="superscript"/>
              </w:rPr>
              <w:t xml:space="preserve">и </w:t>
            </w:r>
            <w:r>
              <w:t xml:space="preserve">) со смежными системами, выполненными по отдельным проектам. «Учитывается количество физических каналов, по которым передаются сигналы связи (взаимодействия) со смежными системами: дискретные – контактные и бесконтактные постоянного и переменного тока (за </w:t>
            </w:r>
            <w:r>
              <w:t>исключением кодированных) и аналоговые сигналы, значения которых определяются в непрерывной шкале, а также, в целях ТЕРп части 2, кодированные (импульсные и цифровые)». Различные виды напряжения электротехнической системы, используемые в качестве источнико</w:t>
            </w:r>
            <w:r>
              <w:t xml:space="preserve">в питания оборудования АСУ ТП (щиты, пульты, исполнительные механизмы, преобразователи информации, терминальные устройства и т. п.) в качестве каналов связи (взаимодействия) со смежными системами не учитываются. </w:t>
            </w:r>
          </w:p>
        </w:tc>
      </w:tr>
    </w:tbl>
    <w:p w:rsidR="00256C1E" w:rsidRDefault="00750819">
      <w:r>
        <w:br w:type="page"/>
      </w:r>
    </w:p>
    <w:p w:rsidR="00256C1E" w:rsidRDefault="00750819">
      <w:pPr>
        <w:spacing w:after="259" w:line="259" w:lineRule="auto"/>
        <w:ind w:left="10" w:right="744"/>
        <w:jc w:val="right"/>
      </w:pPr>
      <w:r>
        <w:lastRenderedPageBreak/>
        <w:t>Приложение 2.8</w:t>
      </w:r>
    </w:p>
    <w:p w:rsidR="00256C1E" w:rsidRDefault="00750819">
      <w:pPr>
        <w:spacing w:after="0" w:line="259" w:lineRule="auto"/>
        <w:ind w:left="2009" w:firstLine="0"/>
        <w:jc w:val="left"/>
      </w:pPr>
      <w:r>
        <w:rPr>
          <w:b/>
          <w:color w:val="FFFFFF"/>
        </w:rPr>
        <w:t>Схема автоматизированного</w:t>
      </w:r>
      <w:r>
        <w:rPr>
          <w:b/>
          <w:color w:val="FFFFFF"/>
        </w:rPr>
        <w:t xml:space="preserve"> технологического комплекса (АТК) </w:t>
      </w:r>
    </w:p>
    <w:p w:rsidR="00256C1E" w:rsidRDefault="00750819">
      <w:pPr>
        <w:spacing w:after="0" w:line="259" w:lineRule="auto"/>
        <w:ind w:left="116" w:firstLine="0"/>
        <w:jc w:val="left"/>
      </w:pPr>
      <w:r>
        <w:rPr>
          <w:noProof/>
        </w:rPr>
        <w:drawing>
          <wp:inline distT="0" distB="0" distL="0" distR="0">
            <wp:extent cx="5934457" cy="8485632"/>
            <wp:effectExtent l="0" t="0" r="0" b="0"/>
            <wp:docPr id="118599" name="Picture 118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9" name="Picture 1185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457" cy="84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2.9 </w:t>
      </w:r>
    </w:p>
    <w:p w:rsidR="00256C1E" w:rsidRDefault="00750819">
      <w:pPr>
        <w:spacing w:after="29" w:line="259" w:lineRule="auto"/>
        <w:ind w:left="331" w:firstLine="0"/>
        <w:jc w:val="center"/>
      </w:pPr>
      <w:r>
        <w:lastRenderedPageBreak/>
        <w:t xml:space="preserve"> </w:t>
      </w:r>
    </w:p>
    <w:p w:rsidR="00256C1E" w:rsidRDefault="00750819">
      <w:pPr>
        <w:spacing w:after="2" w:line="264" w:lineRule="auto"/>
        <w:ind w:left="4613" w:right="176" w:hanging="3533"/>
      </w:pPr>
      <w:r>
        <w:rPr>
          <w:b/>
        </w:rPr>
        <w:t xml:space="preserve">Категории сложности АС, учитывающие количество функций программного обеспечения АС (часть 2 отдел 2) </w:t>
      </w:r>
    </w:p>
    <w:tbl>
      <w:tblPr>
        <w:tblStyle w:val="TableGrid"/>
        <w:tblW w:w="9830" w:type="dxa"/>
        <w:tblInd w:w="288" w:type="dxa"/>
        <w:tblCellMar>
          <w:top w:w="2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5"/>
        <w:gridCol w:w="4265"/>
      </w:tblGrid>
      <w:tr w:rsidR="00256C1E">
        <w:trPr>
          <w:trHeight w:val="278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Количество функций АС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Категория сложности </w:t>
            </w:r>
          </w:p>
        </w:tc>
      </w:tr>
      <w:tr w:rsidR="00256C1E">
        <w:trPr>
          <w:trHeight w:val="28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св. 1 до 10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" w:firstLine="0"/>
              <w:jc w:val="center"/>
            </w:pPr>
            <w:r>
              <w:t xml:space="preserve">I </w:t>
            </w:r>
          </w:p>
        </w:tc>
      </w:tr>
      <w:tr w:rsidR="00256C1E">
        <w:trPr>
          <w:trHeight w:val="28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св. 10 до 49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" w:firstLine="0"/>
              <w:jc w:val="center"/>
            </w:pPr>
            <w:r>
              <w:t xml:space="preserve">II </w:t>
            </w:r>
          </w:p>
        </w:tc>
      </w:tr>
      <w:tr w:rsidR="00256C1E">
        <w:trPr>
          <w:trHeight w:val="278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св. 49 до 99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III </w:t>
            </w:r>
          </w:p>
        </w:tc>
      </w:tr>
      <w:tr w:rsidR="00256C1E">
        <w:trPr>
          <w:trHeight w:val="28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св. 99 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IV </w:t>
            </w:r>
          </w:p>
        </w:tc>
      </w:tr>
    </w:tbl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2.10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8"/>
        <w:jc w:val="center"/>
      </w:pPr>
      <w:r>
        <w:rPr>
          <w:b/>
        </w:rPr>
        <w:t>Коэффициенты, учитывающие количество удаленных объектов размещения АС (часть 2 отдел 2)</w:t>
      </w:r>
      <w:r>
        <w:rPr>
          <w:sz w:val="24"/>
        </w:rPr>
        <w:t xml:space="preserve"> </w:t>
      </w:r>
    </w:p>
    <w:tbl>
      <w:tblPr>
        <w:tblStyle w:val="TableGrid"/>
        <w:tblW w:w="9830" w:type="dxa"/>
        <w:tblInd w:w="288" w:type="dxa"/>
        <w:tblCellMar>
          <w:top w:w="29" w:type="dxa"/>
          <w:left w:w="13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5565"/>
        <w:gridCol w:w="4265"/>
      </w:tblGrid>
      <w:tr w:rsidR="00256C1E">
        <w:trPr>
          <w:trHeight w:val="509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5" w:line="259" w:lineRule="auto"/>
              <w:ind w:left="0" w:firstLine="0"/>
              <w:jc w:val="left"/>
            </w:pPr>
            <w:r>
              <w:t xml:space="preserve">Количество территориально удаленных объектов размещения </w:t>
            </w:r>
          </w:p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АС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1" w:firstLine="0"/>
              <w:jc w:val="center"/>
            </w:pPr>
            <w:r>
              <w:t xml:space="preserve">Коэффициент </w:t>
            </w:r>
          </w:p>
        </w:tc>
      </w:tr>
      <w:tr w:rsidR="00256C1E">
        <w:trPr>
          <w:trHeight w:val="28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1,17 </w:t>
            </w:r>
          </w:p>
        </w:tc>
      </w:tr>
      <w:tr w:rsidR="00256C1E">
        <w:trPr>
          <w:trHeight w:val="279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1,24 </w:t>
            </w:r>
          </w:p>
        </w:tc>
      </w:tr>
      <w:tr w:rsidR="00256C1E">
        <w:trPr>
          <w:trHeight w:val="28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1,29 </w:t>
            </w:r>
          </w:p>
        </w:tc>
      </w:tr>
      <w:tr w:rsidR="00256C1E">
        <w:trPr>
          <w:trHeight w:val="28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св. 4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1,31 </w:t>
            </w:r>
          </w:p>
        </w:tc>
      </w:tr>
    </w:tbl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2.11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"/>
        <w:jc w:val="center"/>
      </w:pPr>
      <w:r>
        <w:rPr>
          <w:b/>
        </w:rPr>
        <w:t>Коэффициенты, учитывающие особенности выполнения ПНР АС</w:t>
      </w:r>
      <w:r>
        <w:rPr>
          <w:sz w:val="24"/>
        </w:rPr>
        <w:t xml:space="preserve"> </w:t>
      </w:r>
    </w:p>
    <w:tbl>
      <w:tblPr>
        <w:tblStyle w:val="TableGrid"/>
        <w:tblW w:w="9885" w:type="dxa"/>
        <w:tblInd w:w="288" w:type="dxa"/>
        <w:tblCellMar>
          <w:top w:w="51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809"/>
        <w:gridCol w:w="5060"/>
        <w:gridCol w:w="1558"/>
        <w:gridCol w:w="2458"/>
      </w:tblGrid>
      <w:tr w:rsidR="00256C1E">
        <w:trPr>
          <w:trHeight w:val="746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19" w:firstLine="0"/>
              <w:jc w:val="left"/>
            </w:pPr>
            <w:r>
              <w:t xml:space="preserve">№ п.п.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Наименование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таблицы (расценки)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Коэффициент </w:t>
            </w:r>
          </w:p>
        </w:tc>
      </w:tr>
      <w:tr w:rsidR="00256C1E">
        <w:trPr>
          <w:trHeight w:val="605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Наличие индивидуальных внешних аккумуляторных источников аварийного питания.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02-02-004, 02-02-005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1,08 </w:t>
            </w:r>
          </w:p>
        </w:tc>
      </w:tr>
      <w:tr w:rsidR="00256C1E">
        <w:trPr>
          <w:trHeight w:val="590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Выполнение ПНР при техническом руководстве шефперсонала предприятий изготовителей АС.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02-02-006, 02-02-007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0,8 </w:t>
            </w:r>
          </w:p>
        </w:tc>
      </w:tr>
      <w:tr w:rsidR="00256C1E">
        <w:trPr>
          <w:trHeight w:val="1011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Отказоустойчивые АС. В случае выполнения ПНР на вычислительных комплексах, имеющих классификационный признак сложности как отказоустойчивые комплексы.</w:t>
            </w:r>
            <w:r>
              <w:rPr>
                <w:i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02-02-004, 02-02-007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1,1 </w:t>
            </w:r>
          </w:p>
        </w:tc>
      </w:tr>
      <w:tr w:rsidR="00256C1E">
        <w:trPr>
          <w:trHeight w:val="1010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Катастрофоустойчивые АС. В случае выполнения ПНР на вычислительных комплексах, имеющих классификационный признак сложности как катастрофоустойчивые комплексы.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02-02-004, 02-02-007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1,4 </w:t>
            </w:r>
          </w:p>
        </w:tc>
      </w:tr>
      <w:tr w:rsidR="00256C1E">
        <w:trPr>
          <w:trHeight w:val="550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5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 повторном проведении предварительных испытаний после модернизации АС.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02-02-006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0,6 </w:t>
            </w:r>
          </w:p>
        </w:tc>
      </w:tr>
      <w:tr w:rsidR="00256C1E">
        <w:trPr>
          <w:trHeight w:val="1099"/>
        </w:trPr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6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90" w:line="279" w:lineRule="auto"/>
              <w:ind w:left="0" w:firstLine="0"/>
            </w:pPr>
            <w:r>
              <w:t xml:space="preserve">Коэффициент учета архитектуры АС, учитывающий особенности выполнения ПНР: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-для ПНР АС, использующих двух и более процессорный сервер на базе любой архитектуры;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02-02-001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300" w:line="259" w:lineRule="auto"/>
              <w:ind w:left="7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1,2 </w:t>
            </w:r>
          </w:p>
        </w:tc>
      </w:tr>
      <w:tr w:rsidR="00256C1E">
        <w:trPr>
          <w:trHeight w:val="5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-для ПНР АС, использующих кластер серверов на базе любой архитектуры.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1,4 </w:t>
            </w:r>
          </w:p>
        </w:tc>
      </w:tr>
      <w:tr w:rsidR="00256C1E">
        <w:trPr>
          <w:trHeight w:val="785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7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Коэффициент учета архитектуры АС - для ПНР АС, выполненных на серверах Risc-архитектуры.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02-02-001 (*)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1,13 </w:t>
            </w:r>
          </w:p>
        </w:tc>
      </w:tr>
    </w:tbl>
    <w:p w:rsidR="00256C1E" w:rsidRDefault="00750819">
      <w:pPr>
        <w:ind w:left="690"/>
      </w:pPr>
      <w:r>
        <w:t xml:space="preserve">(*) суммарно-долевой коэффициент </w:t>
      </w:r>
    </w:p>
    <w:p w:rsidR="00256C1E" w:rsidRDefault="00750819">
      <w:pPr>
        <w:spacing w:after="295" w:line="259" w:lineRule="auto"/>
        <w:ind w:left="10" w:right="638"/>
        <w:jc w:val="right"/>
      </w:pPr>
      <w:r>
        <w:lastRenderedPageBreak/>
        <w:t>Приложение 2.12</w:t>
      </w:r>
    </w:p>
    <w:p w:rsidR="00256C1E" w:rsidRDefault="00750819">
      <w:pPr>
        <w:spacing w:after="2" w:line="264" w:lineRule="auto"/>
        <w:ind w:left="2511"/>
      </w:pPr>
      <w:r>
        <w:rPr>
          <w:b/>
        </w:rPr>
        <w:t>Термины и определения, используемые в ТЕРп части 2</w:t>
      </w:r>
      <w:r>
        <w:rPr>
          <w:sz w:val="24"/>
        </w:rPr>
        <w:t xml:space="preserve"> </w:t>
      </w:r>
    </w:p>
    <w:tbl>
      <w:tblPr>
        <w:tblStyle w:val="TableGrid"/>
        <w:tblW w:w="9787" w:type="dxa"/>
        <w:tblInd w:w="125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1"/>
        <w:gridCol w:w="6906"/>
      </w:tblGrid>
      <w:tr w:rsidR="00256C1E">
        <w:trPr>
          <w:trHeight w:val="70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Термин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Условное обозначе ние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Определение </w:t>
            </w:r>
          </w:p>
        </w:tc>
      </w:tr>
      <w:tr w:rsidR="00256C1E">
        <w:trPr>
          <w:trHeight w:val="13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Автоматизированная система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АС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numPr>
                <w:ilvl w:val="0"/>
                <w:numId w:val="6"/>
              </w:numPr>
              <w:spacing w:after="23" w:line="258" w:lineRule="auto"/>
              <w:ind w:right="34" w:hanging="360"/>
            </w:pPr>
            <w:r>
      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</w:t>
            </w:r>
          </w:p>
          <w:p w:rsidR="00256C1E" w:rsidRDefault="00750819">
            <w:pPr>
              <w:numPr>
                <w:ilvl w:val="0"/>
                <w:numId w:val="6"/>
              </w:numPr>
              <w:spacing w:after="0" w:line="259" w:lineRule="auto"/>
              <w:ind w:right="34" w:hanging="360"/>
            </w:pPr>
            <w:r>
              <w:t>Совокупность математических и технических средств, методов и приемов, которые используются для обле</w:t>
            </w:r>
            <w:r>
              <w:t xml:space="preserve">гчения и ускорения решения трудоемких задач, связанных с обработкой информации. </w:t>
            </w:r>
          </w:p>
        </w:tc>
      </w:tr>
      <w:tr w:rsidR="00256C1E">
        <w:trPr>
          <w:trHeight w:val="92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Автоматизированная система управления технологическим процессом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82" w:firstLine="0"/>
            </w:pPr>
            <w:r>
              <w:t xml:space="preserve">АСУ ТП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Автоматизированная система, обеспечивающая работу объекта за счет соответствующего выбора управляющих воздействий на основе использования обработанной информации о состоянии объекта. </w:t>
            </w:r>
          </w:p>
        </w:tc>
      </w:tr>
      <w:tr w:rsidR="00256C1E">
        <w:trPr>
          <w:trHeight w:val="70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Автоматизированный технологический комплекс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АТК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>Совокупность совместн</w:t>
            </w:r>
            <w:r>
              <w:t xml:space="preserve">о функционирующих технологического объекта управления (ТОУ) и управляющей им АСУ ТП. </w:t>
            </w:r>
          </w:p>
        </w:tc>
      </w:tr>
      <w:tr w:rsidR="00256C1E">
        <w:trPr>
          <w:trHeight w:val="115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35" w:line="239" w:lineRule="auto"/>
              <w:ind w:left="29" w:firstLine="0"/>
              <w:jc w:val="left"/>
            </w:pPr>
            <w:r>
              <w:t xml:space="preserve">Автоматический режим косвенного управления при выполнении функции </w:t>
            </w:r>
          </w:p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АСУ ТП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9" w:right="10" w:firstLine="0"/>
              <w:jc w:val="left"/>
            </w:pPr>
            <w:r>
              <w:t xml:space="preserve">Режим выполнения функции АСУ ТП, при котором комплекс средств автоматизации АСУ </w:t>
            </w:r>
            <w:r>
              <w:t xml:space="preserve">ТП автоматически изменяет установки и (или) параметры настройки систем локальной автоматики технологического объекта управления. </w:t>
            </w:r>
          </w:p>
        </w:tc>
      </w:tr>
      <w:tr w:rsidR="00256C1E">
        <w:trPr>
          <w:trHeight w:val="208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>Автоматический режим прямого (непосредственного) цифрового (или аналого-</w:t>
            </w:r>
            <w:r>
              <w:t xml:space="preserve">цифрового) управления при выполнении управляющей функции АСУ ТП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>Режим выполнения функции АСУ ТП, при котором комплекс средств автоматизации АСУ ТП вырабатывает и реализует управляющие воздействия непосредственно на исполнительные механизмы технологичес</w:t>
            </w:r>
            <w:r>
              <w:t xml:space="preserve">кого объекта управления. </w:t>
            </w:r>
          </w:p>
        </w:tc>
      </w:tr>
      <w:tr w:rsidR="00256C1E">
        <w:trPr>
          <w:trHeight w:val="47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Автономная наладка АС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АН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</w:pPr>
            <w:r>
              <w:t xml:space="preserve">Процесс приведения в соответствие с документацией на ПНР функций АС в целом, их количественных и (или) качественных характеристик. </w:t>
            </w:r>
          </w:p>
        </w:tc>
      </w:tr>
      <w:tr w:rsidR="00256C1E">
        <w:trPr>
          <w:trHeight w:val="70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9" w:firstLine="0"/>
              <w:jc w:val="left"/>
            </w:pPr>
            <w:r>
              <w:t xml:space="preserve">Базовая конфигурация ПО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  <w:jc w:val="left"/>
            </w:pPr>
            <w:r>
              <w:t xml:space="preserve">Совокупность функций </w:t>
            </w:r>
            <w:r>
              <w:tab/>
              <w:t xml:space="preserve">ПО, </w:t>
            </w:r>
            <w:r>
              <w:tab/>
              <w:t xml:space="preserve">обусловленная требованиями </w:t>
            </w:r>
            <w:r>
              <w:tab/>
              <w:t xml:space="preserve">проектных решений. </w:t>
            </w:r>
          </w:p>
        </w:tc>
      </w:tr>
      <w:tr w:rsidR="00256C1E">
        <w:trPr>
          <w:trHeight w:val="72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Базовая </w:t>
            </w:r>
            <w:r>
              <w:tab/>
              <w:t xml:space="preserve">настройка ПО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  <w:jc w:val="left"/>
            </w:pPr>
            <w:r>
              <w:t xml:space="preserve">Процесс приведения ПО в базовую конфигурацию. </w:t>
            </w:r>
          </w:p>
        </w:tc>
      </w:tr>
      <w:tr w:rsidR="00256C1E">
        <w:trPr>
          <w:trHeight w:val="346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40" w:lineRule="auto"/>
              <w:ind w:left="29" w:firstLine="0"/>
              <w:jc w:val="left"/>
            </w:pPr>
            <w:r>
              <w:t xml:space="preserve">Измерительный преобразователь </w:t>
            </w:r>
          </w:p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(датчик), измерительный прибор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9" w:right="20" w:firstLine="0"/>
              <w:jc w:val="left"/>
            </w:pPr>
            <w:r>
              <w:t>Измерительные устройства, предназначенные для получения информации о состоянии процесса, предназначенные для выработки сигнала, несущего измерительную информацию как в форме, доступной для непосредственного восприятия оператором (измерительные приборы), та</w:t>
            </w:r>
            <w:r>
              <w:t>к и в форме, пригодной для использования в АСУ ТП с целью передачи и (или) преобразования, обработки и хранения, но не поддающейся непосредственному восприятию оператором. Для преобразования естественных сигналов в унифицированные предусматриваются различн</w:t>
            </w:r>
            <w:r>
              <w:t>ые нормирующие преобразователи. Измерительные преобразователи разделяются на основные группы: механические, электромеханические, тепловые, электрохимические, оптические, электронные и ионизационные. Измерительные преобразователи подразделяются на преобразо</w:t>
            </w:r>
            <w:r>
              <w:t xml:space="preserve">ватели с естественным, унифицированным и дискретным (релейным) выходным сигналом (сигнализаторы), а измерительные приборы – на приборы с естественным и унифицированным входным сигналом. </w:t>
            </w:r>
          </w:p>
        </w:tc>
      </w:tr>
      <w:tr w:rsidR="00256C1E">
        <w:trPr>
          <w:trHeight w:val="6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Инсталляция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  <w:jc w:val="left"/>
            </w:pPr>
            <w:r>
              <w:t xml:space="preserve">Процесс установки (переноса) </w:t>
            </w:r>
            <w:hyperlink r:id="rId14">
              <w:r>
                <w:t>программного обеспечения</w:t>
              </w:r>
            </w:hyperlink>
            <w:hyperlink r:id="rId15">
              <w:r>
                <w:t xml:space="preserve"> </w:t>
              </w:r>
            </w:hyperlink>
            <w:r>
              <w:t xml:space="preserve">на аппаратные средства. </w:t>
            </w:r>
          </w:p>
        </w:tc>
      </w:tr>
    </w:tbl>
    <w:p w:rsidR="00256C1E" w:rsidRDefault="00256C1E">
      <w:pPr>
        <w:spacing w:after="0" w:line="259" w:lineRule="auto"/>
        <w:ind w:left="-737" w:right="127" w:firstLine="0"/>
        <w:jc w:val="left"/>
      </w:pPr>
    </w:p>
    <w:tbl>
      <w:tblPr>
        <w:tblStyle w:val="TableGrid"/>
        <w:tblW w:w="9786" w:type="dxa"/>
        <w:tblInd w:w="521" w:type="dxa"/>
        <w:tblCellMar>
          <w:top w:w="39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1"/>
        <w:gridCol w:w="6905"/>
      </w:tblGrid>
      <w:tr w:rsidR="00256C1E">
        <w:trPr>
          <w:trHeight w:val="70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Термин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Условное обозначе ние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Определение </w:t>
            </w:r>
          </w:p>
        </w:tc>
      </w:tr>
      <w:tr w:rsidR="00256C1E">
        <w:trPr>
          <w:trHeight w:val="231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Интерфейс (или сопряжение ввода – вывода)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67" w:lineRule="auto"/>
              <w:ind w:left="26" w:right="397" w:firstLine="0"/>
              <w:jc w:val="left"/>
            </w:pPr>
            <w:r>
              <w:t>Совокупность унифицированных конструктивных, логических, физических условий, которым должны удовлетворять технические средства, чтобы их можно было соединить и производить между ними обмен информацией. В соответствии с назначением в состав интерфейса входя</w:t>
            </w:r>
            <w:r>
              <w:t xml:space="preserve">т: </w:t>
            </w:r>
          </w:p>
          <w:p w:rsidR="00256C1E" w:rsidRDefault="00750819">
            <w:pPr>
              <w:spacing w:line="276" w:lineRule="auto"/>
              <w:ind w:left="26" w:firstLine="0"/>
              <w:jc w:val="left"/>
            </w:pPr>
            <w:r>
              <w:t xml:space="preserve">перечень сигналов взаимодействия и правила (протоколы) обмена этими сигналами; </w:t>
            </w:r>
          </w:p>
          <w:p w:rsidR="00256C1E" w:rsidRDefault="00750819">
            <w:pPr>
              <w:spacing w:after="20" w:line="259" w:lineRule="auto"/>
              <w:ind w:left="26" w:firstLine="0"/>
              <w:jc w:val="left"/>
            </w:pPr>
            <w:r>
              <w:t xml:space="preserve">модули приема и передачи сигналов и кабели связи; </w:t>
            </w:r>
          </w:p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разъемы, интерфейсные карты, блоки; </w:t>
            </w:r>
          </w:p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В интерфейсах унифицированы информационные, управляющие, известительные, адресные сигналы и сигналы состояния. </w:t>
            </w:r>
          </w:p>
        </w:tc>
      </w:tr>
      <w:tr w:rsidR="00256C1E">
        <w:trPr>
          <w:trHeight w:val="92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Информационная функция автоматизированной системы управления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Функция АСУ, включающая получение информации, обработку и передачу информации </w:t>
            </w:r>
            <w:r>
              <w:t xml:space="preserve">персоналу АСУ или за пределы системы о состоянии ТОУ или внешней среды. </w:t>
            </w:r>
          </w:p>
        </w:tc>
      </w:tr>
      <w:tr w:rsidR="00256C1E">
        <w:trPr>
          <w:trHeight w:val="92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Информационное обеспечение автоматизированной системы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ИО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 </w:t>
            </w:r>
          </w:p>
        </w:tc>
      </w:tr>
      <w:tr w:rsidR="00256C1E">
        <w:trPr>
          <w:trHeight w:val="30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14" w:line="265" w:lineRule="auto"/>
              <w:ind w:left="26" w:firstLine="0"/>
              <w:jc w:val="left"/>
            </w:pPr>
            <w:r>
              <w:t xml:space="preserve">Исполнительное устройство  Исполнительный механизм </w:t>
            </w:r>
          </w:p>
          <w:p w:rsidR="00256C1E" w:rsidRDefault="00750819">
            <w:pPr>
              <w:spacing w:after="0" w:line="259" w:lineRule="auto"/>
              <w:ind w:left="26" w:firstLine="0"/>
            </w:pPr>
            <w:r>
              <w:t xml:space="preserve">Регулирующий орган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" w:firstLine="0"/>
              <w:jc w:val="center"/>
            </w:pPr>
            <w:r>
              <w:t xml:space="preserve">ИУ </w:t>
            </w:r>
          </w:p>
          <w:p w:rsidR="00256C1E" w:rsidRDefault="00750819">
            <w:pPr>
              <w:spacing w:after="15" w:line="259" w:lineRule="auto"/>
              <w:ind w:left="49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ИМ </w:t>
            </w:r>
          </w:p>
          <w:p w:rsidR="00256C1E" w:rsidRDefault="00750819">
            <w:pPr>
              <w:spacing w:after="14" w:line="259" w:lineRule="auto"/>
              <w:ind w:left="49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РО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47" w:lineRule="auto"/>
              <w:ind w:left="26" w:firstLine="0"/>
              <w:jc w:val="left"/>
            </w:pPr>
            <w:r>
              <w:t>Исполнительные устройства (ИУ) предназначены для воздействия на технологический процесс в соответствии с командной информацией КПТС (КТС). Выходным параметром ИУ в АСУ ТП является расход вещества или энергии, поступающей в ТОУ, а входным – сигнал КПТС (КТС</w:t>
            </w:r>
            <w:r>
              <w:t xml:space="preserve">). В общем случае ИУ содержат исполнительный механизм (ИМ): электрический, пневматический, гидравлический и регулирующий орган (РО): </w:t>
            </w:r>
          </w:p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>дросселирующий, дозирующий, манипулирующий. Существуют комплектные ИУ и системы: с электроприводом, с пневмоприводом, с ги</w:t>
            </w:r>
            <w:r>
              <w:t xml:space="preserve">дроприводом и вспомогательные устройства ИУ (усилители мощности, магнитные пускатели, позиционеры, сигнализаторы положения и устройства управления). Для управления некоторыми электрическими аппаратами (электрические ванны, крупные электродвигатели и т.п.) </w:t>
            </w:r>
            <w:r>
              <w:t xml:space="preserve">регулируемым параметром является поток электрической энергии и в этом случае роль ИУ выполняет блок усиления. </w:t>
            </w:r>
          </w:p>
        </w:tc>
      </w:tr>
      <w:tr w:rsidR="00256C1E">
        <w:trPr>
          <w:trHeight w:val="11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left"/>
            </w:pPr>
            <w:r>
              <w:t xml:space="preserve">Катастрофоустойчив ая АС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8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right="112" w:firstLine="0"/>
            </w:pPr>
            <w:r>
              <w:t>АС, состоящая из двух или более удаленных серверных систем, функционирующих как единый комплекс с использованием технологий кластеризации и/или балансировки нагрузки. Серверное и обеспечивающее оборудование при этом располагается на значительном удалении д</w:t>
            </w:r>
            <w:r>
              <w:t xml:space="preserve">руг от друга (от единиц до сотен километров). </w:t>
            </w:r>
          </w:p>
        </w:tc>
      </w:tr>
      <w:tr w:rsidR="00256C1E">
        <w:trPr>
          <w:trHeight w:val="115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right="23" w:firstLine="0"/>
              <w:jc w:val="left"/>
            </w:pPr>
            <w:r>
              <w:t xml:space="preserve">Комплексная наладка АС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КН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right="110" w:firstLine="0"/>
            </w:pPr>
            <w:r>
              <w:t>Процесс приведения в соответствие с требованиями ТЗ и проектной документации функций АС, их количественных и (или) качественных характеристик, а также выявления и устранения недостатков в действиях систем. Комплексная наладка АС заключается в отработке инф</w:t>
            </w:r>
            <w:r>
              <w:t xml:space="preserve">ормационного взаимодействия АС с внешними объектами. </w:t>
            </w:r>
          </w:p>
        </w:tc>
      </w:tr>
      <w:tr w:rsidR="00256C1E">
        <w:trPr>
          <w:trHeight w:val="92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Конфигурация (вычислительной системы)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>Совокупность функциональных частей вычислительной системы и связей между ними, обусловленная основными характеристиками этих функциональных частей, а также хар</w:t>
            </w:r>
            <w:r>
              <w:t xml:space="preserve">актеристиками решаемых задач обработки данных. </w:t>
            </w:r>
          </w:p>
        </w:tc>
      </w:tr>
      <w:tr w:rsidR="00256C1E">
        <w:trPr>
          <w:trHeight w:val="2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Конфигурирование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Настройка конфигурации. </w:t>
            </w:r>
          </w:p>
        </w:tc>
      </w:tr>
      <w:tr w:rsidR="00256C1E">
        <w:trPr>
          <w:trHeight w:val="18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33" w:line="239" w:lineRule="auto"/>
              <w:ind w:left="26" w:firstLine="0"/>
              <w:jc w:val="left"/>
            </w:pPr>
            <w:r>
              <w:lastRenderedPageBreak/>
              <w:t xml:space="preserve">Косвенное измерение (вычисление) отдельных комплексных показателей функционирования </w:t>
            </w:r>
          </w:p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ТОУ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>Косвенное автоматическое измерение (вычисление) выполняется путем преобразования совокупности частных измеряемых величин в результирующую (комплексную) измеряемую величину с помощью функциональных преобразований и последующего прямого измерения результирую</w:t>
            </w:r>
            <w:r>
              <w:t xml:space="preserve">щей измеряемых величины либо способом прямых измерений частных измеряемых величин с последующим автоматическим вычислением значений результирующей (комплексной) измеряемой величины по результатам прямых измерений. </w:t>
            </w:r>
          </w:p>
        </w:tc>
      </w:tr>
      <w:tr w:rsidR="00256C1E">
        <w:trPr>
          <w:trHeight w:val="93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>Математическое обеспечение автоматизиров</w:t>
            </w:r>
            <w:r>
              <w:t xml:space="preserve">анной системы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МО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</w:pPr>
            <w:r>
              <w:t xml:space="preserve">Совокупность математических методов, моделей и алгоритмов, применяемых в АС. </w:t>
            </w:r>
          </w:p>
        </w:tc>
      </w:tr>
    </w:tbl>
    <w:p w:rsidR="00256C1E" w:rsidRDefault="00256C1E">
      <w:pPr>
        <w:spacing w:after="0" w:line="259" w:lineRule="auto"/>
        <w:ind w:left="-737" w:right="523" w:firstLine="0"/>
        <w:jc w:val="left"/>
      </w:pPr>
    </w:p>
    <w:tbl>
      <w:tblPr>
        <w:tblStyle w:val="TableGrid"/>
        <w:tblW w:w="9787" w:type="dxa"/>
        <w:tblInd w:w="125" w:type="dxa"/>
        <w:tblCellMar>
          <w:top w:w="3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1"/>
        <w:gridCol w:w="6906"/>
      </w:tblGrid>
      <w:tr w:rsidR="00256C1E">
        <w:trPr>
          <w:trHeight w:val="70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7" w:firstLine="0"/>
              <w:jc w:val="center"/>
            </w:pPr>
            <w:r>
              <w:t xml:space="preserve">Термин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Условное обозначе ние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0" w:firstLine="0"/>
              <w:jc w:val="center"/>
            </w:pPr>
            <w:r>
              <w:t xml:space="preserve">Определение </w:t>
            </w:r>
          </w:p>
        </w:tc>
      </w:tr>
      <w:tr w:rsidR="00256C1E">
        <w:trPr>
          <w:trHeight w:val="27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Метрологическая аттестация (калибровка) измерительных каналов (ИК) АСУ ТП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7" w:line="260" w:lineRule="auto"/>
              <w:ind w:left="0" w:firstLine="0"/>
              <w:jc w:val="left"/>
            </w:pPr>
            <w:r>
              <w:t>ИК должны иметь метрологические характеристики, соответствующие требованиям норм точности, максимально допустимым погрешностям. ИК АСУ ТП подлежат государственной или ведомственной  аттестации. Вид метрологической аттестации должен соответствовать установл</w:t>
            </w:r>
            <w:r>
              <w:t xml:space="preserve">енному в техническом задании на АСУ ТП. </w:t>
            </w:r>
          </w:p>
          <w:p w:rsidR="00256C1E" w:rsidRDefault="00750819">
            <w:pPr>
              <w:spacing w:after="0" w:line="280" w:lineRule="auto"/>
              <w:ind w:left="0" w:firstLine="0"/>
              <w:jc w:val="left"/>
            </w:pPr>
            <w:r>
              <w:t xml:space="preserve">Государственной метрологической аттестации подлежат ИК АСУ ТП, измерительная информация которых предназначена для: </w:t>
            </w:r>
          </w:p>
          <w:p w:rsidR="00256C1E" w:rsidRDefault="00750819">
            <w:pPr>
              <w:spacing w:after="0" w:line="280" w:lineRule="auto"/>
              <w:ind w:left="0" w:right="1945" w:firstLine="0"/>
              <w:jc w:val="left"/>
            </w:pPr>
            <w:r>
              <w:t xml:space="preserve">использования в товарно-коммерческих операциях; учета материальных ценностей; </w:t>
            </w:r>
          </w:p>
          <w:p w:rsidR="00256C1E" w:rsidRDefault="00750819">
            <w:pPr>
              <w:spacing w:after="1" w:line="277" w:lineRule="auto"/>
              <w:ind w:left="0" w:firstLine="0"/>
              <w:jc w:val="left"/>
            </w:pPr>
            <w:r>
              <w:t xml:space="preserve">охраны здоровья трудящихся, обеспечение безопасных и безвредных условий труда.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Все остальные ИК подлежат ведомственной метрологической аттестации. </w:t>
            </w:r>
          </w:p>
        </w:tc>
      </w:tr>
      <w:tr w:rsidR="00256C1E">
        <w:trPr>
          <w:trHeight w:val="4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left"/>
            </w:pPr>
            <w:r>
              <w:t xml:space="preserve">Многоуровневая  АСУ ТП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АСУ ТП, включающая в себя в качестве компонентов АСУ </w:t>
            </w:r>
            <w:r>
              <w:t xml:space="preserve">ТП разных уровней иерархии. </w:t>
            </w:r>
          </w:p>
        </w:tc>
      </w:tr>
      <w:tr w:rsidR="00256C1E">
        <w:trPr>
          <w:trHeight w:val="92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right="110" w:firstLine="0"/>
            </w:pPr>
            <w:r>
              <w:t xml:space="preserve">Общее программное обеспечение автоматизированно й системы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firstLine="0"/>
            </w:pPr>
            <w:r>
              <w:t xml:space="preserve">Часть программного обеспечения АС, представляющая собой совокупность программных средств, разработанных вне связи с созданием данной АС. </w:t>
            </w:r>
          </w:p>
        </w:tc>
      </w:tr>
      <w:tr w:rsidR="00256C1E">
        <w:trPr>
          <w:trHeight w:val="4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16" w:firstLine="0"/>
              <w:jc w:val="left"/>
            </w:pPr>
            <w:r>
              <w:t xml:space="preserve">Одноуровневая  АСУ ТП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АСУ ТП, не включающая в себя других, более мелких АСУ ТП. </w:t>
            </w:r>
          </w:p>
        </w:tc>
      </w:tr>
      <w:tr w:rsidR="00256C1E">
        <w:trPr>
          <w:trHeight w:val="30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Оптимальное управление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0" w:firstLine="0"/>
              <w:jc w:val="center"/>
            </w:pPr>
            <w:r>
              <w:t xml:space="preserve">ОУ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60" w:lineRule="auto"/>
              <w:ind w:left="0" w:firstLine="0"/>
              <w:jc w:val="left"/>
            </w:pPr>
            <w:r>
              <w:t xml:space="preserve">Управление, обеспечивающее наивыгоднейшее значение определенного критерия оптимальности (КО), характеризующего эффективность управления при заданных ограничениях. </w:t>
            </w:r>
          </w:p>
          <w:p w:rsidR="00256C1E" w:rsidRDefault="00750819">
            <w:pPr>
              <w:spacing w:after="2" w:line="279" w:lineRule="auto"/>
              <w:ind w:left="0" w:firstLine="0"/>
              <w:jc w:val="left"/>
            </w:pPr>
            <w:r>
              <w:t xml:space="preserve">В качестве КО могут быть выбраны различные технические или экономические показатели: </w:t>
            </w:r>
          </w:p>
          <w:p w:rsidR="00256C1E" w:rsidRDefault="00750819">
            <w:pPr>
              <w:spacing w:after="0" w:line="257" w:lineRule="auto"/>
              <w:ind w:left="0" w:right="6" w:firstLine="0"/>
              <w:jc w:val="left"/>
            </w:pPr>
            <w:r>
              <w:t xml:space="preserve">время перехода (быстродействие) системы из одного состояния в другое; некоторый показатель качества продукции, затраты сырья или энергоресурсов и т.д. </w:t>
            </w:r>
          </w:p>
          <w:p w:rsidR="00256C1E" w:rsidRDefault="00750819">
            <w:pPr>
              <w:spacing w:after="0" w:line="259" w:lineRule="auto"/>
              <w:ind w:left="0" w:right="7" w:firstLine="0"/>
              <w:jc w:val="left"/>
            </w:pPr>
            <w:r>
              <w:rPr>
                <w:u w:val="single" w:color="000000"/>
              </w:rPr>
              <w:t>Пример ОУ</w:t>
            </w:r>
            <w:r>
              <w:t>: В печах для нагрева заготовок под прокатку путем оптимального изменения температуры в зонах нагрева можно обеспечить минимальное значение средне-квадратичного отклонения температуры нагрева обработанных заготовок при изменении темпа их продвижения, разме</w:t>
            </w:r>
            <w:r>
              <w:t xml:space="preserve">ров и теплопроводности. </w:t>
            </w:r>
          </w:p>
        </w:tc>
      </w:tr>
      <w:tr w:rsidR="00256C1E">
        <w:trPr>
          <w:trHeight w:val="12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firstLine="0"/>
              <w:jc w:val="left"/>
            </w:pPr>
            <w:r>
              <w:t xml:space="preserve">Опытная эксплуатация АС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right="110" w:firstLine="0"/>
            </w:pPr>
            <w:r>
              <w:t>Ввод АС в действие с целью определения фактических значений количественных и качественных характеристик АС и готовности персонала к работе в условиях функционирования АС, определения фактической эффективности АС, корректировки (при необходимости) документа</w:t>
            </w:r>
            <w:r>
              <w:t xml:space="preserve">ции. </w:t>
            </w:r>
          </w:p>
        </w:tc>
      </w:tr>
      <w:tr w:rsidR="00256C1E">
        <w:trPr>
          <w:trHeight w:val="93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firstLine="0"/>
              <w:jc w:val="left"/>
            </w:pPr>
            <w:r>
              <w:lastRenderedPageBreak/>
              <w:t xml:space="preserve">Отказоустойчивая АС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right="113" w:firstLine="0"/>
            </w:pPr>
            <w:r>
              <w:t>АС, обеспечивающая возможность функционирования прикладных программных средств и/или сетевых сервисов систем со средней критичностью, т.е. таких систем, максимальное время восстановления для которых не должно превышать 6-12 ч</w:t>
            </w:r>
            <w:r>
              <w:t xml:space="preserve">асов. </w:t>
            </w:r>
          </w:p>
        </w:tc>
      </w:tr>
      <w:tr w:rsidR="00256C1E">
        <w:trPr>
          <w:trHeight w:val="16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Параметр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Аналоговая или дискретная величина, принимающая различные значения и характеризующая либо состояние АТК, либо процесс функционирования АТК, либо его результаты.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>Пример</w:t>
            </w:r>
            <w:r>
              <w:t>: температура в рабочем пространстве печи, давление под колошником, расход охлаждающей жидкости, скорость вращения вала, напряжение на клеммах, содержание окиси кальция в сырьевой муке, сигнал оценки состоянии, в котором находится механизм (агрегат), и т.д</w:t>
            </w:r>
            <w:r>
              <w:t xml:space="preserve">. </w:t>
            </w:r>
          </w:p>
        </w:tc>
      </w:tr>
      <w:tr w:rsidR="00256C1E">
        <w:trPr>
          <w:trHeight w:val="18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firstLine="0"/>
              <w:jc w:val="left"/>
            </w:pPr>
            <w:r>
              <w:t xml:space="preserve">Предварительные испытания АС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46" w:lineRule="auto"/>
              <w:ind w:left="79" w:right="113" w:firstLine="0"/>
            </w:pPr>
            <w:r>
              <w:t>Процессы определения работоспособности АС и принятия решения вопроса о возможности приемки АС в опытную эксплуатацию. Выполняются после проведения разработчиком отладки и тестирования поставляемых программных и технических средств системы, а также компонен</w:t>
            </w:r>
            <w:r>
              <w:t xml:space="preserve">тов АС и представления им соответствующих документов об их готовности к испытаниям, а также после ознакомления персонала АС с эксплуатационной документацией. </w:t>
            </w:r>
          </w:p>
          <w:p w:rsidR="00256C1E" w:rsidRDefault="00750819">
            <w:pPr>
              <w:spacing w:after="0" w:line="259" w:lineRule="auto"/>
              <w:ind w:left="79" w:firstLine="0"/>
              <w:jc w:val="left"/>
            </w:pPr>
            <w:r>
              <w:t xml:space="preserve"> </w:t>
            </w:r>
          </w:p>
        </w:tc>
      </w:tr>
    </w:tbl>
    <w:p w:rsidR="00256C1E" w:rsidRDefault="00256C1E">
      <w:pPr>
        <w:spacing w:after="0" w:line="259" w:lineRule="auto"/>
        <w:ind w:left="-737" w:right="127" w:firstLine="0"/>
      </w:pPr>
    </w:p>
    <w:tbl>
      <w:tblPr>
        <w:tblStyle w:val="TableGrid"/>
        <w:tblW w:w="9786" w:type="dxa"/>
        <w:tblInd w:w="521" w:type="dxa"/>
        <w:tblCellMar>
          <w:top w:w="39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1"/>
        <w:gridCol w:w="6905"/>
      </w:tblGrid>
      <w:tr w:rsidR="00256C1E">
        <w:trPr>
          <w:trHeight w:val="70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Термин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Условное обозначе ние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Определение </w:t>
            </w:r>
          </w:p>
        </w:tc>
      </w:tr>
      <w:tr w:rsidR="00256C1E">
        <w:trPr>
          <w:trHeight w:val="232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  <w:jc w:val="left"/>
            </w:pPr>
            <w:r>
              <w:t xml:space="preserve">Приемосдаточные испытания АС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8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right="107" w:firstLine="0"/>
            </w:pPr>
            <w:r>
              <w:t>Процесс определения соответствия АС техническому заданию, оценки качества опытной эксплуатации и решения вопроса о возможности приемки АС в постоянную эксплуатацию, включающий в себя проверку:  полноты и качества реализации функций при штатных, предельных,</w:t>
            </w:r>
            <w:r>
              <w:t xml:space="preserve"> критических значениях параметров объекта автоматизации и в других условиях функционирования АС, указанных в ТЗ; выполнения каждого требования, относящегося к интерфейсу системы; работы персонала в диалоговом режиме; средств и методов восстановления работо</w:t>
            </w:r>
            <w:r>
              <w:t xml:space="preserve">способности АС после отказов; комплектности и качества эксплуатационной документации. </w:t>
            </w:r>
          </w:p>
        </w:tc>
      </w:tr>
      <w:tr w:rsidR="00256C1E">
        <w:trPr>
          <w:trHeight w:val="71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  <w:jc w:val="left"/>
            </w:pPr>
            <w:r>
              <w:t xml:space="preserve">Программное обеспечение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ПО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right="109" w:firstLine="0"/>
            </w:pPr>
            <w:r>
              <w:t xml:space="preserve">Совокупность программ на носителях данных и программных документов, предназначенная для отладки, функционирования и проверки работоспособности ПО. </w:t>
            </w:r>
          </w:p>
        </w:tc>
      </w:tr>
      <w:tr w:rsidR="00256C1E">
        <w:trPr>
          <w:trHeight w:val="4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0" w:firstLine="0"/>
              <w:jc w:val="left"/>
            </w:pPr>
            <w:r>
              <w:t xml:space="preserve">Рабочая конфигурация ПО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  <w:jc w:val="left"/>
            </w:pPr>
            <w:r>
              <w:t>Совокупность функций ПО, обусловленная требованиями согласованной документации.</w:t>
            </w:r>
            <w:r>
              <w:t xml:space="preserve"> </w:t>
            </w:r>
          </w:p>
        </w:tc>
      </w:tr>
      <w:tr w:rsidR="00256C1E">
        <w:trPr>
          <w:trHeight w:val="13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Регулирование программное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80" w:lineRule="auto"/>
              <w:ind w:left="26" w:firstLine="0"/>
              <w:jc w:val="left"/>
            </w:pPr>
            <w:r>
              <w:t xml:space="preserve">Регулирование одной или нескольких величин, определяющих состояние объекта, по заранее заданным законам в виде функций времени или какоголибо параметра системы. </w:t>
            </w:r>
          </w:p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rPr>
                <w:u w:val="single" w:color="000000"/>
              </w:rPr>
              <w:t>Пример</w:t>
            </w:r>
            <w:r>
              <w:t xml:space="preserve">. Закалочная печь, температура в которой, являющаяся функцией времени, изменяется в течение процесса закалки по заранее установленной программе. </w:t>
            </w:r>
          </w:p>
        </w:tc>
      </w:tr>
      <w:tr w:rsidR="00256C1E">
        <w:trPr>
          <w:trHeight w:val="93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Система автоматического регулирования (АР) многосвязная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80" w:lineRule="auto"/>
              <w:ind w:left="26" w:firstLine="0"/>
              <w:jc w:val="left"/>
            </w:pPr>
            <w:r>
              <w:t xml:space="preserve">Система АР с несколькими регулируемыми величинами, связанными между собой через объект регулирования, регулятор или нагрузку. </w:t>
            </w:r>
          </w:p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rPr>
                <w:u w:val="single" w:color="000000"/>
              </w:rPr>
              <w:t>Пример</w:t>
            </w:r>
            <w:r>
              <w:t>: Объект – паровой котел; входные величины– подача воды, топлива, расход пара; выходные величины – давление, температура, у</w:t>
            </w:r>
            <w:r>
              <w:t xml:space="preserve">ровень воды. </w:t>
            </w:r>
          </w:p>
        </w:tc>
      </w:tr>
      <w:tr w:rsidR="00256C1E">
        <w:trPr>
          <w:trHeight w:val="27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</w:pPr>
            <w:r>
              <w:lastRenderedPageBreak/>
              <w:t xml:space="preserve">Системы измерения и </w:t>
            </w:r>
          </w:p>
          <w:p w:rsidR="00256C1E" w:rsidRDefault="00750819">
            <w:pPr>
              <w:spacing w:after="0" w:line="259" w:lineRule="auto"/>
              <w:ind w:left="26" w:right="20" w:firstLine="0"/>
              <w:jc w:val="left"/>
            </w:pPr>
            <w:r>
              <w:t xml:space="preserve">(или) автоматического регулирования химического состава и физических свойств вещества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3" w:lineRule="auto"/>
              <w:ind w:left="26" w:right="132" w:firstLine="0"/>
              <w:jc w:val="left"/>
            </w:pPr>
            <w:r>
              <w:t xml:space="preserve">Измеряемая среда и измеряемая величина для определения химического состава веществ: примерами измеряемых величин </w:t>
            </w:r>
            <w:r>
              <w:rPr>
                <w:u w:val="single" w:color="000000"/>
              </w:rPr>
              <w:t>для газообразной</w:t>
            </w:r>
            <w:r>
              <w:t xml:space="preserve"> </w:t>
            </w:r>
            <w:r>
              <w:t xml:space="preserve">среды являются: концентрация кислорода, углекислого газа, аммиака, СО+СО2+Н2 (отходящие газы доменных печей) и т.п., </w:t>
            </w:r>
            <w:r>
              <w:rPr>
                <w:u w:val="single" w:color="000000"/>
              </w:rPr>
              <w:t>для жидкой</w:t>
            </w:r>
            <w:r>
              <w:t xml:space="preserve"> среды: электропроводимость растворов, солей, щелочей, концентрация водных суспензий, солесодержание воды, рН, содержание цианидо</w:t>
            </w:r>
            <w:r>
              <w:t xml:space="preserve">в и т.п. </w:t>
            </w:r>
          </w:p>
          <w:p w:rsidR="00256C1E" w:rsidRDefault="00750819">
            <w:pPr>
              <w:spacing w:after="3" w:line="277" w:lineRule="auto"/>
              <w:ind w:left="26" w:firstLine="0"/>
            </w:pPr>
            <w:r>
              <w:t xml:space="preserve">Измеряемая величина и исследуемая среда для определения физических свойств вещества: </w:t>
            </w:r>
          </w:p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rPr>
                <w:u w:val="single" w:color="000000"/>
              </w:rPr>
              <w:t>Пример</w:t>
            </w:r>
            <w:r>
              <w:t xml:space="preserve"> измеряемой величины </w:t>
            </w:r>
            <w:r>
              <w:rPr>
                <w:u w:val="single" w:color="000000"/>
              </w:rPr>
              <w:t>для воды и твердых веществ</w:t>
            </w:r>
            <w:r>
              <w:t xml:space="preserve">: влажность, </w:t>
            </w:r>
            <w:r>
              <w:rPr>
                <w:u w:val="single" w:color="000000"/>
              </w:rPr>
              <w:t>для</w:t>
            </w:r>
            <w:r>
              <w:t xml:space="preserve"> </w:t>
            </w:r>
            <w:r>
              <w:rPr>
                <w:u w:val="single" w:color="000000"/>
              </w:rPr>
              <w:t>жидкости и пульпы</w:t>
            </w:r>
            <w:r>
              <w:t xml:space="preserve"> – плотность, </w:t>
            </w:r>
            <w:r>
              <w:rPr>
                <w:u w:val="single" w:color="000000"/>
              </w:rPr>
              <w:t>для воды</w:t>
            </w:r>
            <w:r>
              <w:t xml:space="preserve"> – мутность, </w:t>
            </w:r>
            <w:r>
              <w:rPr>
                <w:u w:val="single" w:color="000000"/>
              </w:rPr>
              <w:t>для консистентных</w:t>
            </w:r>
            <w:r>
              <w:t xml:space="preserve"> </w:t>
            </w:r>
            <w:r>
              <w:rPr>
                <w:u w:val="single" w:color="000000"/>
              </w:rPr>
              <w:t>масел</w:t>
            </w:r>
            <w:r>
              <w:t xml:space="preserve"> – </w:t>
            </w:r>
            <w:r>
              <w:t xml:space="preserve">вязкость и т.д. </w:t>
            </w:r>
          </w:p>
        </w:tc>
      </w:tr>
      <w:tr w:rsidR="00256C1E">
        <w:trPr>
          <w:trHeight w:val="115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right="102" w:firstLine="0"/>
              <w:jc w:val="left"/>
            </w:pPr>
            <w:r>
              <w:t xml:space="preserve">Специальное программное обеспечение автоматизированно й системы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8" w:firstLine="0"/>
            </w:pPr>
            <w:r>
              <w:t xml:space="preserve">Часть программного обеспечения АС, представляющая собой совокупность программ, разработанных при/для создании/(я) данной АС. </w:t>
            </w:r>
          </w:p>
        </w:tc>
      </w:tr>
      <w:tr w:rsidR="00256C1E">
        <w:trPr>
          <w:trHeight w:val="323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 xml:space="preserve">Телемеханическая система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left"/>
            </w:pPr>
            <w:r>
              <w:t>Телемеханика объединяет ТС автоматической передачи на расстояние команд управления и информации о состоянии объектов с применением специальных преобразований для эффективного использования каналов связи. Средства телемеханики обеспечивают обмен информацией</w:t>
            </w:r>
            <w:r>
              <w:t xml:space="preserve"> между объектами контроля и оператором (диспетчером), либо между объектами и КПТС. Совокупность устройств пункта управления (ПУ), устройств контролируемого пункта (КП) и устройств, предназначенных для обмена через канал связи информацией между ПУ и КП, обр</w:t>
            </w:r>
            <w:r>
              <w:t>азует комплекс устройств телемеханики. Телемеханическая система представляет собой совокупность комплекса устройств телемеханики, датчиков, средств обработки информации, диспетчерского оборудования и каналов связи, выполняющих законченную задачу централизо</w:t>
            </w:r>
            <w:r>
              <w:t xml:space="preserve">ванного контроля и управления территориально рассредоточенными объектами. Для формирования команд управления и связи с оператором в телемеханическую систему включаются также средства обработки информации на базе КПТС. </w:t>
            </w:r>
          </w:p>
        </w:tc>
      </w:tr>
    </w:tbl>
    <w:p w:rsidR="00256C1E" w:rsidRDefault="00256C1E">
      <w:pPr>
        <w:spacing w:after="0" w:line="259" w:lineRule="auto"/>
        <w:ind w:left="-737" w:right="523" w:firstLine="0"/>
        <w:jc w:val="left"/>
      </w:pPr>
    </w:p>
    <w:tbl>
      <w:tblPr>
        <w:tblStyle w:val="TableGrid"/>
        <w:tblW w:w="9787" w:type="dxa"/>
        <w:tblInd w:w="125" w:type="dxa"/>
        <w:tblCellMar>
          <w:top w:w="4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1"/>
        <w:gridCol w:w="6906"/>
      </w:tblGrid>
      <w:tr w:rsidR="00256C1E">
        <w:trPr>
          <w:trHeight w:val="70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7" w:firstLine="0"/>
              <w:jc w:val="center"/>
            </w:pPr>
            <w:r>
              <w:t xml:space="preserve">Термин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Условное обозначе ние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0" w:firstLine="0"/>
              <w:jc w:val="center"/>
            </w:pPr>
            <w:r>
              <w:t xml:space="preserve">Определение </w:t>
            </w:r>
          </w:p>
        </w:tc>
      </w:tr>
      <w:tr w:rsidR="00256C1E">
        <w:trPr>
          <w:trHeight w:val="154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Терминал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numPr>
                <w:ilvl w:val="0"/>
                <w:numId w:val="7"/>
              </w:numPr>
              <w:spacing w:after="75" w:line="253" w:lineRule="auto"/>
              <w:ind w:firstLine="0"/>
              <w:jc w:val="left"/>
            </w:pPr>
            <w:r>
              <w:t xml:space="preserve">Устройство для взаимодействия пользователя или оператора с вычислительной системой. Терминал представляет собой два относительно независимых устройства: ввода (клавиатуры) и вывода (экран или печатающее устройство). </w:t>
            </w:r>
          </w:p>
          <w:p w:rsidR="00256C1E" w:rsidRDefault="00750819">
            <w:pPr>
              <w:numPr>
                <w:ilvl w:val="0"/>
                <w:numId w:val="7"/>
              </w:numPr>
              <w:spacing w:after="0" w:line="259" w:lineRule="auto"/>
              <w:ind w:firstLine="0"/>
              <w:jc w:val="left"/>
            </w:pPr>
            <w:r>
              <w:t xml:space="preserve">В локальной вычислительной сети – устройство, являющееся источником или получателем данных. </w:t>
            </w:r>
          </w:p>
        </w:tc>
      </w:tr>
      <w:tr w:rsidR="00256C1E">
        <w:trPr>
          <w:trHeight w:val="56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Технологический объект управления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5" w:firstLine="0"/>
              <w:jc w:val="center"/>
            </w:pPr>
            <w:r>
              <w:t xml:space="preserve">ТОУ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Объект управления, включающий технологическое оборудование и реализуемый в нем технологический процесс. </w:t>
            </w:r>
          </w:p>
        </w:tc>
      </w:tr>
      <w:tr w:rsidR="00256C1E">
        <w:trPr>
          <w:trHeight w:val="8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firstLine="0"/>
              <w:jc w:val="left"/>
            </w:pPr>
            <w:r>
              <w:t xml:space="preserve">Удаленный </w:t>
            </w:r>
            <w:r>
              <w:tab/>
              <w:t xml:space="preserve">объект размещения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right="114" w:firstLine="283"/>
            </w:pPr>
            <w:r>
              <w:t xml:space="preserve">Отдельно стоящее здание, в котором устанавливаются модули программно-аппаратного комплекса, физически расположенная удаленно от места размещения других модулей программно-аппаратного комплекса. </w:t>
            </w:r>
          </w:p>
        </w:tc>
      </w:tr>
      <w:tr w:rsidR="00256C1E">
        <w:trPr>
          <w:trHeight w:val="10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Управляющая функция автомат</w:t>
            </w:r>
            <w:r>
              <w:t xml:space="preserve">изированной системы управления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Функция АСУ, включающая получение информации о состоянии ТОУ, оценку информации, выбор управляющих воздействий и их реализацию. </w:t>
            </w:r>
          </w:p>
        </w:tc>
      </w:tr>
      <w:tr w:rsidR="00256C1E">
        <w:trPr>
          <w:trHeight w:val="55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Устройства отображения информации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06" w:firstLine="0"/>
              <w:jc w:val="left"/>
            </w:pPr>
            <w:r>
              <w:t xml:space="preserve">УОИ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1" w:line="278" w:lineRule="auto"/>
              <w:ind w:left="0" w:firstLine="0"/>
              <w:jc w:val="left"/>
            </w:pPr>
            <w:r>
              <w:t xml:space="preserve">Технические средства, используемые для передачи информации человеку – оператору. </w:t>
            </w:r>
          </w:p>
          <w:p w:rsidR="00256C1E" w:rsidRDefault="00750819">
            <w:pPr>
              <w:spacing w:after="74" w:line="253" w:lineRule="auto"/>
              <w:ind w:left="0" w:firstLine="0"/>
              <w:jc w:val="left"/>
            </w:pPr>
            <w:r>
              <w:t>УОИ разделяются на две большие группы: локальное или централизованное представление информации, которые могут сосуществовать в системе параллельно (одновременно) или использу</w:t>
            </w:r>
            <w:r>
              <w:t xml:space="preserve">ется только централизованное представление информации. </w:t>
            </w:r>
          </w:p>
          <w:p w:rsidR="00256C1E" w:rsidRDefault="00750819">
            <w:pPr>
              <w:spacing w:after="0" w:line="332" w:lineRule="auto"/>
              <w:ind w:left="0" w:right="636" w:firstLine="0"/>
              <w:jc w:val="left"/>
            </w:pPr>
            <w:r>
              <w:t xml:space="preserve">УОИ классифицируются по формам представления информации на: сигнализирующие (световые, мнемонические, звуковые); показывающие (аналоговые и цифровые); </w:t>
            </w:r>
          </w:p>
          <w:p w:rsidR="00256C1E" w:rsidRDefault="00750819">
            <w:pPr>
              <w:spacing w:after="71" w:line="259" w:lineRule="auto"/>
              <w:ind w:left="0" w:firstLine="0"/>
              <w:jc w:val="left"/>
            </w:pPr>
            <w:r>
              <w:t xml:space="preserve">регистрирующие для непосредственного восприятия (цифро-буквенные и диаграммные) и с закодированной информацией (на магнитном или бумажном носителе); </w:t>
            </w:r>
          </w:p>
          <w:p w:rsidR="00256C1E" w:rsidRDefault="00750819">
            <w:pPr>
              <w:spacing w:after="15" w:line="277" w:lineRule="auto"/>
              <w:ind w:left="0" w:firstLine="0"/>
              <w:jc w:val="left"/>
            </w:pPr>
            <w:r>
              <w:t xml:space="preserve">экранные (дисплейные): алфавитно – цифровые, графические, комбинированные. </w:t>
            </w:r>
          </w:p>
          <w:p w:rsidR="00256C1E" w:rsidRDefault="00750819">
            <w:pPr>
              <w:spacing w:after="42" w:line="249" w:lineRule="auto"/>
              <w:ind w:left="0" w:firstLine="0"/>
              <w:jc w:val="left"/>
            </w:pPr>
            <w:r>
              <w:t>В зависимости от характера фор</w:t>
            </w:r>
            <w:r>
              <w:t xml:space="preserve">мирования локальных и целевых экранных фрагментов средства указанного типа разделяются на универсальные (фрагменты произвольной структуры фрагмента) и специализированные (фрагменты неизменной формы с промежуточным носителем структуры фрагмента).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Примените</w:t>
            </w:r>
            <w:r>
              <w:t xml:space="preserve">льно к АСУ ТП фрагменты могут нести информацию о текущем состоянии технологического процесса, о наличии разладок в процессе функционирования автоматизируемого технологического комплекса и т.д. </w:t>
            </w:r>
          </w:p>
        </w:tc>
      </w:tr>
      <w:tr w:rsidR="00256C1E">
        <w:trPr>
          <w:trHeight w:val="57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firstLine="0"/>
              <w:jc w:val="left"/>
            </w:pPr>
            <w:r>
              <w:t xml:space="preserve">Функциональная настройка ПО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62" w:firstLine="0"/>
              <w:jc w:val="left"/>
            </w:pPr>
            <w:r>
              <w:t xml:space="preserve">Процесс приведения ПО в рабочую конфигурацию. </w:t>
            </w:r>
          </w:p>
        </w:tc>
      </w:tr>
      <w:tr w:rsidR="00256C1E">
        <w:trPr>
          <w:trHeight w:val="228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9" w:firstLine="0"/>
              <w:jc w:val="left"/>
            </w:pPr>
            <w:r>
              <w:t xml:space="preserve">Функция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3" w:line="279" w:lineRule="auto"/>
              <w:ind w:left="79" w:right="107" w:firstLine="0"/>
            </w:pPr>
            <w:r>
              <w:t xml:space="preserve">Функция – функция ПО, используемая для достижения требований к АС  и направленная на выполнение определенной задачи АС, описанной в проектных решениях. </w:t>
            </w:r>
          </w:p>
          <w:p w:rsidR="00256C1E" w:rsidRDefault="00750819">
            <w:pPr>
              <w:spacing w:after="29" w:line="259" w:lineRule="auto"/>
              <w:ind w:left="79" w:right="117" w:firstLine="0"/>
            </w:pPr>
            <w:r>
              <w:t xml:space="preserve">В расчетах учитываются только функции, достигаемые целенаправленным ручным воздействием в процессе настройки ПО АС, описанных в проектных решениях. </w:t>
            </w:r>
          </w:p>
          <w:p w:rsidR="00256C1E" w:rsidRDefault="00750819">
            <w:pPr>
              <w:spacing w:after="0" w:line="259" w:lineRule="auto"/>
              <w:ind w:left="79" w:right="113" w:firstLine="0"/>
            </w:pPr>
            <w:r>
              <w:t xml:space="preserve">Функции, реализованные автоматически при настройке АС (в процессе установки ПО или присутствующие по умолчанию) и не требующие участия наладчика, в расчеты не включаются. </w:t>
            </w:r>
          </w:p>
        </w:tc>
      </w:tr>
      <w:tr w:rsidR="00256C1E">
        <w:trPr>
          <w:trHeight w:val="34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Человек-оператор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Оп 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Персонал, непосредственно ведущий управление объектом. </w:t>
            </w:r>
          </w:p>
        </w:tc>
      </w:tr>
    </w:tbl>
    <w:p w:rsidR="00256C1E" w:rsidRDefault="00750819">
      <w:pPr>
        <w:pStyle w:val="3"/>
        <w:ind w:left="2440" w:right="2044"/>
      </w:pPr>
      <w:r>
        <w:t xml:space="preserve">Системы вентиляции и кондиционирования воздуха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3.1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/>
        <w:jc w:val="center"/>
      </w:pPr>
      <w:r>
        <w:rPr>
          <w:b/>
        </w:rPr>
        <w:t>Коэффициенты, учитывающие условия, снижающие производительность труда</w:t>
      </w:r>
      <w:r>
        <w:rPr>
          <w:sz w:val="24"/>
        </w:rPr>
        <w:t xml:space="preserve"> </w:t>
      </w:r>
    </w:p>
    <w:tbl>
      <w:tblPr>
        <w:tblStyle w:val="TableGrid"/>
        <w:tblW w:w="9717" w:type="dxa"/>
        <w:tblInd w:w="418" w:type="dxa"/>
        <w:tblCellMar>
          <w:top w:w="5" w:type="dxa"/>
          <w:left w:w="108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850"/>
        <w:gridCol w:w="6577"/>
        <w:gridCol w:w="2290"/>
      </w:tblGrid>
      <w:tr w:rsidR="00256C1E">
        <w:trPr>
          <w:trHeight w:val="2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1" w:firstLine="0"/>
              <w:jc w:val="left"/>
            </w:pPr>
            <w:r>
              <w:t xml:space="preserve">№ п.п.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Коэффициент </w:t>
            </w:r>
          </w:p>
        </w:tc>
      </w:tr>
      <w:tr w:rsidR="00256C1E">
        <w:trPr>
          <w:trHeight w:val="161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left"/>
            </w:pPr>
            <w:r>
              <w:t>В помещениях категорий, классифицируемых согласно «Основным санитарным правилам работы с радиоактивными веществами и другими источниками ионизирующих излучений» (ОСП-72/87), как помещения для работ 1-3 классов, вблизи которых размещаются источники ионизиру</w:t>
            </w:r>
            <w:r>
              <w:t xml:space="preserve">ющих излучений (ядерно-паропроизводительная установка атомной электрической станции или атомная установка других сооружений):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256C1E">
        <w:trPr>
          <w:trHeight w:val="238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1 </w:t>
            </w:r>
          </w:p>
        </w:tc>
        <w:tc>
          <w:tcPr>
            <w:tcW w:w="6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left"/>
            </w:pPr>
            <w:r>
              <w:t xml:space="preserve">к расценкам отдела 1 </w:t>
            </w:r>
          </w:p>
        </w:tc>
        <w:tc>
          <w:tcPr>
            <w:tcW w:w="2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1,25 </w:t>
            </w:r>
          </w:p>
        </w:tc>
      </w:tr>
      <w:tr w:rsidR="00256C1E">
        <w:trPr>
          <w:trHeight w:val="2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left"/>
            </w:pPr>
            <w:r>
              <w:t xml:space="preserve">то же, отдела 2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1,7 </w:t>
            </w:r>
          </w:p>
        </w:tc>
      </w:tr>
      <w:tr w:rsidR="00256C1E">
        <w:trPr>
          <w:trHeight w:val="9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right="802" w:firstLine="0"/>
              <w:jc w:val="left"/>
            </w:pPr>
            <w:r>
              <w:t xml:space="preserve">По оборудованию, установкам, устройствам и воздуховодам, расположенным: на высоте от пола (площадки) при использовании подмостей или переносной лестницы: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238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  <w:tc>
          <w:tcPr>
            <w:tcW w:w="6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left"/>
            </w:pPr>
            <w:r>
              <w:t xml:space="preserve">св. 3 до 5 м </w:t>
            </w:r>
          </w:p>
        </w:tc>
        <w:tc>
          <w:tcPr>
            <w:tcW w:w="2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1,1 </w:t>
            </w:r>
          </w:p>
        </w:tc>
      </w:tr>
      <w:tr w:rsidR="00256C1E">
        <w:trPr>
          <w:trHeight w:val="2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left"/>
            </w:pPr>
            <w:r>
              <w:t xml:space="preserve">св. 5 м 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1,2 </w:t>
            </w:r>
          </w:p>
        </w:tc>
      </w:tr>
      <w:tr w:rsidR="00256C1E">
        <w:trPr>
          <w:trHeight w:val="2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5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left"/>
            </w:pPr>
            <w:r>
              <w:t xml:space="preserve">на кровле здания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1,3 </w:t>
            </w:r>
          </w:p>
        </w:tc>
      </w:tr>
    </w:tbl>
    <w:p w:rsidR="00256C1E" w:rsidRDefault="00750819">
      <w:pPr>
        <w:ind w:left="690"/>
      </w:pPr>
      <w:r>
        <w:t xml:space="preserve">Примечания: </w:t>
      </w:r>
    </w:p>
    <w:p w:rsidR="00256C1E" w:rsidRDefault="00750819">
      <w:pPr>
        <w:numPr>
          <w:ilvl w:val="0"/>
          <w:numId w:val="3"/>
        </w:numPr>
        <w:ind w:right="2" w:firstLine="284"/>
      </w:pPr>
      <w:r>
        <w:t xml:space="preserve">При производстве работ в подземных условиях в шахтах, рудниках, а также метрополитенах, тоннелях и подземных сооружениях специального назначения указанные коэффициенты не применяются. </w:t>
      </w:r>
    </w:p>
    <w:p w:rsidR="00256C1E" w:rsidRDefault="00750819">
      <w:pPr>
        <w:numPr>
          <w:ilvl w:val="0"/>
          <w:numId w:val="3"/>
        </w:numPr>
        <w:spacing w:after="0" w:line="259" w:lineRule="auto"/>
        <w:ind w:right="2" w:firstLine="284"/>
      </w:pPr>
      <w:r>
        <w:t xml:space="preserve">Применение коэффициентов при составлении смет должно обосновываться данными проекта или программой </w:t>
      </w:r>
    </w:p>
    <w:p w:rsidR="00256C1E" w:rsidRDefault="00750819">
      <w:pPr>
        <w:ind w:left="406"/>
      </w:pPr>
      <w:r>
        <w:t xml:space="preserve">работ, а при расчетах за выполнение работы – актами, фиксирующими фактические условия выполнения работ. </w:t>
      </w:r>
    </w:p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3.2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/>
        <w:jc w:val="center"/>
      </w:pPr>
      <w:r>
        <w:rPr>
          <w:b/>
        </w:rPr>
        <w:t>Структура пусконаладочных работ</w:t>
      </w:r>
      <w:r>
        <w:rPr>
          <w:b/>
        </w:rPr>
        <w:t>, отдел 1</w:t>
      </w:r>
      <w:r>
        <w:rPr>
          <w:sz w:val="24"/>
        </w:rPr>
        <w:t xml:space="preserve"> </w:t>
      </w:r>
    </w:p>
    <w:tbl>
      <w:tblPr>
        <w:tblStyle w:val="TableGrid"/>
        <w:tblW w:w="9700" w:type="dxa"/>
        <w:tblInd w:w="418" w:type="dxa"/>
        <w:tblCellMar>
          <w:top w:w="4" w:type="dxa"/>
          <w:left w:w="11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850"/>
        <w:gridCol w:w="6577"/>
        <w:gridCol w:w="2273"/>
      </w:tblGrid>
      <w:tr w:rsidR="00256C1E">
        <w:trPr>
          <w:trHeight w:val="4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39" w:firstLine="0"/>
              <w:jc w:val="left"/>
            </w:pPr>
            <w:r>
              <w:t xml:space="preserve">№ п.п.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5" w:firstLine="0"/>
              <w:jc w:val="center"/>
            </w:pPr>
            <w:r>
              <w:t xml:space="preserve">Этап работы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(ТЕРп) </w:t>
            </w:r>
          </w:p>
        </w:tc>
      </w:tr>
      <w:tr w:rsidR="00256C1E">
        <w:trPr>
          <w:trHeight w:val="2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4" w:firstLine="0"/>
              <w:jc w:val="center"/>
            </w:pPr>
            <w:r>
              <w:t xml:space="preserve">1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29"/>
        </w:trPr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4" w:firstLine="0"/>
              <w:jc w:val="center"/>
            </w:pPr>
            <w:r>
              <w:t xml:space="preserve">2 </w:t>
            </w:r>
          </w:p>
        </w:tc>
        <w:tc>
          <w:tcPr>
            <w:tcW w:w="65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на проектные расходы воздуха </w:t>
            </w:r>
          </w:p>
        </w:tc>
        <w:tc>
          <w:tcPr>
            <w:tcW w:w="22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65 </w:t>
            </w:r>
          </w:p>
        </w:tc>
      </w:tr>
      <w:tr w:rsidR="00256C1E">
        <w:trPr>
          <w:trHeight w:val="238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4" w:firstLine="0"/>
              <w:jc w:val="center"/>
            </w:pPr>
            <w:r>
              <w:t xml:space="preserve">3 </w:t>
            </w:r>
          </w:p>
        </w:tc>
        <w:tc>
          <w:tcPr>
            <w:tcW w:w="6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систем </w:t>
            </w:r>
          </w:p>
        </w:tc>
        <w:tc>
          <w:tcPr>
            <w:tcW w:w="2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25 </w:t>
            </w:r>
          </w:p>
        </w:tc>
      </w:tr>
      <w:tr w:rsidR="00256C1E">
        <w:trPr>
          <w:trHeight w:val="2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7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Итого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3.3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/>
        <w:jc w:val="center"/>
      </w:pPr>
      <w:r>
        <w:rPr>
          <w:b/>
        </w:rPr>
        <w:t>Структура пусконаладочных работ, отдел 2</w:t>
      </w:r>
      <w:r>
        <w:rPr>
          <w:sz w:val="24"/>
        </w:rPr>
        <w:t xml:space="preserve"> </w:t>
      </w:r>
    </w:p>
    <w:tbl>
      <w:tblPr>
        <w:tblStyle w:val="TableGrid"/>
        <w:tblW w:w="9830" w:type="dxa"/>
        <w:tblInd w:w="500" w:type="dxa"/>
        <w:tblCellMar>
          <w:top w:w="48" w:type="dxa"/>
          <w:left w:w="5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351"/>
        <w:gridCol w:w="2532"/>
        <w:gridCol w:w="385"/>
        <w:gridCol w:w="1418"/>
        <w:gridCol w:w="385"/>
        <w:gridCol w:w="997"/>
        <w:gridCol w:w="387"/>
        <w:gridCol w:w="936"/>
        <w:gridCol w:w="388"/>
        <w:gridCol w:w="1674"/>
        <w:gridCol w:w="377"/>
      </w:tblGrid>
      <w:tr w:rsidR="00256C1E">
        <w:trPr>
          <w:gridBefore w:val="1"/>
          <w:wBefore w:w="397" w:type="dxa"/>
          <w:trHeight w:val="319"/>
        </w:trPr>
        <w:tc>
          <w:tcPr>
            <w:tcW w:w="3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8" w:firstLine="0"/>
              <w:jc w:val="center"/>
            </w:pPr>
            <w:r>
              <w:t xml:space="preserve">Номер раздела </w:t>
            </w:r>
          </w:p>
        </w:tc>
        <w:tc>
          <w:tcPr>
            <w:tcW w:w="66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Процент от общей расценки на выполнение работ по этапам </w:t>
            </w:r>
          </w:p>
        </w:tc>
      </w:tr>
      <w:tr w:rsidR="00256C1E">
        <w:trPr>
          <w:gridBefore w:val="1"/>
          <w:wBefore w:w="397" w:type="dxa"/>
          <w:trHeight w:val="101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Подготовительные работы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" w:firstLine="0"/>
              <w:jc w:val="center"/>
            </w:pPr>
            <w:r>
              <w:t xml:space="preserve">Испытания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74" w:firstLine="0"/>
              <w:jc w:val="left"/>
            </w:pPr>
            <w:r>
              <w:t xml:space="preserve">Регулировка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" w:line="237" w:lineRule="auto"/>
              <w:ind w:left="0" w:firstLine="0"/>
              <w:jc w:val="center"/>
            </w:pPr>
            <w:r>
              <w:t>Заключительные работы, включая составле-</w:t>
            </w:r>
          </w:p>
          <w:p w:rsidR="00256C1E" w:rsidRDefault="00750819">
            <w:pPr>
              <w:spacing w:after="16" w:line="259" w:lineRule="auto"/>
              <w:ind w:left="98" w:firstLine="0"/>
              <w:jc w:val="left"/>
            </w:pPr>
            <w:r>
              <w:t>ние технического от-</w:t>
            </w:r>
          </w:p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чета </w:t>
            </w:r>
          </w:p>
        </w:tc>
      </w:tr>
      <w:tr w:rsidR="00256C1E">
        <w:trPr>
          <w:gridBefore w:val="1"/>
          <w:wBefore w:w="397" w:type="dxa"/>
          <w:trHeight w:val="319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</w:tr>
      <w:tr w:rsidR="00256C1E">
        <w:trPr>
          <w:gridBefore w:val="1"/>
          <w:wBefore w:w="397" w:type="dxa"/>
          <w:trHeight w:val="320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 1 по 4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50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" w:firstLine="0"/>
              <w:jc w:val="center"/>
            </w:pPr>
            <w:r>
              <w:t xml:space="preserve">35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15 </w:t>
            </w:r>
          </w:p>
        </w:tc>
      </w:tr>
      <w:tr w:rsidR="00256C1E">
        <w:trPr>
          <w:gridBefore w:val="1"/>
          <w:wBefore w:w="397" w:type="dxa"/>
          <w:trHeight w:val="550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5, 6 (расценки с 03-02-050-06 по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03-02-050-09)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80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7" w:type="dxa"/>
          <w:trHeight w:val="552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6 (расценки с 03-02-050-01 по 03-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02-050-05)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40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" w:firstLine="0"/>
              <w:jc w:val="center"/>
            </w:pPr>
            <w:r>
              <w:t xml:space="preserve">50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7" w:type="dxa"/>
          <w:trHeight w:val="319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80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7" w:type="dxa"/>
          <w:trHeight w:val="319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20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70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7" w:type="dxa"/>
          <w:trHeight w:val="322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20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70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7" w:type="dxa"/>
          <w:trHeight w:val="319"/>
        </w:trPr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10, 11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30 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60 </w:t>
            </w:r>
          </w:p>
        </w:tc>
      </w:tr>
      <w:tr w:rsidR="00256C1E">
        <w:tblPrEx>
          <w:tblCellMar>
            <w:left w:w="55" w:type="dxa"/>
            <w:right w:w="54" w:type="dxa"/>
          </w:tblCellMar>
        </w:tblPrEx>
        <w:trPr>
          <w:gridAfter w:val="1"/>
          <w:wAfter w:w="397" w:type="dxa"/>
          <w:trHeight w:val="322"/>
        </w:trPr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7" w:firstLine="0"/>
              <w:jc w:val="center"/>
            </w:pPr>
            <w:r>
              <w:t xml:space="preserve">Номер раздела </w:t>
            </w:r>
          </w:p>
        </w:tc>
        <w:tc>
          <w:tcPr>
            <w:tcW w:w="66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0" w:firstLine="0"/>
              <w:jc w:val="center"/>
            </w:pPr>
            <w:r>
              <w:t xml:space="preserve">Процент от общей расценки на выполнение работ по этапам </w:t>
            </w:r>
          </w:p>
        </w:tc>
      </w:tr>
      <w:tr w:rsidR="00256C1E">
        <w:tblPrEx>
          <w:tblCellMar>
            <w:left w:w="55" w:type="dxa"/>
            <w:right w:w="54" w:type="dxa"/>
          </w:tblCellMar>
        </w:tblPrEx>
        <w:trPr>
          <w:gridAfter w:val="1"/>
          <w:wAfter w:w="397" w:type="dxa"/>
          <w:trHeight w:val="101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Подготовительные работы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Испытания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77" w:firstLine="0"/>
              <w:jc w:val="left"/>
            </w:pPr>
            <w:r>
              <w:t xml:space="preserve">Регулировка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" w:line="238" w:lineRule="auto"/>
              <w:ind w:left="0" w:firstLine="0"/>
              <w:jc w:val="center"/>
            </w:pPr>
            <w:r>
              <w:t>Заключительные работы, включая составле-</w:t>
            </w:r>
          </w:p>
          <w:p w:rsidR="00256C1E" w:rsidRDefault="00750819">
            <w:pPr>
              <w:spacing w:after="16" w:line="259" w:lineRule="auto"/>
              <w:ind w:left="98" w:firstLine="0"/>
              <w:jc w:val="left"/>
            </w:pPr>
            <w:r>
              <w:t>ние технического от-</w:t>
            </w:r>
          </w:p>
          <w:p w:rsidR="00256C1E" w:rsidRDefault="00750819">
            <w:pPr>
              <w:spacing w:after="0" w:line="259" w:lineRule="auto"/>
              <w:ind w:left="0" w:right="5" w:firstLine="0"/>
              <w:jc w:val="center"/>
            </w:pPr>
            <w:r>
              <w:t xml:space="preserve">чета </w:t>
            </w:r>
          </w:p>
        </w:tc>
      </w:tr>
      <w:tr w:rsidR="00256C1E">
        <w:tblPrEx>
          <w:tblCellMar>
            <w:left w:w="55" w:type="dxa"/>
            <w:right w:w="54" w:type="dxa"/>
          </w:tblCellMar>
        </w:tblPrEx>
        <w:trPr>
          <w:gridAfter w:val="1"/>
          <w:wAfter w:w="397" w:type="dxa"/>
          <w:trHeight w:val="31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56C1E">
        <w:tblPrEx>
          <w:tblCellMar>
            <w:left w:w="55" w:type="dxa"/>
            <w:right w:w="54" w:type="dxa"/>
          </w:tblCellMar>
        </w:tblPrEx>
        <w:trPr>
          <w:gridAfter w:val="1"/>
          <w:wAfter w:w="397" w:type="dxa"/>
          <w:trHeight w:val="31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 12 по 16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45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40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15 </w:t>
            </w:r>
          </w:p>
        </w:tc>
      </w:tr>
      <w:tr w:rsidR="00256C1E">
        <w:tblPrEx>
          <w:tblCellMar>
            <w:left w:w="55" w:type="dxa"/>
            <w:right w:w="54" w:type="dxa"/>
          </w:tblCellMar>
        </w:tblPrEx>
        <w:trPr>
          <w:gridAfter w:val="1"/>
          <w:wAfter w:w="397" w:type="dxa"/>
          <w:trHeight w:val="322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17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40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40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</w:tr>
      <w:tr w:rsidR="00256C1E">
        <w:tblPrEx>
          <w:tblCellMar>
            <w:left w:w="55" w:type="dxa"/>
            <w:right w:w="54" w:type="dxa"/>
          </w:tblCellMar>
        </w:tblPrEx>
        <w:trPr>
          <w:gridAfter w:val="1"/>
          <w:wAfter w:w="397" w:type="dxa"/>
          <w:trHeight w:val="31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18, 19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45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40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15 </w:t>
            </w:r>
          </w:p>
        </w:tc>
      </w:tr>
      <w:tr w:rsidR="00256C1E">
        <w:tblPrEx>
          <w:tblCellMar>
            <w:left w:w="55" w:type="dxa"/>
            <w:right w:w="54" w:type="dxa"/>
          </w:tblCellMar>
        </w:tblPrEx>
        <w:trPr>
          <w:gridAfter w:val="1"/>
          <w:wAfter w:w="397" w:type="dxa"/>
          <w:trHeight w:val="31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20 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40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40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</w:tr>
    </w:tbl>
    <w:p w:rsidR="00256C1E" w:rsidRDefault="00750819">
      <w:pPr>
        <w:ind w:left="293"/>
      </w:pPr>
      <w:r>
        <w:t xml:space="preserve">Примечания: </w:t>
      </w:r>
    </w:p>
    <w:p w:rsidR="00256C1E" w:rsidRDefault="00750819">
      <w:pPr>
        <w:numPr>
          <w:ilvl w:val="0"/>
          <w:numId w:val="4"/>
        </w:numPr>
        <w:ind w:right="401" w:firstLine="283"/>
      </w:pPr>
      <w:r>
        <w:t xml:space="preserve">При выполнении работ двумя различными подрядными организациями, одна из которых выполняет пусконаладочные работы (до подписания акта государственной приемочной комиссии), а другая — </w:t>
      </w:r>
      <w:r>
        <w:t xml:space="preserve">испытания и наладку на санитарно-гигиенические (технологические) требования к воздушной среде (после ввода объекта в эксплуатацию), затраты на подготовительные работы учитываются дополнительно в размере 15 % от ТЕРп части 3 отдела 2 по разделам: с 1 по 4, </w:t>
      </w:r>
      <w:r>
        <w:t xml:space="preserve">6 (расценки с 03-02-050-01 по 03-02-050-05), с 12 по 16, 18 и 19. </w:t>
      </w:r>
    </w:p>
    <w:p w:rsidR="00256C1E" w:rsidRDefault="00750819">
      <w:pPr>
        <w:numPr>
          <w:ilvl w:val="0"/>
          <w:numId w:val="4"/>
        </w:numPr>
        <w:ind w:right="401" w:firstLine="283"/>
      </w:pPr>
      <w:r>
        <w:t>Если испытания и наладку на санитарно-гигиенические (технологические) требования к воздушной среде выполняет та же подрядная организация, которая производила и пусконаладочные работы, из ТЕ</w:t>
      </w:r>
      <w:r>
        <w:t xml:space="preserve">Рп части 3 отдела 2 разделов 5, 6 (расценки с 03-02-050-06 по 03-02-050-09), с 7 по 11, 17 и 20 исключаются затраты на подготовительные работы в размере, указанном в графе 2. </w:t>
      </w:r>
    </w:p>
    <w:p w:rsidR="00256C1E" w:rsidRDefault="00750819">
      <w:pPr>
        <w:numPr>
          <w:ilvl w:val="0"/>
          <w:numId w:val="4"/>
        </w:numPr>
        <w:ind w:right="401" w:firstLine="283"/>
      </w:pPr>
      <w:r>
        <w:t>ТЕРп части 3 отдела 2 учитывают затраты на проведение, в соответствии с требован</w:t>
      </w:r>
      <w:r>
        <w:t xml:space="preserve">иями проекта, испытания систем вентиляции и кондиционирования воздуха на одном режиме, а регулировки - на двух режимах (для теплого и холодного периода года). Затраты на повторные испытания систем на другом технологическом режиме, по требованию заказчика, </w:t>
      </w:r>
      <w:r>
        <w:t xml:space="preserve">определяются по данным графы 3. </w:t>
      </w:r>
    </w:p>
    <w:p w:rsidR="00256C1E" w:rsidRDefault="00750819">
      <w:pPr>
        <w:spacing w:after="139" w:line="259" w:lineRule="auto"/>
        <w:ind w:left="28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3.4 </w:t>
      </w:r>
    </w:p>
    <w:p w:rsidR="00256C1E" w:rsidRDefault="00750819">
      <w:pPr>
        <w:spacing w:after="61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7"/>
        <w:jc w:val="center"/>
      </w:pPr>
      <w:r>
        <w:rPr>
          <w:b/>
        </w:rPr>
        <w:t>Коэффициенты, учитывающие условия выполнения работ, отдел 2, раздел 9</w:t>
      </w:r>
      <w:r>
        <w:rPr>
          <w:sz w:val="24"/>
        </w:rPr>
        <w:t xml:space="preserve"> </w:t>
      </w:r>
    </w:p>
    <w:tbl>
      <w:tblPr>
        <w:tblStyle w:val="TableGrid"/>
        <w:tblW w:w="9794" w:type="dxa"/>
        <w:tblInd w:w="120" w:type="dxa"/>
        <w:tblCellMar>
          <w:top w:w="48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96"/>
        <w:gridCol w:w="166"/>
        <w:gridCol w:w="391"/>
        <w:gridCol w:w="2430"/>
        <w:gridCol w:w="382"/>
        <w:gridCol w:w="4235"/>
        <w:gridCol w:w="396"/>
        <w:gridCol w:w="1006"/>
        <w:gridCol w:w="392"/>
      </w:tblGrid>
      <w:tr w:rsidR="00256C1E">
        <w:trPr>
          <w:gridAfter w:val="1"/>
          <w:wAfter w:w="396" w:type="dxa"/>
          <w:trHeight w:val="550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line="259" w:lineRule="auto"/>
              <w:ind w:left="79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17" w:firstLine="0"/>
              <w:jc w:val="left"/>
            </w:pPr>
            <w:r>
              <w:t xml:space="preserve">п.п.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Шифр ТЕРп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4" w:firstLine="0"/>
              <w:jc w:val="center"/>
            </w:pPr>
            <w:r>
              <w:t xml:space="preserve">Условия выполнения работ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Коэффициент </w:t>
            </w:r>
          </w:p>
        </w:tc>
      </w:tr>
      <w:tr w:rsidR="00256C1E">
        <w:trPr>
          <w:gridAfter w:val="1"/>
          <w:wAfter w:w="396" w:type="dxa"/>
          <w:trHeight w:val="1472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03-02-060-01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При отборе проб атмосферного воздуха, в помещениях с технологическим микроклиматом, а также для определения дисперсного состава пыли и после установок тонкой очистки воздуха (тканевые фильтры, волокнистые материалы, скоростные промыватели Вентури, электроф</w:t>
            </w:r>
            <w:r>
              <w:t xml:space="preserve">ильтры и т.п.).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3,0 </w:t>
            </w:r>
          </w:p>
        </w:tc>
      </w:tr>
      <w:tr w:rsidR="00256C1E">
        <w:trPr>
          <w:gridAfter w:val="1"/>
          <w:wAfter w:w="396" w:type="dxa"/>
          <w:trHeight w:val="1010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 xml:space="preserve">03-02-060-01, 03-02-060-02,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03-02-060-05, 03-02-060-06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 отборе проб (анализе), связанном с необходимостью привлечения дополнительного исполнителя для обеспечения безопасных условий труда.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1,5 </w:t>
            </w:r>
          </w:p>
        </w:tc>
      </w:tr>
      <w:tr w:rsidR="00256C1E">
        <w:trPr>
          <w:gridAfter w:val="1"/>
          <w:wAfter w:w="396" w:type="dxa"/>
          <w:trHeight w:val="859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>03-02-060-01, 03-02-060-02,</w:t>
            </w:r>
            <w:r>
              <w:t xml:space="preserve"> </w:t>
            </w:r>
          </w:p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 xml:space="preserve">03-02-060-05, 03-02-060-06,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03-02-060-08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left"/>
            </w:pPr>
            <w:r>
              <w:t xml:space="preserve">При отборе проб (анализе, измерении) в воздуховодах (газоходах), шахтах, трубах и т.п.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1,25 </w:t>
            </w:r>
          </w:p>
        </w:tc>
      </w:tr>
      <w:tr w:rsidR="00256C1E">
        <w:trPr>
          <w:gridAfter w:val="1"/>
          <w:wAfter w:w="396" w:type="dxa"/>
          <w:trHeight w:val="550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03-02-060-01, 03-02-060-08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</w:pPr>
            <w:r>
              <w:t xml:space="preserve">При отборе проб (измерении) с соблюдением принципа изокинетичности.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1,5 </w:t>
            </w:r>
          </w:p>
        </w:tc>
      </w:tr>
      <w:tr w:rsidR="00256C1E">
        <w:trPr>
          <w:gridAfter w:val="1"/>
          <w:wAfter w:w="396" w:type="dxa"/>
          <w:trHeight w:val="1241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5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>03-02-</w:t>
            </w:r>
            <w:r>
              <w:t xml:space="preserve">060-01, 03-02-060-02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03-02-060-05, 03-02-060-06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 отборе проб (анализе), связанном с необходимостью принятия мер по предотвращению конденсации компонентов газовоздушной смеси в пробоотборном устройстве и замерзания в поглотительных приборах.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1,5 </w:t>
            </w:r>
          </w:p>
        </w:tc>
      </w:tr>
      <w:tr w:rsidR="00256C1E">
        <w:trPr>
          <w:gridAfter w:val="1"/>
          <w:wAfter w:w="396" w:type="dxa"/>
          <w:trHeight w:val="780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6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 xml:space="preserve">03-02-060-01, 03-02-060-02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03-02-060-05, 03-02-060-06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 отборе проб (анализе), связанном с необходимостью охлаждения пробоотборного устройства (трубок и т.п.).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1,5 </w:t>
            </w:r>
          </w:p>
        </w:tc>
      </w:tr>
      <w:tr w:rsidR="00256C1E">
        <w:trPr>
          <w:gridAfter w:val="1"/>
          <w:wAfter w:w="396" w:type="dxa"/>
          <w:trHeight w:val="780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7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 03-02-060-01 по 03-02-060-08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При измерении на одном объекте какого-</w:t>
            </w:r>
            <w:r>
              <w:t xml:space="preserve">либо вещества только в одной точке (одним мерном сечении).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1,8 </w:t>
            </w:r>
          </w:p>
        </w:tc>
      </w:tr>
      <w:tr w:rsidR="00256C1E">
        <w:tblPrEx>
          <w:tblCellMar>
            <w:left w:w="110" w:type="dxa"/>
            <w:right w:w="58" w:type="dxa"/>
          </w:tblCellMar>
        </w:tblPrEx>
        <w:trPr>
          <w:gridBefore w:val="1"/>
          <w:wBefore w:w="396" w:type="dxa"/>
          <w:trHeight w:val="552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" w:line="259" w:lineRule="auto"/>
              <w:ind w:left="77" w:firstLine="0"/>
              <w:jc w:val="left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14" w:firstLine="0"/>
              <w:jc w:val="left"/>
            </w:pPr>
            <w:r>
              <w:t xml:space="preserve">п.п.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Шифр ТЕРп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4" w:firstLine="0"/>
              <w:jc w:val="center"/>
            </w:pPr>
            <w:r>
              <w:t xml:space="preserve">Условия выполнения работ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Коэффициент </w:t>
            </w:r>
          </w:p>
        </w:tc>
      </w:tr>
      <w:tr w:rsidR="00256C1E">
        <w:tblPrEx>
          <w:tblCellMar>
            <w:left w:w="110" w:type="dxa"/>
            <w:right w:w="58" w:type="dxa"/>
          </w:tblCellMar>
        </w:tblPrEx>
        <w:trPr>
          <w:gridBefore w:val="1"/>
          <w:wBefore w:w="396" w:type="dxa"/>
          <w:trHeight w:val="588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8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 xml:space="preserve">03-02-060-03, 03-02-060-04,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03-02-060-06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</w:pPr>
            <w:r>
              <w:t xml:space="preserve">При наличии стандартной калибровочной смеси анализируемого вещества.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0,8 </w:t>
            </w:r>
          </w:p>
        </w:tc>
      </w:tr>
      <w:tr w:rsidR="00256C1E">
        <w:tblPrEx>
          <w:tblCellMar>
            <w:left w:w="110" w:type="dxa"/>
            <w:right w:w="58" w:type="dxa"/>
          </w:tblCellMar>
        </w:tblPrEx>
        <w:trPr>
          <w:gridBefore w:val="1"/>
          <w:wBefore w:w="396" w:type="dxa"/>
          <w:trHeight w:val="552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lastRenderedPageBreak/>
              <w:t xml:space="preserve">9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03-02</w:t>
            </w:r>
            <w:r>
              <w:t xml:space="preserve">-060-05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 использовании взамен готовых трубок индикаторных порошков.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1,6 </w:t>
            </w:r>
          </w:p>
        </w:tc>
      </w:tr>
      <w:tr w:rsidR="00256C1E">
        <w:tblPrEx>
          <w:tblCellMar>
            <w:left w:w="110" w:type="dxa"/>
            <w:right w:w="58" w:type="dxa"/>
          </w:tblCellMar>
        </w:tblPrEx>
        <w:trPr>
          <w:gridBefore w:val="1"/>
          <w:wBefore w:w="396" w:type="dxa"/>
          <w:trHeight w:val="550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03-02-060-01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 отсутствии в обследуемой точке электроэнергии для питания энергии механических аспираторов.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1,25 </w:t>
            </w:r>
          </w:p>
        </w:tc>
      </w:tr>
      <w:tr w:rsidR="00256C1E">
        <w:tblPrEx>
          <w:tblCellMar>
            <w:left w:w="110" w:type="dxa"/>
            <w:right w:w="58" w:type="dxa"/>
          </w:tblCellMar>
        </w:tblPrEx>
        <w:trPr>
          <w:gridBefore w:val="1"/>
          <w:wBefore w:w="396" w:type="dxa"/>
          <w:trHeight w:val="590"/>
        </w:trPr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11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 xml:space="preserve">03-02-060-03, 03-02-060-04,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03-02-060-06 </w:t>
            </w:r>
          </w:p>
        </w:tc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При анализе проб с предварительным концентрированием.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1,4 </w:t>
            </w:r>
          </w:p>
        </w:tc>
      </w:tr>
    </w:tbl>
    <w:p w:rsidR="00256C1E" w:rsidRDefault="00750819">
      <w:pPr>
        <w:ind w:left="690"/>
      </w:pPr>
      <w:r>
        <w:t xml:space="preserve">Примечание. </w:t>
      </w:r>
    </w:p>
    <w:p w:rsidR="00256C1E" w:rsidRDefault="00750819">
      <w:pPr>
        <w:ind w:left="690"/>
      </w:pPr>
      <w:r>
        <w:t xml:space="preserve">Коэффициенты, приведенные в п.п. 3 и 4, одновременно не применяются. </w:t>
      </w:r>
    </w:p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3.5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6"/>
        <w:jc w:val="center"/>
      </w:pPr>
      <w:r>
        <w:rPr>
          <w:b/>
        </w:rPr>
        <w:t>Объем серии (количество отборов, анализов, измерений), отдел 2, раздел 9</w:t>
      </w:r>
      <w:r>
        <w:rPr>
          <w:sz w:val="24"/>
        </w:rPr>
        <w:t xml:space="preserve"> </w:t>
      </w:r>
    </w:p>
    <w:tbl>
      <w:tblPr>
        <w:tblStyle w:val="TableGrid"/>
        <w:tblW w:w="9724" w:type="dxa"/>
        <w:tblInd w:w="552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2"/>
        <w:gridCol w:w="4902"/>
      </w:tblGrid>
      <w:tr w:rsidR="00256C1E">
        <w:trPr>
          <w:trHeight w:val="550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Объем серии (количество отборов, анализов, измерений)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Коэффициент </w:t>
            </w:r>
          </w:p>
        </w:tc>
      </w:tr>
      <w:tr w:rsidR="00256C1E">
        <w:trPr>
          <w:trHeight w:val="319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св. 1 до 3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1,3 </w:t>
            </w:r>
          </w:p>
        </w:tc>
      </w:tr>
      <w:tr w:rsidR="00256C1E">
        <w:trPr>
          <w:trHeight w:val="322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св. 3 до 10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256C1E">
        <w:trPr>
          <w:trHeight w:val="319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" w:firstLine="0"/>
              <w:jc w:val="center"/>
            </w:pPr>
            <w:r>
              <w:t xml:space="preserve">св. 10 до 20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0,9 </w:t>
            </w:r>
          </w:p>
        </w:tc>
      </w:tr>
      <w:tr w:rsidR="00256C1E">
        <w:trPr>
          <w:trHeight w:val="319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св. 20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t xml:space="preserve">0,8 </w:t>
            </w:r>
          </w:p>
        </w:tc>
      </w:tr>
    </w:tbl>
    <w:p w:rsidR="00256C1E" w:rsidRDefault="00750819">
      <w:pPr>
        <w:pStyle w:val="3"/>
        <w:ind w:left="2440" w:right="2038"/>
      </w:pPr>
      <w:r>
        <w:t xml:space="preserve">Подъемно-транспортное оборудование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4.1 </w:t>
      </w:r>
    </w:p>
    <w:p w:rsidR="00256C1E" w:rsidRDefault="00750819">
      <w:pPr>
        <w:spacing w:after="63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6"/>
        <w:jc w:val="center"/>
      </w:pPr>
      <w:r>
        <w:rPr>
          <w:b/>
        </w:rPr>
        <w:t>Структура пусконаладочных работ</w:t>
      </w:r>
      <w:r>
        <w:rPr>
          <w:sz w:val="24"/>
        </w:rPr>
        <w:t xml:space="preserve"> </w:t>
      </w:r>
    </w:p>
    <w:tbl>
      <w:tblPr>
        <w:tblStyle w:val="TableGrid"/>
        <w:tblW w:w="9688" w:type="dxa"/>
        <w:tblInd w:w="572" w:type="dxa"/>
        <w:tblCellMar>
          <w:top w:w="48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62"/>
        <w:gridCol w:w="2326"/>
      </w:tblGrid>
      <w:tr w:rsidR="00256C1E">
        <w:trPr>
          <w:trHeight w:val="550"/>
        </w:trPr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54" w:firstLine="0"/>
              <w:jc w:val="center"/>
            </w:pPr>
            <w:r>
              <w:t xml:space="preserve">Наименование этапа работ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Доля, %, в общих затратах (расценке) </w:t>
            </w:r>
          </w:p>
        </w:tc>
      </w:tr>
      <w:tr w:rsidR="00256C1E">
        <w:trPr>
          <w:trHeight w:val="319"/>
        </w:trPr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322"/>
        </w:trPr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и пуск оборудования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45 </w:t>
            </w:r>
          </w:p>
        </w:tc>
      </w:tr>
      <w:tr w:rsidR="00256C1E">
        <w:trPr>
          <w:trHeight w:val="319"/>
        </w:trPr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оборудования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40 </w:t>
            </w:r>
          </w:p>
        </w:tc>
      </w:tr>
      <w:tr w:rsidR="00256C1E">
        <w:trPr>
          <w:trHeight w:val="319"/>
        </w:trPr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322"/>
        </w:trPr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Итого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pStyle w:val="3"/>
        <w:ind w:left="2440" w:right="2037"/>
      </w:pPr>
      <w:r>
        <w:t xml:space="preserve">Металлообрабатывающее оборудование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5.1 </w:t>
      </w:r>
    </w:p>
    <w:p w:rsidR="00256C1E" w:rsidRDefault="00750819">
      <w:pPr>
        <w:spacing w:after="61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6"/>
        <w:jc w:val="center"/>
      </w:pPr>
      <w:r>
        <w:rPr>
          <w:b/>
        </w:rPr>
        <w:t>Структура пусконаладочных работ</w:t>
      </w:r>
      <w:r>
        <w:rPr>
          <w:sz w:val="24"/>
        </w:rPr>
        <w:t xml:space="preserve"> </w:t>
      </w:r>
    </w:p>
    <w:tbl>
      <w:tblPr>
        <w:tblStyle w:val="TableGrid"/>
        <w:tblW w:w="9688" w:type="dxa"/>
        <w:tblInd w:w="572" w:type="dxa"/>
        <w:tblCellMar>
          <w:top w:w="48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14"/>
        <w:gridCol w:w="2374"/>
      </w:tblGrid>
      <w:tr w:rsidR="00256C1E">
        <w:trPr>
          <w:trHeight w:val="550"/>
        </w:trPr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54" w:firstLine="0"/>
              <w:jc w:val="center"/>
            </w:pPr>
            <w:r>
              <w:t xml:space="preserve">Наименование этапа работ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3" w:firstLine="0"/>
              <w:jc w:val="center"/>
            </w:pPr>
            <w:r>
              <w:t xml:space="preserve">Доля, %, в общих затратах (расценке) </w:t>
            </w:r>
          </w:p>
        </w:tc>
      </w:tr>
      <w:tr w:rsidR="00256C1E">
        <w:trPr>
          <w:trHeight w:val="322"/>
        </w:trPr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319"/>
        </w:trPr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Наладочные работы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60 </w:t>
            </w:r>
          </w:p>
        </w:tc>
      </w:tr>
      <w:tr w:rsidR="00256C1E">
        <w:trPr>
          <w:trHeight w:val="319"/>
        </w:trPr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оборудования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25 </w:t>
            </w:r>
          </w:p>
        </w:tc>
      </w:tr>
      <w:tr w:rsidR="00256C1E">
        <w:trPr>
          <w:trHeight w:val="322"/>
        </w:trPr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319"/>
        </w:trPr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Итого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2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pStyle w:val="3"/>
        <w:ind w:left="2440" w:right="2833"/>
      </w:pPr>
      <w:r>
        <w:t xml:space="preserve">Холодильные и компрессорные установки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6.1 </w:t>
      </w:r>
    </w:p>
    <w:p w:rsidR="00256C1E" w:rsidRDefault="00750819">
      <w:pPr>
        <w:spacing w:after="64" w:line="259" w:lineRule="auto"/>
        <w:ind w:left="0" w:right="351" w:firstLine="0"/>
        <w:jc w:val="center"/>
      </w:pPr>
      <w:r>
        <w:lastRenderedPageBreak/>
        <w:t xml:space="preserve"> </w:t>
      </w:r>
    </w:p>
    <w:p w:rsidR="00256C1E" w:rsidRDefault="00750819">
      <w:pPr>
        <w:spacing w:after="0" w:line="259" w:lineRule="auto"/>
        <w:ind w:left="401" w:right="797"/>
        <w:jc w:val="center"/>
      </w:pPr>
      <w:r>
        <w:rPr>
          <w:b/>
        </w:rPr>
        <w:t>Структура пусконаладочных работ, отдел 1, раздел 1</w:t>
      </w:r>
      <w:r>
        <w:rPr>
          <w:b/>
          <w:sz w:val="24"/>
        </w:rPr>
        <w:t xml:space="preserve"> </w:t>
      </w:r>
    </w:p>
    <w:tbl>
      <w:tblPr>
        <w:tblStyle w:val="TableGrid"/>
        <w:tblW w:w="9770" w:type="dxa"/>
        <w:tblInd w:w="132" w:type="dxa"/>
        <w:tblCellMar>
          <w:top w:w="7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814"/>
        <w:gridCol w:w="4726"/>
        <w:gridCol w:w="991"/>
        <w:gridCol w:w="994"/>
        <w:gridCol w:w="992"/>
        <w:gridCol w:w="1253"/>
      </w:tblGrid>
      <w:tr w:rsidR="00256C1E">
        <w:trPr>
          <w:trHeight w:val="250"/>
        </w:trPr>
        <w:tc>
          <w:tcPr>
            <w:tcW w:w="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4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2" w:firstLine="0"/>
              <w:jc w:val="center"/>
            </w:pPr>
            <w:r>
              <w:t xml:space="preserve">Процент от общей расценки по таблице </w:t>
            </w:r>
          </w:p>
        </w:tc>
      </w:tr>
      <w:tr w:rsidR="00256C1E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4" w:firstLine="0"/>
              <w:jc w:val="center"/>
            </w:pPr>
            <w:r>
              <w:t xml:space="preserve">06-01001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06-01002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4" w:firstLine="0"/>
              <w:jc w:val="center"/>
            </w:pPr>
            <w:r>
              <w:t xml:space="preserve">06-01003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06-01-004, 06-01-005 </w:t>
            </w:r>
          </w:p>
        </w:tc>
      </w:tr>
      <w:tr w:rsidR="00256C1E">
        <w:trPr>
          <w:trHeight w:val="300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1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Изучение проекта и технической документации предприятия-изготовителя по эксплуатации и правилам техники безопасности. Проведение внешнего осмотра установки. Проверка качества и соответствия выполненных монтажных работ техническим требованиям, проверка комп</w:t>
            </w:r>
            <w:r>
              <w:t xml:space="preserve">лектности оборудования, запасных частей, инструмента и приспособлений, правильности расстановки оборудования, подвода и наличия электроэнергии, водоснабжения, канализации и вентиляции. Проверка актов на выполненные работы и составление ведомости замечаний </w:t>
            </w:r>
            <w:r>
              <w:t xml:space="preserve">о несоответствии техническим требованиям.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16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работоспособности холодильной установки и оборудования, осушка и очистка цеолитом, механическими фильтрами, вакуумирование и продувка. Проверка герметичности системы с выдержкой под давлением азота 18 ч. Зарядка машины маслом и хладоном (за исключ</w:t>
            </w:r>
            <w:r>
              <w:t xml:space="preserve">ением нормы 06-01-003-01).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29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25 </w:t>
            </w:r>
          </w:p>
        </w:tc>
      </w:tr>
      <w:tr w:rsidR="00256C1E">
        <w:trPr>
          <w:trHeight w:val="18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3" w:firstLine="0"/>
              <w:jc w:val="left"/>
            </w:pPr>
            <w:r>
              <w:t xml:space="preserve">Регулировка и проверка системы автоматического оттаивания, срабатывания приборов автоматики - реле давления хладона в системе, терморегулятора, термо- </w:t>
            </w:r>
            <w:r>
              <w:t xml:space="preserve">и водорегулирующих вентилей; реле времени на полное оттаивание испарителей с проверкой открытия и закрытия соленоидных вентилей в момент начала и окончания оттаивания тепловых защит.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22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20 </w:t>
            </w:r>
          </w:p>
        </w:tc>
      </w:tr>
      <w:tr w:rsidR="00256C1E">
        <w:trPr>
          <w:trHeight w:val="1159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 машинах с воздушным охлаждением - </w:t>
            </w:r>
            <w:r>
              <w:t xml:space="preserve">проверка направления вращения электродвигателя, с водяным - регулировка подачи воды. Замена цеолита в штатных фильтрах осушителей и подшипников электродвигателей.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6 </w:t>
            </w:r>
          </w:p>
        </w:tc>
      </w:tr>
      <w:tr w:rsidR="00256C1E">
        <w:trPr>
          <w:trHeight w:val="718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5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Окончательная регулировка всей системы автоматического оттаивания. Составление акта и акта-рекламации при наличии заводских дефектов.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</w:tr>
      <w:tr w:rsidR="00256C1E">
        <w:trPr>
          <w:trHeight w:val="162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6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left"/>
            </w:pPr>
            <w:r>
              <w:t>Пуск с проверкой работы холодильной установки по достижении паспортных параметров и обеспечение контроля за температурой в охлаждаемом объеме и коэффициентом рабочего времени. Наблюдение за работой установки в течение 24 ч, выявление заводских дефектов и с</w:t>
            </w:r>
            <w:r>
              <w:t xml:space="preserve">оставление акта рекламации.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77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34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19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28 </w:t>
            </w:r>
          </w:p>
        </w:tc>
      </w:tr>
      <w:tr w:rsidR="00256C1E">
        <w:trPr>
          <w:trHeight w:val="698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7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Инструктаж заказчика по основным правилам техники безопасности эксплуатации холодильного оборудования.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47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8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Сдача холодильной установки в эксплуатацию. Составление акта и передача заказчику.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</w:tr>
      <w:tr w:rsidR="00256C1E">
        <w:trPr>
          <w:trHeight w:val="24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Итого: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100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100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6.2 </w:t>
      </w:r>
    </w:p>
    <w:p w:rsidR="00256C1E" w:rsidRDefault="00750819">
      <w:pPr>
        <w:spacing w:after="64" w:line="259" w:lineRule="auto"/>
        <w:ind w:left="5413" w:firstLine="0"/>
        <w:jc w:val="left"/>
      </w:pPr>
      <w:r>
        <w:t xml:space="preserve"> </w:t>
      </w:r>
    </w:p>
    <w:p w:rsidR="00256C1E" w:rsidRDefault="00750819">
      <w:pPr>
        <w:spacing w:after="2" w:line="264" w:lineRule="auto"/>
        <w:ind w:left="3001"/>
      </w:pPr>
      <w:r>
        <w:rPr>
          <w:b/>
        </w:rPr>
        <w:lastRenderedPageBreak/>
        <w:t>Структура пусконаладочных работ, отдел 1, раздел 2</w:t>
      </w:r>
      <w:r>
        <w:rPr>
          <w:b/>
          <w:sz w:val="24"/>
        </w:rPr>
        <w:t xml:space="preserve"> </w:t>
      </w:r>
    </w:p>
    <w:tbl>
      <w:tblPr>
        <w:tblStyle w:val="TableGrid"/>
        <w:tblW w:w="9858" w:type="dxa"/>
        <w:tblInd w:w="485" w:type="dxa"/>
        <w:tblCellMar>
          <w:top w:w="0" w:type="dxa"/>
          <w:left w:w="110" w:type="dxa"/>
          <w:bottom w:w="5" w:type="dxa"/>
          <w:right w:w="87" w:type="dxa"/>
        </w:tblCellMar>
        <w:tblLook w:val="04A0" w:firstRow="1" w:lastRow="0" w:firstColumn="1" w:lastColumn="0" w:noHBand="0" w:noVBand="1"/>
      </w:tblPr>
      <w:tblGrid>
        <w:gridCol w:w="358"/>
        <w:gridCol w:w="459"/>
        <w:gridCol w:w="395"/>
        <w:gridCol w:w="7249"/>
        <w:gridCol w:w="365"/>
        <w:gridCol w:w="666"/>
        <w:gridCol w:w="366"/>
      </w:tblGrid>
      <w:tr w:rsidR="00256C1E">
        <w:trPr>
          <w:gridBefore w:val="1"/>
          <w:wBefore w:w="396" w:type="dxa"/>
          <w:trHeight w:val="701"/>
        </w:trPr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5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gridBefore w:val="1"/>
          <w:wBefore w:w="396" w:type="dxa"/>
          <w:trHeight w:val="252"/>
        </w:trPr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1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6" w:type="dxa"/>
          <w:trHeight w:val="1759"/>
        </w:trPr>
        <w:tc>
          <w:tcPr>
            <w:tcW w:w="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1.1 </w:t>
            </w:r>
          </w:p>
        </w:tc>
        <w:tc>
          <w:tcPr>
            <w:tcW w:w="794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right="2" w:firstLine="0"/>
              <w:jc w:val="left"/>
            </w:pPr>
            <w:r>
              <w:t>Изучение и анализ проектной, нормативной и технической документации: ознакомление с чертежами, схемами и расчетами; изучение технической документации предприятийизготовителей оборудования. Проверка и просчет проектных решений и рабочих чертежей. Составлени</w:t>
            </w:r>
            <w:r>
              <w:t xml:space="preserve">е замечаний по проектным решениям и расчетам. Совместно с заказчиком и проектной организацией разработка мероприятий по устранению замечаний, контроль за их выполнением. Разработка программы пусконаладочных работ. </w:t>
            </w:r>
          </w:p>
        </w:tc>
        <w:tc>
          <w:tcPr>
            <w:tcW w:w="106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</w:tr>
      <w:tr w:rsidR="00256C1E">
        <w:trPr>
          <w:gridBefore w:val="1"/>
          <w:wBefore w:w="396" w:type="dxa"/>
          <w:trHeight w:val="1609"/>
        </w:trPr>
        <w:tc>
          <w:tcPr>
            <w:tcW w:w="8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1.2 </w:t>
            </w:r>
          </w:p>
        </w:tc>
        <w:tc>
          <w:tcPr>
            <w:tcW w:w="79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наличия сдаточной документации от строительно-монтажных организаций и ее соответствия нормативно-техническим требованиям; внешний осмотр смонтированного оборудования; проверка выполненных строительно-монтажных работ и их качества на соответствие п</w:t>
            </w:r>
            <w:r>
              <w:t xml:space="preserve">роекту, требованиям предприятий-изготовителей, действующим нормативам; составление перечня замечаний, разработка мероприятий по их устранению и контроль за устранением замечаний. </w:t>
            </w:r>
          </w:p>
        </w:tc>
        <w:tc>
          <w:tcPr>
            <w:tcW w:w="10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</w:tr>
      <w:tr w:rsidR="00256C1E">
        <w:trPr>
          <w:gridBefore w:val="1"/>
          <w:wBefore w:w="396" w:type="dxa"/>
          <w:trHeight w:val="254"/>
        </w:trPr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2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проверок и испытаний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15 </w:t>
            </w:r>
          </w:p>
        </w:tc>
      </w:tr>
      <w:tr w:rsidR="00256C1E">
        <w:trPr>
          <w:gridBefore w:val="1"/>
          <w:wBefore w:w="396" w:type="dxa"/>
          <w:trHeight w:val="1942"/>
        </w:trPr>
        <w:tc>
          <w:tcPr>
            <w:tcW w:w="8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2.1 </w:t>
            </w:r>
          </w:p>
        </w:tc>
        <w:tc>
          <w:tcPr>
            <w:tcW w:w="79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обеспеченности холодильной установки водой, водостоком и электроэнергией. Проверка документации, подтверждающей готовность систем КИПиА к испытаниям оборудования. Контрольная продувка и промывка трубопроводов, сосудов и аппаратов холодильной устан</w:t>
            </w:r>
            <w:r>
              <w:t xml:space="preserve">овки со снятием, очисткой и установкой фильтрующих элементов. Контрольная проверка срабатывания предохранительных клапанов при соответствующих давлениях. Составление актов на контрольную продувку, промывку, работу предохранительных клапанов. </w:t>
            </w:r>
          </w:p>
        </w:tc>
        <w:tc>
          <w:tcPr>
            <w:tcW w:w="10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</w:tr>
      <w:tr w:rsidR="00256C1E">
        <w:trPr>
          <w:gridBefore w:val="1"/>
          <w:wBefore w:w="396" w:type="dxa"/>
          <w:trHeight w:val="2470"/>
        </w:trPr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2.2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Конт</w:t>
            </w:r>
            <w:r>
              <w:t>рольная проверка герметичности трубопроводов, сосудов и аппаратов холодильной установки соответствующим давлением со снятием и установкой заглушек, проверка герметичности трубных решеток аппаратов со снятием и установкой крышек; участие в устранении выявле</w:t>
            </w:r>
            <w:r>
              <w:t>нных неплотностей; составление акта контрольных испытаний. Подготовка оборудования холодильной установки к испытаниям согласно требованиям предприятий-изготовителей с частичной разборкой и сборкой узлов, заправка маслосистем после их промывки и продувки; п</w:t>
            </w:r>
            <w:r>
              <w:t xml:space="preserve">роверка герметичности компрессоров. Проведение испытаний компрессоров, насосов в соответствии с требованиями предприятий-изготовителей. Составление формуляров на проведение индивидуальных испытаний.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6" w:type="dxa"/>
          <w:trHeight w:val="252"/>
        </w:trPr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3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Предпусковые работы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20 </w:t>
            </w:r>
          </w:p>
        </w:tc>
      </w:tr>
      <w:tr w:rsidR="00256C1E">
        <w:trPr>
          <w:gridBefore w:val="1"/>
          <w:wBefore w:w="396" w:type="dxa"/>
          <w:trHeight w:val="1862"/>
        </w:trPr>
        <w:tc>
          <w:tcPr>
            <w:tcW w:w="8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3.1 </w:t>
            </w:r>
          </w:p>
        </w:tc>
        <w:tc>
          <w:tcPr>
            <w:tcW w:w="794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39" w:line="239" w:lineRule="auto"/>
              <w:ind w:left="0" w:firstLine="0"/>
              <w:jc w:val="left"/>
            </w:pPr>
            <w:r>
              <w:t xml:space="preserve">Вакуумирование систем, определение плотности системы выдержки под вакуумом, устранение выявленных дефектов, снятие заглушек, установка прокладок, сборка фланцевых соединений. Проверка системы охлаждения конденсаторов с заполнением их водой, спуск воздуха, </w:t>
            </w:r>
            <w:r>
              <w:t xml:space="preserve">контроль за циркуляцией воды. Заполнение системы рассолом (водой), пробный пуск с проверкой циркуляции, контроль концентрации рассола, спуск воздуха, устранение дефектов. Проверка работы вытяжной и аварийной вентиляции.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Составление актов о заполнении и оп</w:t>
            </w:r>
            <w:r>
              <w:t xml:space="preserve">робовании систем. </w:t>
            </w:r>
          </w:p>
        </w:tc>
        <w:tc>
          <w:tcPr>
            <w:tcW w:w="106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6" w:type="dxa"/>
          <w:trHeight w:val="1649"/>
        </w:trPr>
        <w:tc>
          <w:tcPr>
            <w:tcW w:w="8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3.2 </w:t>
            </w:r>
          </w:p>
        </w:tc>
        <w:tc>
          <w:tcPr>
            <w:tcW w:w="79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Первоначальное заполнение системы хладагентом с разработкой схемы выполнения работ, </w:t>
            </w:r>
            <w:r>
              <w:t>вакуумирование системы, поэтапное заполнение системы с проверкой герметичности и устранением выявленных утечек, включение в работу элементов холодильной установки и системы оборотного водоснабжения. Заполнение установки расчетным количеством хладагента с р</w:t>
            </w:r>
            <w:r>
              <w:t xml:space="preserve">аспределением его по сосудам до нормативных величин, устранение дефектов. Составление акта на заполнение системы хладагентом. </w:t>
            </w:r>
          </w:p>
        </w:tc>
        <w:tc>
          <w:tcPr>
            <w:tcW w:w="10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6" w:type="dxa"/>
          <w:trHeight w:val="242"/>
        </w:trPr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4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Пусковые и наладочные работы на первоначальных режимах охлаждения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25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</w:tblCellMar>
        </w:tblPrEx>
        <w:trPr>
          <w:gridAfter w:val="1"/>
          <w:wAfter w:w="395" w:type="dxa"/>
          <w:trHeight w:val="701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Номер этапа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8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2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</w:tblCellMar>
        </w:tblPrEx>
        <w:trPr>
          <w:gridAfter w:val="1"/>
          <w:wAfter w:w="395" w:type="dxa"/>
          <w:trHeight w:val="2534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Пуск в работу холодильной установки по проектной схеме на режимах первоначального охлаждения с проверкой срабатывания систем защиты, инструктаж обслуживающего персонала. Выявление и анализ недостатков в работе холодильной установки, их устранение. Выполнен</w:t>
            </w:r>
            <w:r>
              <w:t>ие регламентных работ по оборудованию в соответствии с требованиями предприятия-изготовителя. Комплексное пробное испытание холодильной установки на рабочем режиме с достижением проектных температур, обеспечением устойчивой работы оборудования и технологич</w:t>
            </w:r>
            <w:r>
              <w:t xml:space="preserve">еского режима. Инструктаж обслуживающего персонала по поддержанию оптимального режима работы с фиксацией параметров в журнале наблюдения.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</w:tblCellMar>
        </w:tblPrEx>
        <w:trPr>
          <w:gridAfter w:val="1"/>
          <w:wAfter w:w="395" w:type="dxa"/>
          <w:trHeight w:val="1159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5321" w:firstLine="0"/>
              <w:jc w:val="left"/>
            </w:pPr>
            <w:r>
              <w:t xml:space="preserve">Комплексное опробование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Обеспечение работы холодильной установки с достижением и поддержанием устойчивого проектного (технологического) режима в течение 24 ч (совместно с персоналом заказчика).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670" w:line="259" w:lineRule="auto"/>
              <w:ind w:left="0" w:right="17" w:firstLine="0"/>
              <w:jc w:val="center"/>
            </w:pPr>
            <w:r>
              <w:t xml:space="preserve">27 </w:t>
            </w:r>
          </w:p>
          <w:p w:rsidR="00256C1E" w:rsidRDefault="00750819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</w:tblCellMar>
        </w:tblPrEx>
        <w:trPr>
          <w:gridAfter w:val="1"/>
          <w:wAfter w:w="395" w:type="dxa"/>
          <w:trHeight w:val="929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6 </w:t>
            </w:r>
          </w:p>
          <w:p w:rsidR="00256C1E" w:rsidRDefault="00750819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5501" w:firstLine="0"/>
              <w:jc w:val="left"/>
            </w:pPr>
            <w:r>
              <w:t xml:space="preserve">Заключительные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документации об окончании пусконаладочных работ. Составление технического отчета.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440" w:line="259" w:lineRule="auto"/>
              <w:ind w:left="0" w:right="22" w:firstLine="0"/>
              <w:jc w:val="center"/>
            </w:pPr>
            <w:r>
              <w:t xml:space="preserve">3 </w:t>
            </w:r>
          </w:p>
          <w:p w:rsidR="00256C1E" w:rsidRDefault="00750819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</w:tblCellMar>
        </w:tblPrEx>
        <w:trPr>
          <w:gridAfter w:val="1"/>
          <w:wAfter w:w="395" w:type="dxa"/>
          <w:trHeight w:val="240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7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Итого: 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39" w:line="259" w:lineRule="auto"/>
        <w:ind w:left="28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6.3 </w:t>
      </w:r>
    </w:p>
    <w:p w:rsidR="00256C1E" w:rsidRDefault="00750819">
      <w:pPr>
        <w:spacing w:after="64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3"/>
        <w:jc w:val="center"/>
      </w:pPr>
      <w:r>
        <w:rPr>
          <w:b/>
        </w:rPr>
        <w:t>Структура пусконаладочных работ, отдел 1, раздел 3</w:t>
      </w:r>
      <w:r>
        <w:rPr>
          <w:b/>
          <w:sz w:val="24"/>
        </w:rPr>
        <w:t xml:space="preserve"> </w:t>
      </w:r>
    </w:p>
    <w:tbl>
      <w:tblPr>
        <w:tblStyle w:val="TableGrid"/>
        <w:tblW w:w="9835" w:type="dxa"/>
        <w:tblInd w:w="101" w:type="dxa"/>
        <w:tblCellMar>
          <w:top w:w="0" w:type="dxa"/>
          <w:left w:w="108" w:type="dxa"/>
          <w:bottom w:w="5" w:type="dxa"/>
          <w:right w:w="66" w:type="dxa"/>
        </w:tblCellMar>
        <w:tblLook w:val="04A0" w:firstRow="1" w:lastRow="0" w:firstColumn="1" w:lastColumn="0" w:noHBand="0" w:noVBand="1"/>
      </w:tblPr>
      <w:tblGrid>
        <w:gridCol w:w="396"/>
        <w:gridCol w:w="404"/>
        <w:gridCol w:w="372"/>
        <w:gridCol w:w="7154"/>
        <w:gridCol w:w="395"/>
        <w:gridCol w:w="805"/>
        <w:gridCol w:w="309"/>
      </w:tblGrid>
      <w:tr w:rsidR="00256C1E">
        <w:trPr>
          <w:gridAfter w:val="1"/>
          <w:wAfter w:w="395" w:type="dxa"/>
          <w:trHeight w:val="69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gridAfter w:val="1"/>
          <w:wAfter w:w="395" w:type="dxa"/>
          <w:trHeight w:val="254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10 </w:t>
            </w:r>
          </w:p>
        </w:tc>
      </w:tr>
      <w:tr w:rsidR="00256C1E">
        <w:trPr>
          <w:gridAfter w:val="1"/>
          <w:wAfter w:w="395" w:type="dxa"/>
          <w:trHeight w:val="1820"/>
        </w:trPr>
        <w:tc>
          <w:tcPr>
            <w:tcW w:w="8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1.1 </w:t>
            </w:r>
          </w:p>
        </w:tc>
        <w:tc>
          <w:tcPr>
            <w:tcW w:w="783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Изучение и анализ проектной, нормативной и технической документации: анализ проекта, принятых проектных решений, рабочих чертежей: изучение технической документации предприятий-изготовителей оборудования. Проверка расчетов: калорических, изоляции конструкц</w:t>
            </w:r>
            <w:r>
              <w:t xml:space="preserve">ий, подбора холодопотребляющего оборудования. Составление ведомости дефектов проекта. Разработка совместно с проектной организацией и заказчиком мероприятий по устранению замечаний; составление программы пусконаладочных работ. </w:t>
            </w:r>
          </w:p>
        </w:tc>
        <w:tc>
          <w:tcPr>
            <w:tcW w:w="12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256C1E">
        <w:trPr>
          <w:gridAfter w:val="1"/>
          <w:wAfter w:w="395" w:type="dxa"/>
          <w:trHeight w:val="1387"/>
        </w:trPr>
        <w:tc>
          <w:tcPr>
            <w:tcW w:w="8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1.2 </w:t>
            </w:r>
          </w:p>
        </w:tc>
        <w:tc>
          <w:tcPr>
            <w:tcW w:w="78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1" w:firstLine="0"/>
              <w:jc w:val="left"/>
            </w:pPr>
            <w:r>
              <w:t>Анализ сдаточной документации строительно-монтажных организаций, внешний осмотр смонтированного оборудования (батареи, воздухоохладители, трубопроводы и др.), проверка качества выполнения изоляции, строительных конструкций, водоснабжения, канализации, сист</w:t>
            </w:r>
            <w:r>
              <w:t xml:space="preserve">емы обогрева полов. Составление перечня замечаний и разработка совместно с заказчиком и строительной организацией мероприятий по устранению выявленных дефектов, контроль за их устранением. </w:t>
            </w:r>
          </w:p>
        </w:tc>
        <w:tc>
          <w:tcPr>
            <w:tcW w:w="12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256C1E">
        <w:trPr>
          <w:gridAfter w:val="1"/>
          <w:wAfter w:w="395" w:type="dxa"/>
          <w:trHeight w:val="252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проверок и испытаний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10 </w:t>
            </w:r>
          </w:p>
        </w:tc>
      </w:tr>
      <w:tr w:rsidR="00256C1E">
        <w:trPr>
          <w:gridAfter w:val="1"/>
          <w:wAfter w:w="395" w:type="dxa"/>
          <w:trHeight w:val="2057"/>
        </w:trPr>
        <w:tc>
          <w:tcPr>
            <w:tcW w:w="8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2.1 </w:t>
            </w:r>
          </w:p>
        </w:tc>
        <w:tc>
          <w:tcPr>
            <w:tcW w:w="78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Проверка обеспеченности электроэнергией, обогреваемым водостоком, </w:t>
            </w:r>
          </w:p>
          <w:p w:rsidR="00256C1E" w:rsidRDefault="00750819">
            <w:pPr>
              <w:spacing w:after="0" w:line="259" w:lineRule="auto"/>
              <w:ind w:left="0" w:right="44" w:firstLine="0"/>
              <w:jc w:val="left"/>
            </w:pPr>
            <w:r>
              <w:t>работоспособности системы обогрева полов, проверка документации, подтверждающей готовность систем КИПиА к испытаниям, контрольная продувка оборудования и трубопроводов со снятием, чисткой и</w:t>
            </w:r>
            <w:r>
              <w:t xml:space="preserve"> установкой фильтрующих элементов. Составление акта на продувку и промывку системы. Контрольная проверка герметичности системы холодопотребления, снятие и установка заглушек, разборка и сборка соединений с выявлением и устранением неплотностей. Составление</w:t>
            </w:r>
            <w:r>
              <w:t xml:space="preserve"> акта контрольных испытаний на герметичность. </w:t>
            </w:r>
          </w:p>
        </w:tc>
        <w:tc>
          <w:tcPr>
            <w:tcW w:w="12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256C1E">
        <w:trPr>
          <w:gridAfter w:val="1"/>
          <w:wAfter w:w="395" w:type="dxa"/>
          <w:trHeight w:val="701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2.2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6" w:firstLine="0"/>
              <w:jc w:val="left"/>
            </w:pPr>
            <w:r>
              <w:t xml:space="preserve">Подготовка оборудования к испытаниям: проверка центровки валов, подготовка насосов, вентиляторов к пробному пуску, холостая обкатка оборудования. Проверка направления вращения. Выявление дефектов, участков, участие в их устранении.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256C1E">
        <w:trPr>
          <w:gridAfter w:val="1"/>
          <w:wAfter w:w="395" w:type="dxa"/>
          <w:trHeight w:val="24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3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Предпусковые работы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15 </w:t>
            </w:r>
          </w:p>
        </w:tc>
      </w:tr>
      <w:tr w:rsidR="00256C1E">
        <w:tblPrEx>
          <w:tblCellMar>
            <w:top w:w="4" w:type="dxa"/>
            <w:bottom w:w="4" w:type="dxa"/>
          </w:tblCellMar>
        </w:tblPrEx>
        <w:trPr>
          <w:gridBefore w:val="1"/>
          <w:wBefore w:w="396" w:type="dxa"/>
          <w:trHeight w:val="701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blPrEx>
          <w:tblCellMar>
            <w:top w:w="4" w:type="dxa"/>
            <w:bottom w:w="4" w:type="dxa"/>
          </w:tblCellMar>
        </w:tblPrEx>
        <w:trPr>
          <w:gridBefore w:val="1"/>
          <w:wBefore w:w="396" w:type="dxa"/>
          <w:trHeight w:val="1153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3.1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Вакуумирование системы хладагента, проверка системы на герметичность выдержкой под вакуумом, устранение выявленных неплотностей, первоначальное заполнение системы хладагентом. Техническое руководство приготовлением хладоносителя, проверка работы насосов, м</w:t>
            </w:r>
            <w:r>
              <w:t xml:space="preserve">ешалок и вентиляторов.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256C1E">
        <w:tblPrEx>
          <w:tblCellMar>
            <w:top w:w="4" w:type="dxa"/>
            <w:bottom w:w="4" w:type="dxa"/>
          </w:tblCellMar>
        </w:tblPrEx>
        <w:trPr>
          <w:gridBefore w:val="1"/>
          <w:wBefore w:w="396" w:type="dxa"/>
          <w:trHeight w:val="928"/>
        </w:trPr>
        <w:tc>
          <w:tcPr>
            <w:tcW w:w="7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3.2 </w:t>
            </w:r>
          </w:p>
        </w:tc>
        <w:tc>
          <w:tcPr>
            <w:tcW w:w="78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Полное заполнение системы хладагентом, распределение по охлаждающим приборам, проверка сальников, сварка швов, соединений на герметичность химическим индикатором. Наполнение системы хладоносителем, спуск воздуха, проверка п</w:t>
            </w:r>
            <w:r>
              <w:t xml:space="preserve">лотности рассола, проверка работы насосов, чистка фильтрующих элементов. </w:t>
            </w:r>
          </w:p>
        </w:tc>
        <w:tc>
          <w:tcPr>
            <w:tcW w:w="12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10 </w:t>
            </w:r>
          </w:p>
        </w:tc>
      </w:tr>
      <w:tr w:rsidR="00256C1E">
        <w:tblPrEx>
          <w:tblCellMar>
            <w:top w:w="4" w:type="dxa"/>
            <w:bottom w:w="4" w:type="dxa"/>
          </w:tblCellMar>
        </w:tblPrEx>
        <w:trPr>
          <w:gridBefore w:val="1"/>
          <w:wBefore w:w="396" w:type="dxa"/>
          <w:trHeight w:val="1851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2428" w:firstLine="0"/>
              <w:jc w:val="left"/>
            </w:pPr>
            <w:r>
              <w:t xml:space="preserve">Пусковые работы на первоначальных режимах охлаждения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Пуск в работу системы холодопотребляющих аппаратов на режимах первоначального охлаждения, опробование средств регулирования подачи хладагента (хладоносителя), опробование средств оттаивания, проведение замеров параметров, выявление и устранение дефектов. К</w:t>
            </w:r>
            <w:r>
              <w:t xml:space="preserve">омплексное пробное испытание на рабочем режиме с достижением проектных (технологических) параметров и обеспечение устойчивой работы. Инструктаж обслуживающего персонала.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362" w:line="259" w:lineRule="auto"/>
              <w:ind w:left="0" w:right="43" w:firstLine="0"/>
              <w:jc w:val="center"/>
            </w:pPr>
            <w:r>
              <w:t xml:space="preserve">25 </w:t>
            </w:r>
          </w:p>
          <w:p w:rsidR="00256C1E" w:rsidRDefault="00750819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4" w:type="dxa"/>
            <w:bottom w:w="4" w:type="dxa"/>
          </w:tblCellMar>
        </w:tblPrEx>
        <w:trPr>
          <w:gridBefore w:val="1"/>
          <w:wBefore w:w="396" w:type="dxa"/>
          <w:trHeight w:val="1159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6" w:lineRule="auto"/>
              <w:ind w:left="0" w:right="5234" w:firstLine="0"/>
              <w:jc w:val="left"/>
            </w:pPr>
            <w:r>
              <w:t xml:space="preserve">Комплексное опробование в том числе: </w:t>
            </w:r>
          </w:p>
          <w:p w:rsidR="00256C1E" w:rsidRDefault="00750819">
            <w:pPr>
              <w:spacing w:after="0" w:line="259" w:lineRule="auto"/>
              <w:ind w:left="0" w:right="13" w:firstLine="0"/>
              <w:jc w:val="left"/>
            </w:pPr>
            <w:r>
              <w:t xml:space="preserve">Комплексное опробование системы охлаждения с достижением и работой на устойчивом проектном режиме совместно с обслуживающим персоналом заказчика в течение 24 ч.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670" w:line="259" w:lineRule="auto"/>
              <w:ind w:left="0" w:right="43" w:firstLine="0"/>
              <w:jc w:val="center"/>
            </w:pPr>
            <w:r>
              <w:t xml:space="preserve">37 </w:t>
            </w:r>
          </w:p>
          <w:p w:rsidR="00256C1E" w:rsidRDefault="00750819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4" w:type="dxa"/>
            <w:bottom w:w="4" w:type="dxa"/>
          </w:tblCellMar>
        </w:tblPrEx>
        <w:trPr>
          <w:gridBefore w:val="1"/>
          <w:wBefore w:w="396" w:type="dxa"/>
          <w:trHeight w:val="929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6 </w:t>
            </w:r>
          </w:p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5414" w:firstLine="0"/>
              <w:jc w:val="left"/>
            </w:pPr>
            <w:r>
              <w:t xml:space="preserve">Заключительные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документации об окончании пусконаладочных работ. Составление технического отчета.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440" w:line="259" w:lineRule="auto"/>
              <w:ind w:left="0" w:right="43" w:firstLine="0"/>
              <w:jc w:val="center"/>
            </w:pPr>
            <w:r>
              <w:t xml:space="preserve">3 </w:t>
            </w:r>
          </w:p>
          <w:p w:rsidR="00256C1E" w:rsidRDefault="00750819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4" w:type="dxa"/>
            <w:bottom w:w="4" w:type="dxa"/>
          </w:tblCellMar>
        </w:tblPrEx>
        <w:trPr>
          <w:gridBefore w:val="1"/>
          <w:wBefore w:w="396" w:type="dxa"/>
          <w:trHeight w:val="240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Итого: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6.4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3"/>
        <w:jc w:val="center"/>
      </w:pPr>
      <w:r>
        <w:rPr>
          <w:b/>
        </w:rPr>
        <w:t>Структура пусконаладочных работ, отдел 2, раздел 1</w:t>
      </w:r>
      <w:r>
        <w:rPr>
          <w:b/>
          <w:sz w:val="24"/>
        </w:rPr>
        <w:t xml:space="preserve"> </w:t>
      </w:r>
    </w:p>
    <w:tbl>
      <w:tblPr>
        <w:tblStyle w:val="TableGrid"/>
        <w:tblW w:w="9842" w:type="dxa"/>
        <w:tblInd w:w="492" w:type="dxa"/>
        <w:tblCellMar>
          <w:top w:w="67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833"/>
        <w:gridCol w:w="6849"/>
        <w:gridCol w:w="1080"/>
        <w:gridCol w:w="1080"/>
      </w:tblGrid>
      <w:tr w:rsidR="00256C1E">
        <w:trPr>
          <w:trHeight w:val="591"/>
        </w:trPr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6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по расценке </w:t>
            </w:r>
          </w:p>
        </w:tc>
      </w:tr>
      <w:tr w:rsidR="00256C1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7" w:firstLine="0"/>
              <w:jc w:val="left"/>
            </w:pPr>
            <w:r>
              <w:t xml:space="preserve">06-02-001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7" w:firstLine="0"/>
              <w:jc w:val="left"/>
            </w:pPr>
            <w:r>
              <w:t xml:space="preserve">06-02-002 </w:t>
            </w:r>
          </w:p>
        </w:tc>
      </w:tr>
      <w:tr w:rsidR="00256C1E">
        <w:trPr>
          <w:trHeight w:val="196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Ознакомление с составом проекта, анализ технологической части проекта и условий привязки к общезаводскому производству; изучение технической документации предприятий-</w:t>
            </w:r>
            <w:r>
              <w:t>изготовителей оборудования. Проверка соответствия предусмотренных проектом технологических и вспомогательных схем, основных характеристик оборудования техническим условиям. Составление и выдача заказчику замечаний по проекту и выполненным монтажным работам</w:t>
            </w:r>
            <w:r>
              <w:t xml:space="preserve"> с рекомендациями по их устранению, контроль за устранением.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</w:tr>
      <w:tr w:rsidR="00256C1E">
        <w:trPr>
          <w:trHeight w:val="82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2 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Корректировка эксплуатационно-технической документации с учетом изменений, внесенных в проект в процессе строительства, а также опыта пуска аналогичного оборудования.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</w:tr>
      <w:tr w:rsidR="00256C1E">
        <w:trPr>
          <w:trHeight w:val="174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40" w:lineRule="auto"/>
              <w:ind w:left="0" w:firstLine="0"/>
              <w:jc w:val="left"/>
            </w:pPr>
            <w:r>
              <w:t xml:space="preserve">Составление пусковой инструкции, программы и календарного графика проведения пусконаладочных работ и их согласование с заказчиком. Согласование сроков проведения монтажными организациями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индивидуальных испытаний с календарным графиком работ. Ознакомление </w:t>
            </w:r>
            <w:r>
              <w:t xml:space="preserve">эксплуатационного персонала с пусковой инструкцией и программой проведения пусконаладочных работ, обучение его правилам технической эксплуатации и безопасному обслуживанию компрессорной установки.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</w:tr>
    </w:tbl>
    <w:p w:rsidR="00256C1E" w:rsidRDefault="00256C1E">
      <w:pPr>
        <w:spacing w:after="0" w:line="259" w:lineRule="auto"/>
        <w:ind w:left="-737" w:right="496" w:firstLine="0"/>
        <w:jc w:val="left"/>
      </w:pPr>
    </w:p>
    <w:tbl>
      <w:tblPr>
        <w:tblStyle w:val="TableGrid"/>
        <w:tblW w:w="9842" w:type="dxa"/>
        <w:tblInd w:w="96" w:type="dxa"/>
        <w:tblCellMar>
          <w:top w:w="68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833"/>
        <w:gridCol w:w="6848"/>
        <w:gridCol w:w="1081"/>
        <w:gridCol w:w="1080"/>
      </w:tblGrid>
      <w:tr w:rsidR="00256C1E">
        <w:trPr>
          <w:trHeight w:val="590"/>
        </w:trPr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6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по расценке </w:t>
            </w:r>
          </w:p>
        </w:tc>
      </w:tr>
      <w:tr w:rsidR="00256C1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7" w:firstLine="0"/>
              <w:jc w:val="left"/>
            </w:pPr>
            <w:r>
              <w:t xml:space="preserve">06-02-001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7" w:firstLine="0"/>
              <w:jc w:val="left"/>
            </w:pPr>
            <w:r>
              <w:t xml:space="preserve">06-02-002 </w:t>
            </w:r>
          </w:p>
        </w:tc>
      </w:tr>
      <w:tr w:rsidR="00256C1E">
        <w:trPr>
          <w:trHeight w:val="128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соответствия сдаточной документации, полученной от монтажных организаций, требованиям нормативной и технической документации. Осмотр смонтированного оборудования и проверка выполненных монтажных работ на соответствие требованиям инструкций предпри</w:t>
            </w:r>
            <w:r>
              <w:t xml:space="preserve">ятийизготовителей. Выдача замечаний и контроль за их устранением.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</w:tr>
      <w:tr w:rsidR="00256C1E">
        <w:trPr>
          <w:trHeight w:val="151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обеспеченности компрессорной установки инструментом, оснасткой, энергоснабжением, сырьем, реагентами, необходимыми для проведения пусконаладочных работ. Проверка работоспособности системы КИПиА, монтажа блокировки и аварийной сигнализации, вентиля</w:t>
            </w:r>
            <w:r>
              <w:t xml:space="preserve">ции, наличия и правильности выполнения ограждений монтажных площадок. Выдача замечаний.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</w:tr>
      <w:tr w:rsidR="00256C1E">
        <w:trPr>
          <w:trHeight w:val="81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6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Выполнение мероприятий по технике безопасности и охране труда, обеспечение производственной санитарии и пожарной безопасности, необходимых в период проведения пусконаладочных работ.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</w:tr>
      <w:tr w:rsidR="00256C1E">
        <w:trPr>
          <w:trHeight w:val="82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7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41" w:line="237" w:lineRule="auto"/>
              <w:ind w:left="0" w:firstLine="0"/>
              <w:jc w:val="left"/>
            </w:pPr>
            <w:r>
              <w:t xml:space="preserve">Проверка и ведение химобработки, промывки, продувки и опрессовки коммуникаций и оборудования с промежуточным испытанием на плотность.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соответствующих актов.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11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11 </w:t>
            </w:r>
          </w:p>
        </w:tc>
      </w:tr>
      <w:tr w:rsidR="00256C1E">
        <w:trPr>
          <w:trHeight w:val="59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8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left"/>
            </w:pPr>
            <w:r>
              <w:t xml:space="preserve">Подготовка к работе маслосистемы компрессора, наладка и регулировка реле осевого сдвига, систем защиты и сигнализации.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104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9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Руководство снятием и установкой всасывающих клапанов цилиндров, снятием и установкой крышек рамы, направляющих крейцкопфов, проверка механизма движения и затяжки резьбовых соединений. Проверка состояния арматуры и герметичности масло- и водосистемы.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3" w:firstLine="0"/>
              <w:jc w:val="center"/>
            </w:pPr>
            <w:r>
              <w:t>—</w:t>
            </w:r>
            <w:r>
              <w:t xml:space="preserve"> </w:t>
            </w:r>
          </w:p>
        </w:tc>
      </w:tr>
      <w:tr w:rsidR="00256C1E">
        <w:trPr>
          <w:trHeight w:val="105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t xml:space="preserve">10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Предпусковая проверка компрессорного и вспомогательного оборудования, холостая обкатка с последующей проверкой состояния подшипников, соединительных муфт, мультипликаторов, крейцкопфов, сальников и цилиндров.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13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12 </w:t>
            </w:r>
          </w:p>
        </w:tc>
      </w:tr>
      <w:tr w:rsidR="00256C1E">
        <w:trPr>
          <w:trHeight w:val="151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t xml:space="preserve">11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отдельных узлов и систем компрессорной установки при опробовании технологической линии на инертных средах и участие в продувке коммуникаций, фильтров, межступенчатых холодильников со снятием и установкой в проектное положение клапанов. Составление </w:t>
            </w:r>
            <w:r>
              <w:t xml:space="preserve">перечня выявленных дефектов оборудования, монтажных работ и контроль за их устранением.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13 </w:t>
            </w:r>
          </w:p>
        </w:tc>
      </w:tr>
      <w:tr w:rsidR="00256C1E">
        <w:trPr>
          <w:trHeight w:val="151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t xml:space="preserve">12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Пуск и наладка компрессорной установки на рабочих средах и на различных режимах, участие в работе по снятию и установке клапанов цилиндров с разборкой и сборкой коренных и шатунных подшипников, крейцкопфов, поршней, а также участие в разборке и сборке подш</w:t>
            </w:r>
            <w:r>
              <w:t xml:space="preserve">ипников электродвигателей, корпусов компрессора, редуктора, проверка состояния шестеренчатого зацепления роторов и лабиринта уплотнений.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</w:tr>
      <w:tr w:rsidR="00256C1E">
        <w:trPr>
          <w:trHeight w:val="59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lastRenderedPageBreak/>
              <w:t xml:space="preserve">13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Комплексная наладка компрессорной установки в составе технологической линии на рабочих средах с обеспечением проектных показателей.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11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11 </w:t>
            </w:r>
          </w:p>
        </w:tc>
      </w:tr>
      <w:tr w:rsidR="00256C1E">
        <w:trPr>
          <w:trHeight w:val="81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t xml:space="preserve">14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Обеспечение устойчивой непрерывной работы установки на проектном (паспортном) режиме в течение 48 или 72 ч в соответствии с заводской инструкцией. Сдача компрессорной установки в эксплуатацию.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13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13 </w:t>
            </w:r>
          </w:p>
        </w:tc>
      </w:tr>
      <w:tr w:rsidR="00256C1E">
        <w:trPr>
          <w:trHeight w:val="36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t xml:space="preserve">15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отчета, сдача документации заказчику.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</w:tr>
      <w:tr w:rsidR="00256C1E">
        <w:trPr>
          <w:trHeight w:val="36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t xml:space="preserve">Итого: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1" w:firstLine="0"/>
              <w:jc w:val="center"/>
            </w:pPr>
            <w:r>
              <w:t xml:space="preserve">100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2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6.5 </w:t>
      </w:r>
    </w:p>
    <w:p w:rsidR="00256C1E" w:rsidRDefault="00750819">
      <w:pPr>
        <w:spacing w:after="64" w:line="259" w:lineRule="auto"/>
        <w:ind w:left="5413" w:firstLine="0"/>
        <w:jc w:val="left"/>
      </w:pPr>
      <w:r>
        <w:t xml:space="preserve"> </w:t>
      </w:r>
    </w:p>
    <w:p w:rsidR="00256C1E" w:rsidRDefault="00750819">
      <w:pPr>
        <w:spacing w:after="2" w:line="264" w:lineRule="auto"/>
        <w:ind w:left="3001"/>
      </w:pPr>
      <w:r>
        <w:rPr>
          <w:b/>
        </w:rPr>
        <w:t>Структура пусконаладочных работ, отдел 2, раздел 1</w:t>
      </w:r>
      <w:r>
        <w:rPr>
          <w:sz w:val="24"/>
        </w:rPr>
        <w:t xml:space="preserve"> </w:t>
      </w:r>
    </w:p>
    <w:p w:rsidR="00256C1E" w:rsidRDefault="00750819">
      <w:pPr>
        <w:spacing w:after="2" w:line="264" w:lineRule="auto"/>
        <w:ind w:left="2022"/>
      </w:pPr>
      <w:r>
        <w:rPr>
          <w:b/>
        </w:rPr>
        <w:t xml:space="preserve">Компрессорные установки с поршневыми компрессорами на оппозитной базе </w:t>
      </w:r>
    </w:p>
    <w:tbl>
      <w:tblPr>
        <w:tblStyle w:val="TableGrid"/>
        <w:tblW w:w="9834" w:type="dxa"/>
        <w:tblInd w:w="497" w:type="dxa"/>
        <w:tblCellMar>
          <w:top w:w="48" w:type="dxa"/>
          <w:left w:w="110" w:type="dxa"/>
          <w:bottom w:w="51" w:type="dxa"/>
          <w:right w:w="68" w:type="dxa"/>
        </w:tblCellMar>
        <w:tblLook w:val="04A0" w:firstRow="1" w:lastRow="0" w:firstColumn="1" w:lastColumn="0" w:noHBand="0" w:noVBand="1"/>
      </w:tblPr>
      <w:tblGrid>
        <w:gridCol w:w="835"/>
        <w:gridCol w:w="4760"/>
        <w:gridCol w:w="1433"/>
        <w:gridCol w:w="1436"/>
        <w:gridCol w:w="1370"/>
      </w:tblGrid>
      <w:tr w:rsidR="00256C1E">
        <w:trPr>
          <w:trHeight w:val="55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Процент от общих затрат по расценке </w:t>
            </w:r>
          </w:p>
        </w:tc>
      </w:tr>
      <w:tr w:rsidR="00256C1E">
        <w:trPr>
          <w:trHeight w:val="3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55" w:firstLine="0"/>
              <w:jc w:val="left"/>
            </w:pPr>
            <w:r>
              <w:t xml:space="preserve">06-02-003-01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left"/>
            </w:pPr>
            <w:r>
              <w:t xml:space="preserve">06-02–003-02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left"/>
            </w:pPr>
            <w:r>
              <w:t xml:space="preserve">06-02–003-03 </w:t>
            </w:r>
          </w:p>
        </w:tc>
      </w:tr>
      <w:tr w:rsidR="00256C1E">
        <w:trPr>
          <w:trHeight w:val="101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Подготовка системы смазки механизма движения с разборкой и сборкой, механической очисткой, протравкой, промывкой, пассивацией, продувкой и промасливанием.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9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11 </w:t>
            </w:r>
          </w:p>
        </w:tc>
      </w:tr>
      <w:tr w:rsidR="00256C1E">
        <w:trPr>
          <w:trHeight w:val="17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Разборка и сборка с очисткой, промывкой и продувкой фильтров, маслохолодильника, сборника и картера до прокачки маслом и после со снятием и установкой крышек картера. Подготовка системы смазки цилиндра и сальников с промывкой лубрикатора, отсоединением, пр</w:t>
            </w:r>
            <w:r>
              <w:t xml:space="preserve">омывкой и подсоединением трубок.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6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7 </w:t>
            </w:r>
          </w:p>
        </w:tc>
      </w:tr>
      <w:tr w:rsidR="00256C1E">
        <w:trPr>
          <w:trHeight w:val="124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Разъединение и соединение полумуфт пускового маслонасоса, опробование электродвигателя и проверка центровки. Промывка маслосистемы маслом с установкой марлевых тампонов и сменой масла.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8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12 </w:t>
            </w:r>
          </w:p>
        </w:tc>
      </w:tr>
      <w:tr w:rsidR="00256C1E">
        <w:trPr>
          <w:trHeight w:val="107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Разборка и сборка после прокачки маслом редукционного и обратных клапанов, маслохолодильника, маслонасоса, коренных и шатунных подшипников с очисткой, промывкой и продувкой.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8 </w:t>
            </w:r>
          </w:p>
        </w:tc>
      </w:tr>
      <w:tr w:rsidR="00256C1E">
        <w:trPr>
          <w:trHeight w:val="17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5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67" w:line="252" w:lineRule="auto"/>
              <w:ind w:left="0" w:firstLine="0"/>
              <w:jc w:val="left"/>
            </w:pPr>
            <w:r>
              <w:t xml:space="preserve">Снятие всасывающих клапанов цилиндров, снятие и установка крышек рамы и направляющих крейцкопфов, проверка механизма движения и затяжки резьбовых соединений.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состояния запорно-регулирующей арматуры и герметичности масло- и водосистемы перед пуско</w:t>
            </w:r>
            <w:r>
              <w:t xml:space="preserve">м.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15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17 </w:t>
            </w:r>
          </w:p>
        </w:tc>
      </w:tr>
      <w:tr w:rsidR="00256C1E">
        <w:trPr>
          <w:trHeight w:val="101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6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Продувка трубопроводов и аппаратов со снятием, перестановкой и установкой в проектное положение клапанов, снятием буферных емкостей и фильтров на газопроводе всасывания с установкой на месте.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12 </w:t>
            </w:r>
          </w:p>
        </w:tc>
      </w:tr>
      <w:tr w:rsidR="00256C1E">
        <w:trPr>
          <w:trHeight w:val="193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Контрольные работы в период обкатки под нагрузкой со снятием и установкой клапанов цилиндров, с разборкой и сборкой коренных и шатунных подшипников, шатунов и крейцкопфов со снятием и установкой крышек цилиндров с выемкой поршней и осмотром сальников, пове</w:t>
            </w:r>
            <w:r>
              <w:t xml:space="preserve">рхности цилиндров, поршней и состояния колец после испытания под нагрузкой.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40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34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25 </w:t>
            </w:r>
          </w:p>
        </w:tc>
      </w:tr>
      <w:tr w:rsidR="00256C1E">
        <w:trPr>
          <w:trHeight w:val="101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8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37" w:line="239" w:lineRule="auto"/>
              <w:ind w:left="0" w:firstLine="0"/>
              <w:jc w:val="left"/>
            </w:pPr>
            <w:r>
              <w:t xml:space="preserve">Проверка затяжки резьбовых соединений, масляных зазоров в подшипниках со снятием и установкой крышек рамы и направляющих крейцкопфов.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Замена масла.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</w:tr>
      <w:tr w:rsidR="00256C1E">
        <w:trPr>
          <w:trHeight w:val="3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9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 и заключительная обкатка компрессора.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</w:tr>
      <w:tr w:rsidR="00256C1E">
        <w:trPr>
          <w:trHeight w:val="32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Итого: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100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6.6 </w:t>
      </w:r>
    </w:p>
    <w:p w:rsidR="00256C1E" w:rsidRDefault="00750819">
      <w:pPr>
        <w:spacing w:after="64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7"/>
        <w:jc w:val="center"/>
      </w:pPr>
      <w:r>
        <w:rPr>
          <w:b/>
        </w:rPr>
        <w:t>Структура пусконаладочных работ, отдел 2, раздел 1</w:t>
      </w:r>
      <w:r>
        <w:rPr>
          <w:sz w:val="24"/>
        </w:rPr>
        <w:t xml:space="preserve"> </w:t>
      </w:r>
    </w:p>
    <w:p w:rsidR="00256C1E" w:rsidRDefault="00750819">
      <w:pPr>
        <w:spacing w:after="2" w:line="264" w:lineRule="auto"/>
        <w:ind w:left="2386"/>
      </w:pPr>
      <w:r>
        <w:rPr>
          <w:b/>
        </w:rPr>
        <w:t>Компрессорные установки с центробежными компрессорами</w:t>
      </w:r>
      <w:r>
        <w:t xml:space="preserve"> </w:t>
      </w:r>
    </w:p>
    <w:tbl>
      <w:tblPr>
        <w:tblStyle w:val="TableGrid"/>
        <w:tblW w:w="9832" w:type="dxa"/>
        <w:tblInd w:w="103" w:type="dxa"/>
        <w:tblCellMar>
          <w:top w:w="7" w:type="dxa"/>
          <w:left w:w="108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811"/>
        <w:gridCol w:w="4706"/>
        <w:gridCol w:w="1078"/>
        <w:gridCol w:w="1078"/>
        <w:gridCol w:w="1081"/>
        <w:gridCol w:w="1078"/>
      </w:tblGrid>
      <w:tr w:rsidR="00256C1E">
        <w:trPr>
          <w:trHeight w:val="47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3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Процент от общих затрат по расценке </w:t>
            </w:r>
          </w:p>
        </w:tc>
      </w:tr>
      <w:tr w:rsidR="00256C1E">
        <w:trPr>
          <w:trHeight w:val="46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06-02- </w:t>
            </w:r>
          </w:p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003-04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>06-02-</w:t>
            </w:r>
          </w:p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003-05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>06-02-</w:t>
            </w:r>
          </w:p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003-06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>06-02-</w:t>
            </w:r>
          </w:p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003-07 </w:t>
            </w:r>
          </w:p>
        </w:tc>
      </w:tr>
      <w:tr w:rsidR="00256C1E">
        <w:trPr>
          <w:trHeight w:val="93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Подготовка маслосистемы к пуску компрессорного агрегата с разборкой трубопроводов, с механической очисткой, промывкой, протравкой, пассивацией и продувкой, промасливанием и сборкой.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8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4 </w:t>
            </w:r>
          </w:p>
        </w:tc>
      </w:tr>
      <w:tr w:rsidR="00256C1E">
        <w:trPr>
          <w:trHeight w:val="117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Промывка маслосистемы маслом с установкой марлевых тампонов и сменой масла, с разборкой, промывкой и продувкой маслофильтра, маслоохладителя и маслобака до прокачки маслом и после, перед заливкой чистого масла.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8" w:firstLine="0"/>
              <w:jc w:val="center"/>
            </w:pPr>
            <w: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</w:tr>
      <w:tr w:rsidR="00256C1E">
        <w:trPr>
          <w:trHeight w:val="116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Разборка и сборка после прокачки маслом редукционного и обратного клапанов, редуктора и подшипников компрессора и электродвигателя для очистки и промывки внутренних полостей. Очистка всасывающих газопроводов и камеры с фильтром.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8" w:firstLine="0"/>
              <w:jc w:val="center"/>
            </w:pPr>
            <w: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</w:tr>
      <w:tr w:rsidR="00256C1E">
        <w:trPr>
          <w:trHeight w:val="139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4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Проверка зазоров в подшипниках электродвигателя и компрессора и соответствия формулярным данным. Разъединение и соединение полумуфт пускового маслонасоса для опробования электродвигателя и проверки центровки. Проверка запорнорегулирующей арматуры.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8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8" w:firstLine="0"/>
              <w:jc w:val="center"/>
            </w:pPr>
            <w:r>
              <w:t>8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93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5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Вскрытие и закрытие корпусов компрессора с контролем состояния лабиринтных уплотнений и дисков роторов, с проверкой осевого сдвига и соответствия формулярным данным.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12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8 </w:t>
            </w:r>
          </w:p>
        </w:tc>
      </w:tr>
      <w:tr w:rsidR="00256C1E">
        <w:trPr>
          <w:trHeight w:val="116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6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Разборка соединительных муфт, проверка состояния зацепления, испытание электродвигателя на холостом ходу. Установка и снятие приспособлений для центровки валов, ротора электродвигателя, редуктора и роторов компрессора. Сборка муфт.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</w:tr>
      <w:tr w:rsidR="00256C1E">
        <w:trPr>
          <w:trHeight w:val="162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и доводка подшипников редуктора, корпусов компрессора, электродвигателя и отдельных узлов компрессора в период пусконаладочных работ с неоднократной разборкой и сборкой подшипников компрессора и корпуса редуктора, с осмотром зубчатого зацепления п</w:t>
            </w:r>
            <w:r>
              <w:t xml:space="preserve">осле работы на холостом ходу и под нагрузкой.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33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15 </w:t>
            </w:r>
          </w:p>
        </w:tc>
      </w:tr>
      <w:tr w:rsidR="00256C1E">
        <w:trPr>
          <w:trHeight w:val="139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8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Проверка затяжки резьбовых соединений, разборка и сборка соединительных муфт с установкой и снятием приспособлений для проверки соосности валов и агрегатов компрессора. Осмотр состояния зубчатого сцепления по окончании пусконаладочных работ. Замена масла.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13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</w:tr>
      <w:tr w:rsidR="00256C1E">
        <w:trPr>
          <w:trHeight w:val="70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9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 и заключительная обкатка компрессора. Проверка состояния шестерен редуктора и подшипников корпуса компрессора и электродвигателя.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8" w:firstLine="0"/>
              <w:jc w:val="center"/>
            </w:pPr>
            <w: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</w:tr>
      <w:tr w:rsidR="00256C1E">
        <w:trPr>
          <w:trHeight w:val="69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5" w:firstLine="0"/>
              <w:jc w:val="center"/>
            </w:pPr>
            <w:r>
              <w:t xml:space="preserve">10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79" w:firstLine="0"/>
            </w:pPr>
            <w:r>
              <w:t xml:space="preserve">Обезжиривание водными моющими растворами поверхностей компрессора и трубопроводов, соприкасающихся с кислородом.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-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44 </w:t>
            </w:r>
          </w:p>
        </w:tc>
      </w:tr>
      <w:tr w:rsidR="00256C1E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Итого: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4" w:firstLine="0"/>
              <w:jc w:val="center"/>
            </w:pPr>
            <w: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7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6.7 </w:t>
      </w:r>
    </w:p>
    <w:p w:rsidR="00256C1E" w:rsidRDefault="00750819">
      <w:pPr>
        <w:spacing w:after="64" w:line="259" w:lineRule="auto"/>
        <w:ind w:left="5413" w:firstLine="0"/>
        <w:jc w:val="left"/>
      </w:pPr>
      <w:r>
        <w:t xml:space="preserve"> </w:t>
      </w:r>
    </w:p>
    <w:p w:rsidR="00256C1E" w:rsidRDefault="00750819">
      <w:pPr>
        <w:spacing w:after="2" w:line="264" w:lineRule="auto"/>
        <w:ind w:left="3001"/>
      </w:pPr>
      <w:r>
        <w:rPr>
          <w:b/>
        </w:rPr>
        <w:t>Структура пусконаладочных работ, отдел 2, раздел 2</w:t>
      </w:r>
      <w:r>
        <w:rPr>
          <w:b/>
          <w:sz w:val="24"/>
        </w:rPr>
        <w:t xml:space="preserve"> </w:t>
      </w:r>
    </w:p>
    <w:tbl>
      <w:tblPr>
        <w:tblStyle w:val="TableGrid"/>
        <w:tblW w:w="9839" w:type="dxa"/>
        <w:tblInd w:w="495" w:type="dxa"/>
        <w:tblCellMar>
          <w:top w:w="0" w:type="dxa"/>
          <w:left w:w="110" w:type="dxa"/>
          <w:bottom w:w="5" w:type="dxa"/>
          <w:right w:w="65" w:type="dxa"/>
        </w:tblCellMar>
        <w:tblLook w:val="04A0" w:firstRow="1" w:lastRow="0" w:firstColumn="1" w:lastColumn="0" w:noHBand="0" w:noVBand="1"/>
      </w:tblPr>
      <w:tblGrid>
        <w:gridCol w:w="378"/>
        <w:gridCol w:w="403"/>
        <w:gridCol w:w="375"/>
        <w:gridCol w:w="7175"/>
        <w:gridCol w:w="329"/>
        <w:gridCol w:w="847"/>
        <w:gridCol w:w="332"/>
      </w:tblGrid>
      <w:tr w:rsidR="00256C1E">
        <w:trPr>
          <w:gridBefore w:val="1"/>
          <w:wBefore w:w="397" w:type="dxa"/>
          <w:trHeight w:val="701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gridBefore w:val="1"/>
          <w:wBefore w:w="397" w:type="dxa"/>
          <w:trHeight w:val="3476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94" w:lineRule="auto"/>
              <w:ind w:left="0" w:right="5166" w:firstLine="0"/>
              <w:jc w:val="left"/>
            </w:pPr>
            <w:r>
              <w:t xml:space="preserve">Подготовительные работы в том числе: </w:t>
            </w:r>
          </w:p>
          <w:p w:rsidR="00256C1E" w:rsidRDefault="00750819">
            <w:pPr>
              <w:spacing w:after="40" w:line="239" w:lineRule="auto"/>
              <w:ind w:left="0" w:firstLine="0"/>
              <w:jc w:val="left"/>
            </w:pPr>
            <w:r>
              <w:t>Ознакомление с проектной и технической документацией на оборудование, анализ проектных решений на соответствие ГОСТ, СНиП, выполнение проверочных расчетов. Разработка совместных с заказчиком и проектной организацией мероприятий по устранению замечаний, кон</w:t>
            </w:r>
            <w:r>
              <w:t xml:space="preserve">троль за их устранением. Проверка наличия сдаточной документации строительной и монтажной организаций, внешний осмотр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смонтированного оборудования, определение соответствия выполненных строительномонтажных работ проекту, требованиям технической документац</w:t>
            </w:r>
            <w:r>
              <w:t>ии предприятийизготовителей и действующих технических норм. Контрольная продувка, промывка трубопроводов и аппаратов с очисткой и установкой фильтрующих элементов. Проверка срабатывания предохранительных клапанов, контрольная проверка герметичности аппарат</w:t>
            </w:r>
            <w:r>
              <w:t xml:space="preserve">ов и трубопроводов, устранение печей в сальниковых и фланцевых соединениях, проверка плотности закрытия запорной арматуры. Подготовка компрессора к индивидуальным испытаниям с промывкой маслосистем фильтров.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972" w:line="259" w:lineRule="auto"/>
              <w:ind w:left="0" w:right="42" w:firstLine="0"/>
              <w:jc w:val="center"/>
            </w:pPr>
            <w:r>
              <w:t xml:space="preserve">10 </w:t>
            </w:r>
          </w:p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7" w:type="dxa"/>
          <w:trHeight w:val="252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проверок и испытаний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35 </w:t>
            </w:r>
          </w:p>
        </w:tc>
      </w:tr>
      <w:tr w:rsidR="00256C1E">
        <w:trPr>
          <w:gridBefore w:val="1"/>
          <w:wBefore w:w="397" w:type="dxa"/>
          <w:trHeight w:val="1591"/>
        </w:trPr>
        <w:tc>
          <w:tcPr>
            <w:tcW w:w="79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2.1 </w:t>
            </w:r>
          </w:p>
        </w:tc>
        <w:tc>
          <w:tcPr>
            <w:tcW w:w="776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39" w:line="239" w:lineRule="auto"/>
              <w:ind w:left="0" w:right="34" w:firstLine="0"/>
              <w:jc w:val="left"/>
            </w:pPr>
            <w:r>
              <w:t>Проведение испытаний оборудования вхолостую и под нагрузкой, опробование защит и регулировка систем маслоподачи, обтяжка крепежных и фундаментных болтов, проверка нагрева трущихся частей, установка дополнительных временных фильтров. П</w:t>
            </w:r>
            <w:r>
              <w:t xml:space="preserve">роведение испытания вспомогательного оборудования, заполнение аппаратов наполнителями с последующей продувкой, проверка отсутствия уноса частиц.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актов о проведении испытаний. </w:t>
            </w:r>
          </w:p>
        </w:tc>
        <w:tc>
          <w:tcPr>
            <w:tcW w:w="12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15 </w:t>
            </w:r>
          </w:p>
        </w:tc>
      </w:tr>
      <w:tr w:rsidR="00256C1E">
        <w:trPr>
          <w:gridBefore w:val="1"/>
          <w:wBefore w:w="397" w:type="dxa"/>
          <w:trHeight w:val="1157"/>
        </w:trPr>
        <w:tc>
          <w:tcPr>
            <w:tcW w:w="7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lastRenderedPageBreak/>
              <w:t xml:space="preserve">2.2 </w:t>
            </w:r>
          </w:p>
        </w:tc>
        <w:tc>
          <w:tcPr>
            <w:tcW w:w="77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39" w:line="239" w:lineRule="auto"/>
              <w:ind w:left="0" w:firstLine="0"/>
              <w:jc w:val="left"/>
            </w:pPr>
            <w:r>
              <w:t>Проверка работоспособности систем: газоподогрева для регенерации наполнителя, подачи и отвода конденсата, управления процессом регенерации; выявление недостатков и участие в их устранении. Приготовление совместно с персоналом заказчика технологических раст</w:t>
            </w:r>
            <w:r>
              <w:t xml:space="preserve">воров, заправка ими трубопроводов и аппаратов.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технической документации на выполненные работы. </w:t>
            </w:r>
          </w:p>
        </w:tc>
        <w:tc>
          <w:tcPr>
            <w:tcW w:w="12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20 </w:t>
            </w:r>
          </w:p>
        </w:tc>
      </w:tr>
      <w:tr w:rsidR="00256C1E">
        <w:trPr>
          <w:gridBefore w:val="1"/>
          <w:wBefore w:w="397" w:type="dxa"/>
          <w:trHeight w:val="3459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2411" w:firstLine="0"/>
              <w:jc w:val="left"/>
            </w:pPr>
            <w:r>
              <w:t xml:space="preserve">Опробование оборудования на инертных и рабочих средах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Подготовка оборудования для испытания на инертных средах с разработкой режимов и циклов, опробование на инертных средах с фиксацией параметров работы в журнале, выявление и устранение несоответствия в работе. Разработка совместно с заказчиком мероприятий п</w:t>
            </w:r>
            <w:r>
              <w:t>о подготовке к работе источников выделения углекислого газа, прокручивание оборудования, продувка линии выпуска конденсата, спуск воздуха, прокручивание оборудования с достижением 5 МПа (50 атм). Пробный пуск на режиме сжижения, отработка заправки жидкой у</w:t>
            </w:r>
            <w:r>
              <w:t>глекислоты в баллоны (изотермические емкости) и технологии получения сухого льда; обеспечение работы в комплексе с системами блокировки и защиты. Выявление недостатков, составление мероприятий по их устранению и контроль за устранением. Выполнение регламен</w:t>
            </w:r>
            <w:r>
              <w:t xml:space="preserve">тных работ: очистка фильтров, снятие временных и установка постоянных фильтров, проверка приработки клапанов и подшипников, проверка зазоров; подготовка оборудования к дальнейшей работе.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970" w:line="259" w:lineRule="auto"/>
              <w:ind w:left="0" w:right="42" w:firstLine="0"/>
              <w:jc w:val="center"/>
            </w:pPr>
            <w:r>
              <w:t xml:space="preserve">20 </w:t>
            </w:r>
          </w:p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7" w:type="dxa"/>
          <w:trHeight w:val="252"/>
        </w:trPr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установки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32 </w:t>
            </w:r>
          </w:p>
        </w:tc>
      </w:tr>
      <w:tr w:rsidR="00256C1E">
        <w:trPr>
          <w:gridBefore w:val="1"/>
          <w:wBefore w:w="397" w:type="dxa"/>
          <w:trHeight w:val="2059"/>
        </w:trPr>
        <w:tc>
          <w:tcPr>
            <w:tcW w:w="7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4.1 </w:t>
            </w:r>
          </w:p>
        </w:tc>
        <w:tc>
          <w:tcPr>
            <w:tcW w:w="77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right="15" w:firstLine="0"/>
              <w:jc w:val="left"/>
            </w:pPr>
            <w:r>
              <w:t>Комплексное пробное испытание установки с достижением и поддержанием устойчивого режима, замер параметров работы, регулировка температуры газа по ступеням, достижением необходимого давления в конденсаторе для начала процесса сжижения, проверк</w:t>
            </w:r>
            <w:r>
              <w:t>а плотности всех сосудов и аппаратов, трубопроводов, периодическая проверка количества накапливаемой жидкости, подготовка емкостей или баллонов для заправки, проверка процентного содержания углекислоты; наполнение баллонов. Выявление отклонений в работе, и</w:t>
            </w:r>
            <w:r>
              <w:t xml:space="preserve">х анализ, разработка мероприятий по устранению недостатков и контроль за их устранением. </w:t>
            </w:r>
          </w:p>
        </w:tc>
        <w:tc>
          <w:tcPr>
            <w:tcW w:w="12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17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  <w:right w:w="71" w:type="dxa"/>
          </w:tblCellMar>
        </w:tblPrEx>
        <w:trPr>
          <w:gridAfter w:val="1"/>
          <w:wAfter w:w="396" w:type="dxa"/>
          <w:trHeight w:val="701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  <w:right w:w="71" w:type="dxa"/>
          </w:tblCellMar>
        </w:tblPrEx>
        <w:trPr>
          <w:gridAfter w:val="1"/>
          <w:wAfter w:w="396" w:type="dxa"/>
          <w:trHeight w:val="97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9" w:firstLine="0"/>
              <w:jc w:val="center"/>
            </w:pPr>
            <w:r>
              <w:t xml:space="preserve">4.2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Поддержание устойчивого проектного (технологического) режима в течение 24 ч с получением продукции.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38" w:firstLine="0"/>
              <w:jc w:val="center"/>
            </w:pPr>
            <w:r>
              <w:t xml:space="preserve">15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  <w:right w:w="71" w:type="dxa"/>
          </w:tblCellMar>
        </w:tblPrEx>
        <w:trPr>
          <w:gridAfter w:val="1"/>
          <w:wAfter w:w="396" w:type="dxa"/>
          <w:trHeight w:val="816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" w:line="279" w:lineRule="auto"/>
              <w:ind w:left="0" w:right="5337" w:firstLine="0"/>
              <w:jc w:val="left"/>
            </w:pPr>
            <w:r>
              <w:t xml:space="preserve">Заключительные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Оформление технической документации по проведенным пусконаладочным работам.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327" w:line="259" w:lineRule="auto"/>
              <w:ind w:left="0" w:right="43" w:firstLine="0"/>
              <w:jc w:val="center"/>
            </w:pPr>
            <w:r>
              <w:t xml:space="preserve">3 </w:t>
            </w:r>
          </w:p>
          <w:p w:rsidR="00256C1E" w:rsidRDefault="00750819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7" w:type="dxa"/>
            <w:left w:w="108" w:type="dxa"/>
            <w:bottom w:w="12" w:type="dxa"/>
            <w:right w:w="71" w:type="dxa"/>
          </w:tblCellMar>
        </w:tblPrEx>
        <w:trPr>
          <w:gridAfter w:val="1"/>
          <w:wAfter w:w="396" w:type="dxa"/>
          <w:trHeight w:val="24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7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0" w:firstLine="0"/>
              <w:jc w:val="center"/>
            </w:pPr>
            <w:r>
              <w:t xml:space="preserve">Итого: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8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39" w:line="259" w:lineRule="auto"/>
        <w:ind w:left="28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6.8 </w:t>
      </w:r>
    </w:p>
    <w:p w:rsidR="00256C1E" w:rsidRDefault="00750819">
      <w:pPr>
        <w:spacing w:after="64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7"/>
        <w:jc w:val="center"/>
      </w:pPr>
      <w:r>
        <w:rPr>
          <w:b/>
        </w:rPr>
        <w:t>Структура пусконаладочных работ, отдел 3, раздел 1</w:t>
      </w:r>
      <w:r>
        <w:rPr>
          <w:b/>
          <w:sz w:val="24"/>
        </w:rPr>
        <w:t xml:space="preserve"> </w:t>
      </w:r>
    </w:p>
    <w:tbl>
      <w:tblPr>
        <w:tblStyle w:val="TableGrid"/>
        <w:tblW w:w="9844" w:type="dxa"/>
        <w:tblInd w:w="96" w:type="dxa"/>
        <w:tblCellMar>
          <w:top w:w="0" w:type="dxa"/>
          <w:left w:w="108" w:type="dxa"/>
          <w:bottom w:w="4" w:type="dxa"/>
          <w:right w:w="86" w:type="dxa"/>
        </w:tblCellMar>
        <w:tblLook w:val="04A0" w:firstRow="1" w:lastRow="0" w:firstColumn="1" w:lastColumn="0" w:noHBand="0" w:noVBand="1"/>
      </w:tblPr>
      <w:tblGrid>
        <w:gridCol w:w="840"/>
        <w:gridCol w:w="7586"/>
        <w:gridCol w:w="1418"/>
      </w:tblGrid>
      <w:tr w:rsidR="00256C1E">
        <w:trPr>
          <w:trHeight w:val="6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trHeight w:val="23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7" w:firstLine="0"/>
              <w:jc w:val="center"/>
            </w:pPr>
            <w:r>
              <w:rPr>
                <w:u w:val="single" w:color="000000"/>
              </w:rPr>
              <w:t>БЛОКИ РАЗДЕЛЕНИЯ ВОЗДУХА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1520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1 </w:t>
            </w:r>
          </w:p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4969" w:firstLine="0"/>
              <w:jc w:val="left"/>
            </w:pPr>
            <w:r>
              <w:t xml:space="preserve">Подготовительные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Изучение и анализ проектной и технологической документации, выдача замечаний. Составление графиков пусконаладочных работ, утверждение их у заказчика. Разработка, согласование и утверждение мероприятий по технике безопасности и охране труда при производстве</w:t>
            </w:r>
            <w:r>
              <w:t xml:space="preserve"> пусконаладочных работ. 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035" w:line="259" w:lineRule="auto"/>
              <w:ind w:left="0" w:right="21" w:firstLine="0"/>
              <w:jc w:val="center"/>
            </w:pPr>
            <w:r>
              <w:t xml:space="preserve">8 </w:t>
            </w:r>
          </w:p>
          <w:p w:rsidR="00256C1E" w:rsidRDefault="00750819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25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2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Проверки до индивидуальных испытаний оборудования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1" w:firstLine="0"/>
              <w:jc w:val="center"/>
            </w:pPr>
            <w:r>
              <w:t xml:space="preserve">9 </w:t>
            </w:r>
          </w:p>
        </w:tc>
      </w:tr>
      <w:tr w:rsidR="00256C1E">
        <w:trPr>
          <w:trHeight w:val="902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lastRenderedPageBreak/>
              <w:t xml:space="preserve"> </w:t>
            </w:r>
          </w:p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2.1 </w:t>
            </w:r>
          </w:p>
        </w:tc>
        <w:tc>
          <w:tcPr>
            <w:tcW w:w="7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готовности оборудования к индивидуальным испытаниям и выполнение мероприятий, предусмотренных актами. Определение качества строительно</w:t>
            </w:r>
            <w:r>
              <w:t xml:space="preserve">монтажных работ, контроль за реализацией выданных замечаний. 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1" w:firstLine="0"/>
              <w:jc w:val="center"/>
            </w:pPr>
            <w:r>
              <w:t xml:space="preserve">4 </w:t>
            </w:r>
          </w:p>
        </w:tc>
      </w:tr>
      <w:tr w:rsidR="00256C1E">
        <w:trPr>
          <w:trHeight w:val="927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2.2 </w:t>
            </w:r>
          </w:p>
        </w:tc>
        <w:tc>
          <w:tcPr>
            <w:tcW w:w="7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готовности к работе КИПиА, запорно-</w:t>
            </w:r>
            <w:r>
              <w:t xml:space="preserve">регулирующей арматуры, проверка работоспособности систем обеспечения энергоресурсами и пожаротушения, наличия заземления, качества пайки, сварки. Составление перечня замечаний и контроль за их устранением. 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1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251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3 </w:t>
            </w:r>
          </w:p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" w:line="279" w:lineRule="auto"/>
              <w:ind w:left="0" w:right="2588" w:firstLine="0"/>
              <w:jc w:val="left"/>
            </w:pPr>
            <w:r>
              <w:t xml:space="preserve">Участие в индивидуальных испытаниях оборудования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Подготовка блока к испытаниям, осмотр оборудования, разработка программ для продувок и опрессовок, схем для установки заглушек. Обезжиривание, ревизия клапанов, арматуры, продувка, подготовка м</w:t>
            </w:r>
            <w:r>
              <w:t>аслосистемы. Составление перечня замечаний. Участие в проведении индивидуальных испытаний: подготовка схемы, продувка, участие в проведении теплых опрессовок, отогрев и проведение холодной опрессовки. Составление перечня замечаний и контроль за их реализац</w:t>
            </w:r>
            <w:r>
              <w:t xml:space="preserve">ией.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21" w:line="259" w:lineRule="auto"/>
              <w:ind w:left="0" w:right="21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25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4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Пусковые работы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1" w:firstLine="0"/>
              <w:jc w:val="center"/>
            </w:pPr>
            <w:r>
              <w:t xml:space="preserve">43 </w:t>
            </w:r>
          </w:p>
        </w:tc>
      </w:tr>
      <w:tr w:rsidR="00256C1E">
        <w:trPr>
          <w:trHeight w:val="1368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4.1 </w:t>
            </w:r>
          </w:p>
        </w:tc>
        <w:tc>
          <w:tcPr>
            <w:tcW w:w="7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Подготовка блока к пуску; проверка готовности всех систем, устранение дефектов и регулирование узлов; проверочный расчет энергоснабжения и материального обеспечения; составление графиков аналитического контроля, определение готовности лаборатории и наличия</w:t>
            </w:r>
            <w:r>
              <w:t xml:space="preserve"> требуемой документации; инструктаж персонала на рабочем месте, контроль изоляции. 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1" w:firstLine="0"/>
              <w:jc w:val="center"/>
            </w:pPr>
            <w:r>
              <w:t xml:space="preserve">8 </w:t>
            </w:r>
          </w:p>
        </w:tc>
      </w:tr>
      <w:tr w:rsidR="00256C1E">
        <w:trPr>
          <w:trHeight w:val="69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4.2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 и наладка блока: подготовка схемы пуска, опробование блокировки, наладка узлов, регулировка, настройка, опробование блока на различных режимах, выдача замечаний, засыпка абсорбента, подготовка регенераторов, засыпка базальта.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0" w:right="21" w:firstLine="0"/>
              <w:jc w:val="center"/>
            </w:pPr>
            <w:r>
              <w:t xml:space="preserve">35 </w:t>
            </w:r>
          </w:p>
        </w:tc>
      </w:tr>
      <w:tr w:rsidR="00256C1E">
        <w:trPr>
          <w:trHeight w:val="116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4871" w:firstLine="0"/>
              <w:jc w:val="left"/>
            </w:pPr>
            <w:r>
              <w:t xml:space="preserve">Комплексное оборудование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Вывод блока на проектный технологический режим с достижением паспортной производительности; обеспечение устойчивой работы в режиме паспортной производительности.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672" w:line="259" w:lineRule="auto"/>
              <w:ind w:left="0" w:right="21" w:firstLine="0"/>
              <w:jc w:val="center"/>
            </w:pPr>
            <w:r>
              <w:t xml:space="preserve">33 </w:t>
            </w:r>
          </w:p>
          <w:p w:rsidR="00256C1E" w:rsidRDefault="00750819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2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8" w:firstLine="0"/>
              <w:jc w:val="center"/>
            </w:pPr>
            <w:r>
              <w:t xml:space="preserve">6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1" w:firstLine="0"/>
              <w:jc w:val="center"/>
            </w:pPr>
            <w:r>
              <w:t xml:space="preserve">2 </w:t>
            </w:r>
          </w:p>
        </w:tc>
      </w:tr>
    </w:tbl>
    <w:p w:rsidR="00256C1E" w:rsidRDefault="00256C1E">
      <w:pPr>
        <w:spacing w:after="0" w:line="259" w:lineRule="auto"/>
        <w:ind w:left="-737" w:right="98" w:firstLine="0"/>
        <w:jc w:val="left"/>
      </w:pPr>
    </w:p>
    <w:tbl>
      <w:tblPr>
        <w:tblStyle w:val="TableGrid"/>
        <w:tblW w:w="9844" w:type="dxa"/>
        <w:tblInd w:w="492" w:type="dxa"/>
        <w:tblCellMar>
          <w:top w:w="5" w:type="dxa"/>
          <w:left w:w="108" w:type="dxa"/>
          <w:bottom w:w="5" w:type="dxa"/>
          <w:right w:w="87" w:type="dxa"/>
        </w:tblCellMar>
        <w:tblLook w:val="04A0" w:firstRow="1" w:lastRow="0" w:firstColumn="1" w:lastColumn="0" w:noHBand="0" w:noVBand="1"/>
      </w:tblPr>
      <w:tblGrid>
        <w:gridCol w:w="373"/>
        <w:gridCol w:w="444"/>
        <w:gridCol w:w="372"/>
        <w:gridCol w:w="7025"/>
        <w:gridCol w:w="335"/>
        <w:gridCol w:w="960"/>
        <w:gridCol w:w="335"/>
      </w:tblGrid>
      <w:tr w:rsidR="00256C1E">
        <w:trPr>
          <w:gridBefore w:val="1"/>
          <w:wBefore w:w="396" w:type="dxa"/>
          <w:trHeight w:val="701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5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gridBefore w:val="1"/>
          <w:wBefore w:w="396" w:type="dxa"/>
          <w:trHeight w:val="761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 и необходимой документации. Сдача блока в эксплуатацию с оформлением соответствующих актов.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278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4" w:firstLine="0"/>
              <w:jc w:val="center"/>
            </w:pPr>
            <w:r>
              <w:t xml:space="preserve">Итого: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9" w:firstLine="0"/>
              <w:jc w:val="center"/>
            </w:pPr>
            <w:r>
              <w:t xml:space="preserve">100 </w:t>
            </w:r>
          </w:p>
        </w:tc>
      </w:tr>
      <w:tr w:rsidR="00256C1E">
        <w:trPr>
          <w:gridBefore w:val="1"/>
          <w:wBefore w:w="396" w:type="dxa"/>
          <w:trHeight w:val="546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34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58" w:line="259" w:lineRule="auto"/>
              <w:ind w:left="0" w:right="27" w:firstLine="0"/>
              <w:jc w:val="center"/>
            </w:pPr>
            <w:r>
              <w:rPr>
                <w:u w:val="single" w:color="000000"/>
              </w:rPr>
              <w:t>ВСПОМОГАТЕЛЬНОЕ ОБОРУДОВАНИЕ.</w:t>
            </w: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0" w:right="26" w:firstLine="0"/>
              <w:jc w:val="center"/>
            </w:pPr>
            <w:r>
              <w:rPr>
                <w:u w:val="single" w:color="000000"/>
              </w:rPr>
              <w:t>УСТАНОВКИ РАЗДЕЛЕНИЯ ОТХОДЯЩИХ И ТАНКОВЫХ ГАЗОВ</w:t>
            </w:r>
            <w: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32" w:firstLine="0"/>
              <w:jc w:val="center"/>
            </w:pPr>
            <w:r>
              <w:t xml:space="preserve">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1254"/>
        </w:trPr>
        <w:tc>
          <w:tcPr>
            <w:tcW w:w="8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right="17" w:firstLine="0"/>
              <w:jc w:val="center"/>
            </w:pPr>
            <w:r>
              <w:t xml:space="preserve">1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319" w:lineRule="auto"/>
              <w:ind w:left="0" w:right="4968" w:firstLine="0"/>
              <w:jc w:val="left"/>
            </w:pPr>
            <w:r>
              <w:t xml:space="preserve">Подготовительные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Изучение и анализ проектной и технической документации, составление и утверждение графика пусконаладочных работ, разработка и утверждение мероприятий по технике безопасности и охране труда. 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730" w:line="259" w:lineRule="auto"/>
              <w:ind w:left="0" w:right="19" w:firstLine="0"/>
              <w:jc w:val="center"/>
            </w:pPr>
            <w:r>
              <w:t xml:space="preserve">10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1261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right="17" w:firstLine="0"/>
              <w:jc w:val="center"/>
            </w:pPr>
            <w:r>
              <w:t xml:space="preserve">2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319" w:lineRule="auto"/>
              <w:ind w:left="0" w:right="2438" w:firstLine="0"/>
              <w:jc w:val="left"/>
            </w:pPr>
            <w:r>
              <w:t xml:space="preserve">Проверки до индивидуальных испытаний оборудования </w:t>
            </w: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Проверка документации и актов; определение качества строительно-монтажных работ и готовности к работе систем и оборудования, проверка качества сварных соединений и работоспособности средств пожаротушения.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731" w:line="259" w:lineRule="auto"/>
              <w:ind w:left="0" w:right="19" w:firstLine="0"/>
              <w:jc w:val="center"/>
            </w:pPr>
            <w:r>
              <w:t xml:space="preserve">8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1260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right="17" w:firstLine="0"/>
              <w:jc w:val="center"/>
            </w:pPr>
            <w:r>
              <w:lastRenderedPageBreak/>
              <w:t xml:space="preserve">3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319" w:lineRule="auto"/>
              <w:ind w:left="0" w:right="3831" w:firstLine="0"/>
              <w:jc w:val="left"/>
            </w:pPr>
            <w:r>
              <w:t xml:space="preserve">Участие в индивидуальных испытаниях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Участие в подготовке к испытаниям, установке заглушек, ревизии клапанов, арматуры, продувке, просушке, проведении испытаний на прочность и плотность. Составление перечня замечаний и контроль за их реализаци</w:t>
            </w:r>
            <w:r>
              <w:t xml:space="preserve">ей.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730" w:line="259" w:lineRule="auto"/>
              <w:ind w:left="0" w:right="19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1490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2" w:line="259" w:lineRule="auto"/>
              <w:ind w:left="0" w:right="17" w:firstLine="0"/>
              <w:jc w:val="center"/>
            </w:pPr>
            <w:r>
              <w:t xml:space="preserve">4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321" w:lineRule="auto"/>
              <w:ind w:left="0" w:right="5737" w:firstLine="0"/>
              <w:jc w:val="left"/>
            </w:pPr>
            <w:r>
              <w:t xml:space="preserve">Пусковые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готовности всех систем, подготовка сдаточной документации, установление наличия необходимой эксплуатационно-</w:t>
            </w:r>
            <w:r>
              <w:t xml:space="preserve">технической документации, инструктаж на рабочем месте эксплуатационного персонала, отладка узлов и аппаратов, пуск на нейтральных средах.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963" w:line="259" w:lineRule="auto"/>
              <w:ind w:left="0" w:right="19" w:firstLine="0"/>
              <w:jc w:val="center"/>
            </w:pPr>
            <w:r>
              <w:t xml:space="preserve">48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1030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2" w:line="259" w:lineRule="auto"/>
              <w:ind w:left="0" w:right="17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321" w:lineRule="auto"/>
              <w:ind w:left="0" w:right="3723" w:firstLine="0"/>
              <w:jc w:val="left"/>
            </w:pPr>
            <w:r>
              <w:t xml:space="preserve">Комплексное опробование оборудования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 и наладка на рыночных средах с достижением паспортной производительности, обеспечение устойчивой работы на проектных технологических режимах.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502" w:line="259" w:lineRule="auto"/>
              <w:ind w:left="0" w:right="19" w:firstLine="0"/>
              <w:jc w:val="center"/>
            </w:pPr>
            <w:r>
              <w:t xml:space="preserve">27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1030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2" w:line="259" w:lineRule="auto"/>
              <w:ind w:left="0" w:right="17" w:firstLine="0"/>
              <w:jc w:val="center"/>
            </w:pPr>
            <w:r>
              <w:t xml:space="preserve">6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321" w:lineRule="auto"/>
              <w:ind w:left="0" w:right="5143" w:firstLine="0"/>
              <w:jc w:val="left"/>
            </w:pPr>
            <w:r>
              <w:t xml:space="preserve">Заключительные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</w:pPr>
            <w:r>
              <w:t xml:space="preserve">Сдача в эксплуатацию. Составление технического отчета и необходимой документации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502" w:line="259" w:lineRule="auto"/>
              <w:ind w:left="0" w:right="19" w:firstLine="0"/>
              <w:jc w:val="center"/>
            </w:pPr>
            <w:r>
              <w:t xml:space="preserve">2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281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4" w:firstLine="0"/>
              <w:jc w:val="center"/>
            </w:pPr>
            <w:r>
              <w:t xml:space="preserve">Итого: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9" w:firstLine="0"/>
              <w:jc w:val="center"/>
            </w:pPr>
            <w:r>
              <w:t xml:space="preserve">100 </w:t>
            </w:r>
          </w:p>
        </w:tc>
      </w:tr>
      <w:tr w:rsidR="00256C1E">
        <w:trPr>
          <w:gridBefore w:val="1"/>
          <w:wBefore w:w="396" w:type="dxa"/>
          <w:trHeight w:val="233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6" w:firstLine="0"/>
              <w:jc w:val="center"/>
            </w:pPr>
            <w:r>
              <w:rPr>
                <w:u w:val="single" w:color="000000"/>
              </w:rPr>
              <w:t>КРИОГЕННЫЕ ГЕЛИЕВЫЕ УСТАНОВКИ</w:t>
            </w:r>
            <w: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1387"/>
        </w:trPr>
        <w:tc>
          <w:tcPr>
            <w:tcW w:w="8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4968" w:firstLine="0"/>
              <w:jc w:val="left"/>
            </w:pPr>
            <w:r>
              <w:t xml:space="preserve">Подготовительные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Изучение и анализ проектной и технической документации, выдача замечаний, технически обоснованных предложений, контроль за их реализацией. Составление, согласование и утверждение графиков и программ пусконаладочных работ, мероприятий по технике безопасност</w:t>
            </w:r>
            <w:r>
              <w:t xml:space="preserve">и и производственной санитарии. 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900" w:line="259" w:lineRule="auto"/>
              <w:ind w:left="0" w:right="19" w:firstLine="0"/>
              <w:jc w:val="center"/>
            </w:pPr>
            <w:r>
              <w:t xml:space="preserve">10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2309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  <w:p w:rsidR="00256C1E" w:rsidRDefault="0075081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79" w:lineRule="auto"/>
              <w:ind w:left="0" w:right="222" w:firstLine="0"/>
              <w:jc w:val="left"/>
            </w:pPr>
            <w:r>
              <w:t xml:space="preserve">Проверочные и наладочные работы до индивидуальных испытаний оборудования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полноты и качества монтажа оборудования и сдаточной документации, выдача замечаний и контроль за их реализацией. Проверка работоспособности сопутствующих систем (КИПиА, энергоснабжения и др.), обеспечивающих индивидуальные испытания. Инструктаж по</w:t>
            </w:r>
            <w:r>
              <w:t xml:space="preserve"> технике безопасности эксплуатационного персонала на рабочих местах и ознакомление его с программой пусконаладочных работ. Наладка отдельных узлов, механизмов, аппаратов согласно инструкциям и другой нормативной и технической документации в объеме готовнос</w:t>
            </w:r>
            <w:r>
              <w:t xml:space="preserve">ти установки к индивидуальным испытаниям, пуску и комплексному опробованию.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822" w:line="259" w:lineRule="auto"/>
              <w:ind w:left="0" w:right="19" w:firstLine="0"/>
              <w:jc w:val="center"/>
            </w:pPr>
            <w:r>
              <w:t xml:space="preserve">12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242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 и комплексное опробование установки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9" w:firstLine="0"/>
              <w:jc w:val="center"/>
            </w:pPr>
            <w:r>
              <w:t xml:space="preserve">75 </w:t>
            </w:r>
          </w:p>
        </w:tc>
      </w:tr>
      <w:tr w:rsidR="00256C1E">
        <w:tblPrEx>
          <w:tblCellMar>
            <w:top w:w="7" w:type="dxa"/>
            <w:bottom w:w="12" w:type="dxa"/>
            <w:right w:w="88" w:type="dxa"/>
          </w:tblCellMar>
        </w:tblPrEx>
        <w:trPr>
          <w:gridAfter w:val="1"/>
          <w:wAfter w:w="396" w:type="dxa"/>
          <w:trHeight w:val="701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4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blPrEx>
          <w:tblCellMar>
            <w:top w:w="7" w:type="dxa"/>
            <w:bottom w:w="12" w:type="dxa"/>
            <w:right w:w="88" w:type="dxa"/>
          </w:tblCellMar>
        </w:tblPrEx>
        <w:trPr>
          <w:gridAfter w:val="1"/>
          <w:wAfter w:w="396" w:type="dxa"/>
          <w:trHeight w:val="1390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Проверка готовности к работе систем управления, КИПиА и всех других сопутствующих систем в комплексе, проверка наличия необходимых материалов и инструментов. Пробный пуск установки с выполнением всех регламентных работ согласно инструкциям по эксплуатации,</w:t>
            </w:r>
            <w:r>
              <w:t xml:space="preserve"> отогрев. Пуск установки и комплексное опробование с обеспечением проектных параметров продукта при устойчивой работе установки.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7" w:type="dxa"/>
            <w:bottom w:w="12" w:type="dxa"/>
            <w:right w:w="88" w:type="dxa"/>
          </w:tblCellMar>
        </w:tblPrEx>
        <w:trPr>
          <w:gridAfter w:val="1"/>
          <w:wAfter w:w="396" w:type="dxa"/>
          <w:trHeight w:val="931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4 </w:t>
            </w:r>
          </w:p>
          <w:p w:rsidR="00256C1E" w:rsidRDefault="0075081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2" w:line="279" w:lineRule="auto"/>
              <w:ind w:left="0" w:right="5143" w:firstLine="0"/>
              <w:jc w:val="left"/>
            </w:pPr>
            <w:r>
              <w:t xml:space="preserve">Заключительные работы в том числе: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Сдача документации и выдача рекомендаций заказчику. Составление технического </w:t>
            </w:r>
            <w:r>
              <w:t xml:space="preserve">отчета.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442" w:line="259" w:lineRule="auto"/>
              <w:ind w:left="0" w:right="19" w:firstLine="0"/>
              <w:jc w:val="center"/>
            </w:pPr>
            <w:r>
              <w:lastRenderedPageBreak/>
              <w:t xml:space="preserve">3 </w:t>
            </w:r>
          </w:p>
          <w:p w:rsidR="00256C1E" w:rsidRDefault="00750819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top w:w="7" w:type="dxa"/>
            <w:bottom w:w="12" w:type="dxa"/>
            <w:right w:w="88" w:type="dxa"/>
          </w:tblCellMar>
        </w:tblPrEx>
        <w:trPr>
          <w:gridAfter w:val="1"/>
          <w:wAfter w:w="396" w:type="dxa"/>
          <w:trHeight w:val="240"/>
        </w:trPr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5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Итого: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9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pStyle w:val="3"/>
        <w:spacing w:after="213" w:line="259" w:lineRule="auto"/>
        <w:ind w:left="3090"/>
        <w:jc w:val="left"/>
      </w:pPr>
      <w:r>
        <w:t xml:space="preserve">Теплоэнергетическое оборудование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7.1 </w:t>
      </w:r>
    </w:p>
    <w:p w:rsidR="00256C1E" w:rsidRDefault="00750819">
      <w:pPr>
        <w:spacing w:after="63" w:line="259" w:lineRule="auto"/>
        <w:ind w:left="5017" w:firstLine="0"/>
        <w:jc w:val="left"/>
      </w:pPr>
      <w:r>
        <w:t xml:space="preserve"> </w:t>
      </w:r>
    </w:p>
    <w:p w:rsidR="00256C1E" w:rsidRDefault="00750819">
      <w:pPr>
        <w:spacing w:after="2" w:line="264" w:lineRule="auto"/>
        <w:ind w:left="3417"/>
      </w:pPr>
      <w:r>
        <w:rPr>
          <w:b/>
        </w:rPr>
        <w:t>Структура пусконаладочных работ</w:t>
      </w:r>
      <w:r>
        <w:rPr>
          <w:sz w:val="24"/>
        </w:rPr>
        <w:t xml:space="preserve"> </w:t>
      </w:r>
    </w:p>
    <w:tbl>
      <w:tblPr>
        <w:tblStyle w:val="TableGrid"/>
        <w:tblW w:w="9849" w:type="dxa"/>
        <w:tblInd w:w="94" w:type="dxa"/>
        <w:tblCellMar>
          <w:top w:w="4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90"/>
        <w:gridCol w:w="428"/>
        <w:gridCol w:w="384"/>
        <w:gridCol w:w="6925"/>
        <w:gridCol w:w="395"/>
        <w:gridCol w:w="954"/>
        <w:gridCol w:w="373"/>
      </w:tblGrid>
      <w:tr w:rsidR="00256C1E">
        <w:trPr>
          <w:gridAfter w:val="1"/>
          <w:wAfter w:w="395" w:type="dxa"/>
          <w:trHeight w:val="701"/>
        </w:trPr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№ п.п. 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gridAfter w:val="1"/>
          <w:wAfter w:w="395" w:type="dxa"/>
          <w:trHeight w:val="252"/>
        </w:trPr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I этап. Подготовительные работы 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256C1E">
        <w:trPr>
          <w:gridAfter w:val="1"/>
          <w:wAfter w:w="395" w:type="dxa"/>
          <w:trHeight w:val="2760"/>
        </w:trPr>
        <w:tc>
          <w:tcPr>
            <w:tcW w:w="83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1.1 </w:t>
            </w:r>
          </w:p>
        </w:tc>
        <w:tc>
          <w:tcPr>
            <w:tcW w:w="7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3" w:firstLine="0"/>
              <w:jc w:val="left"/>
            </w:pPr>
            <w:r>
              <w:t>Проведение организационных и подготовительных инженерных работ, уточнение исходных данных проекта на основании местных условий и результатов обследования; проведение поверочных теплотехнических и химико-технологических расчетов для уточнения нагрузок и реж</w:t>
            </w:r>
            <w:r>
              <w:t>имных параметров в соответствии с вводными указаниями к отделам; проверка соответствия технологических и вспомогательных схем, основных характеристик оборудования, их элементов и узлов техническим условиям (ТУ) предприятий-изготовителей, техники безопаснос</w:t>
            </w:r>
            <w:r>
              <w:t>ти, охраны труда и пожарной безопасности; составление перечня обнаруженных нарушений и отклонений от ТУ, информационных писем предприятий-изготовителей и правил, выдача заказчику промежуточной технической документации с предложениями по устранению обнаруже</w:t>
            </w:r>
            <w:r>
              <w:t xml:space="preserve">нных в проекте отклонений и недоработок в соответствии с действующими нормативными документами. 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20 </w:t>
            </w:r>
          </w:p>
        </w:tc>
      </w:tr>
      <w:tr w:rsidR="00256C1E">
        <w:trPr>
          <w:gridAfter w:val="1"/>
          <w:wAfter w:w="395" w:type="dxa"/>
          <w:trHeight w:val="1820"/>
        </w:trPr>
        <w:tc>
          <w:tcPr>
            <w:tcW w:w="83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1.2 </w:t>
            </w:r>
          </w:p>
        </w:tc>
        <w:tc>
          <w:tcPr>
            <w:tcW w:w="7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Поузловая проверка соответствия выполненных монтажных работ проекту; участие в проводимых монтажной организацией индивидуальных испытаниях оборудования в соответствии с правилами; определение функционирования устройств и средств, обеспечивающих безопасную </w:t>
            </w:r>
            <w:r>
              <w:t>работу оборудования согласно правилам техники безопасности и охраны труда; составление перечня дефектов и недоделок, выдача предложений и рекомендаций по устранению обнаруженных дефектов и недоделок; участие в составлении акта рабочей комиссии о приемке об</w:t>
            </w:r>
            <w:r>
              <w:t xml:space="preserve">орудования после индивидуального опробования. 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30 </w:t>
            </w:r>
          </w:p>
        </w:tc>
      </w:tr>
      <w:tr w:rsidR="00256C1E">
        <w:trPr>
          <w:gridAfter w:val="1"/>
          <w:wAfter w:w="395" w:type="dxa"/>
          <w:trHeight w:val="236"/>
        </w:trPr>
        <w:tc>
          <w:tcPr>
            <w:tcW w:w="8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7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Итого по I этапу 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50 </w:t>
            </w:r>
          </w:p>
        </w:tc>
      </w:tr>
      <w:tr w:rsidR="00256C1E">
        <w:trPr>
          <w:gridAfter w:val="1"/>
          <w:wAfter w:w="395" w:type="dxa"/>
          <w:trHeight w:val="252"/>
        </w:trPr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7" w:firstLine="0"/>
              <w:jc w:val="center"/>
            </w:pPr>
            <w:r>
              <w:t xml:space="preserve">II этап. Пусковые работы 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256C1E">
        <w:trPr>
          <w:gridAfter w:val="1"/>
          <w:wAfter w:w="395" w:type="dxa"/>
          <w:trHeight w:val="2573"/>
        </w:trPr>
        <w:tc>
          <w:tcPr>
            <w:tcW w:w="8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2.1 </w:t>
            </w:r>
          </w:p>
        </w:tc>
        <w:tc>
          <w:tcPr>
            <w:tcW w:w="7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Составление и согласование программы и графика пусковых работ; инструктаж персонала заказчика по обслуживанию теплоэнергетического оборудования; подготовка к пуску и пуск оборудования с коммуникациями и арматурой; наблюдение за состоянием и поведением элем</w:t>
            </w:r>
            <w:r>
              <w:t xml:space="preserve">ентов оборудования при работе вхолостую, наблюдение за принятием нагрузки и доведением ее до величины, установленной заказчиком для комплексного опробования оборудования; составление перечня дефектов и недоделок, обнаруженных в процессе пуска оборудования </w:t>
            </w:r>
            <w:r>
              <w:t xml:space="preserve">и коммуникаций; выдача предложений и рекомендаций по устранению обнаруженных дефектов и недоделок, особенностям эксплуатации оборудования. 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20 </w:t>
            </w:r>
          </w:p>
        </w:tc>
      </w:tr>
      <w:tr w:rsidR="00256C1E">
        <w:trPr>
          <w:gridAfter w:val="1"/>
          <w:wAfter w:w="395" w:type="dxa"/>
          <w:trHeight w:val="254"/>
        </w:trPr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7" w:firstLine="0"/>
              <w:jc w:val="center"/>
            </w:pPr>
            <w:r>
              <w:t xml:space="preserve">III этап. Наладка и комплексное опробование оборудования 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256C1E">
        <w:trPr>
          <w:gridAfter w:val="1"/>
          <w:wAfter w:w="395" w:type="dxa"/>
          <w:trHeight w:val="908"/>
        </w:trPr>
        <w:tc>
          <w:tcPr>
            <w:tcW w:w="8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3.1 </w:t>
            </w:r>
          </w:p>
        </w:tc>
        <w:tc>
          <w:tcPr>
            <w:tcW w:w="7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Определение и согласование с заказчиком программы проведения комплексного опробования оборудования; инструктаж обслуживающего персонала заказчика по обеспечению режимов работы оборудования; наладка топочного режима котлоагрегата и других тепловых, химическ</w:t>
            </w:r>
            <w:r>
              <w:t xml:space="preserve">их и теплохимических процессов 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30 </w:t>
            </w:r>
          </w:p>
        </w:tc>
      </w:tr>
      <w:tr w:rsidR="00256C1E">
        <w:tblPrEx>
          <w:tblCellMar>
            <w:top w:w="7" w:type="dxa"/>
          </w:tblCellMar>
        </w:tblPrEx>
        <w:trPr>
          <w:gridBefore w:val="1"/>
          <w:wBefore w:w="396" w:type="dxa"/>
          <w:trHeight w:val="701"/>
        </w:trPr>
        <w:tc>
          <w:tcPr>
            <w:tcW w:w="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29" w:firstLine="0"/>
              <w:jc w:val="left"/>
            </w:pPr>
            <w:r>
              <w:t xml:space="preserve">№ п.п. 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blPrEx>
          <w:tblCellMar>
            <w:top w:w="7" w:type="dxa"/>
          </w:tblCellMar>
        </w:tblPrEx>
        <w:trPr>
          <w:gridBefore w:val="1"/>
          <w:wBefore w:w="396" w:type="dxa"/>
          <w:trHeight w:val="1850"/>
        </w:trPr>
        <w:tc>
          <w:tcPr>
            <w:tcW w:w="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котельного оборудования без определения коэффициента полезного действия теплового процесса, наблюдение за работой оборудования, его узлов, элементов и коммуникаций при установленном режиме; комплексное опробование оборудования под нагрузкой в соответствии </w:t>
            </w:r>
            <w:r>
              <w:t>с требованиями ТУ на достигнутом режиме, предусмотренном проектом или установленном заказчиком; разработка режимной карты на основании показаний эксплуатационных приборов под нагрузкой при комплексном опробовании; составление акта о результатах комплексног</w:t>
            </w:r>
            <w:r>
              <w:t xml:space="preserve">о опробования. 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256C1E">
            <w:pPr>
              <w:spacing w:after="160" w:line="259" w:lineRule="auto"/>
              <w:ind w:left="0" w:firstLine="0"/>
              <w:jc w:val="left"/>
            </w:pPr>
          </w:p>
        </w:tc>
      </w:tr>
      <w:tr w:rsidR="00256C1E">
        <w:tblPrEx>
          <w:tblCellMar>
            <w:top w:w="7" w:type="dxa"/>
          </w:tblCellMar>
        </w:tblPrEx>
        <w:trPr>
          <w:gridBefore w:val="1"/>
          <w:wBefore w:w="396" w:type="dxa"/>
          <w:trHeight w:val="240"/>
        </w:trPr>
        <w:tc>
          <w:tcPr>
            <w:tcW w:w="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4" w:firstLine="0"/>
              <w:jc w:val="center"/>
            </w:pPr>
            <w:r>
              <w:t xml:space="preserve">Итого по I-III этапам 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7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ind w:left="690"/>
      </w:pPr>
      <w:r>
        <w:t xml:space="preserve">Примечания: </w:t>
      </w:r>
    </w:p>
    <w:p w:rsidR="00256C1E" w:rsidRDefault="00750819">
      <w:pPr>
        <w:numPr>
          <w:ilvl w:val="0"/>
          <w:numId w:val="5"/>
        </w:numPr>
        <w:ind w:firstLine="284"/>
      </w:pPr>
      <w:r>
        <w:t xml:space="preserve">Работы по п. 1.1, входящие в состав подготовительных работ, выполняются до начала поузловой проверки и непосредственно пусконаладочных работ. </w:t>
      </w:r>
    </w:p>
    <w:p w:rsidR="00256C1E" w:rsidRDefault="00750819">
      <w:pPr>
        <w:numPr>
          <w:ilvl w:val="0"/>
          <w:numId w:val="5"/>
        </w:numPr>
        <w:ind w:firstLine="284"/>
      </w:pPr>
      <w:r>
        <w:t xml:space="preserve">При расчетах за выполненные работы, если договором предусматривается промежуточная оплата, </w:t>
      </w:r>
    </w:p>
    <w:p w:rsidR="00256C1E" w:rsidRDefault="00750819">
      <w:pPr>
        <w:ind w:left="406"/>
      </w:pPr>
      <w:r>
        <w:t xml:space="preserve">рекомендуется руководствоваться приведенной структурой работ. </w:t>
      </w:r>
    </w:p>
    <w:p w:rsidR="00256C1E" w:rsidRDefault="00750819">
      <w:pPr>
        <w:spacing w:after="140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7.2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3"/>
        <w:jc w:val="center"/>
      </w:pPr>
      <w:r>
        <w:rPr>
          <w:b/>
        </w:rPr>
        <w:t>Структура пусконаладочных работ, отдел 8, раздел 1</w:t>
      </w:r>
      <w:r>
        <w:rPr>
          <w:b/>
          <w:sz w:val="24"/>
        </w:rPr>
        <w:t xml:space="preserve"> </w:t>
      </w:r>
    </w:p>
    <w:tbl>
      <w:tblPr>
        <w:tblStyle w:val="TableGrid"/>
        <w:tblW w:w="9844" w:type="dxa"/>
        <w:tblInd w:w="492" w:type="dxa"/>
        <w:tblCellMar>
          <w:top w:w="7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852"/>
        <w:gridCol w:w="7674"/>
        <w:gridCol w:w="1318"/>
      </w:tblGrid>
      <w:tr w:rsidR="00256C1E">
        <w:trPr>
          <w:trHeight w:val="70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41" w:firstLine="0"/>
              <w:jc w:val="left"/>
            </w:pPr>
            <w:r>
              <w:t xml:space="preserve">№ п.п. </w:t>
            </w:r>
          </w:p>
        </w:tc>
        <w:tc>
          <w:tcPr>
            <w:tcW w:w="7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1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trHeight w:val="47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7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программы испытаний; проверка готовности агрегата к испытаниям; монтаж приборов для испытаний; инструктаж наблюдателей.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30 </w:t>
            </w:r>
          </w:p>
        </w:tc>
      </w:tr>
      <w:tr w:rsidR="00256C1E">
        <w:trPr>
          <w:trHeight w:val="162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7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Определение присосов по котлоагрегату; измерение давления первичного и вторичного воздуха; нахождение оптимальных избытков воздуха; определение температуры продуктов горения после котла и температуры уходящих газов; измерение и регулирование разрежения в т</w:t>
            </w:r>
            <w:r>
              <w:t xml:space="preserve">опке и газоходах, регулирование давления топлива, воздуха, размеров факела, полноты горения; измерение аэродинамического сопротивления котла, гидравлического сопротивления водогрейного котла; измерение и регулирование других характеристик котлоагрегата.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</w:tr>
      <w:tr w:rsidR="00256C1E">
        <w:trPr>
          <w:trHeight w:val="70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7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Определение основных потерь тепла и КПД, фактической теплопроизводительности котельного агрегата, удельного расхода топлива на 1 Гкал выработанной теплоты; обработка результатов испытаний и составление технического отчета.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30 </w:t>
            </w:r>
          </w:p>
        </w:tc>
      </w:tr>
      <w:tr w:rsidR="00256C1E">
        <w:trPr>
          <w:trHeight w:val="24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Итого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ind w:left="690"/>
      </w:pPr>
      <w:r>
        <w:t xml:space="preserve">Примечание: </w:t>
      </w:r>
    </w:p>
    <w:p w:rsidR="00256C1E" w:rsidRDefault="00750819">
      <w:pPr>
        <w:ind w:left="690"/>
      </w:pPr>
      <w:r>
        <w:t xml:space="preserve">При расчетах за выполненные режимно-наладочные испытания, когда договором предусматривается </w:t>
      </w:r>
    </w:p>
    <w:p w:rsidR="00256C1E" w:rsidRDefault="00750819">
      <w:pPr>
        <w:ind w:left="406"/>
      </w:pPr>
      <w:r>
        <w:t xml:space="preserve">промежуточная оплата, рекомендуется руководствоваться приведенной структурой работ. </w:t>
      </w:r>
    </w:p>
    <w:p w:rsidR="00256C1E" w:rsidRDefault="00750819">
      <w:pPr>
        <w:spacing w:after="139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7.3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3"/>
        <w:jc w:val="center"/>
      </w:pPr>
      <w:r>
        <w:rPr>
          <w:b/>
        </w:rPr>
        <w:t>Структура пусконаладочных работ, отдел 8, раз</w:t>
      </w:r>
      <w:r>
        <w:rPr>
          <w:b/>
        </w:rPr>
        <w:t>дел 2</w:t>
      </w:r>
      <w:r>
        <w:rPr>
          <w:b/>
          <w:sz w:val="24"/>
        </w:rPr>
        <w:t xml:space="preserve"> </w:t>
      </w:r>
    </w:p>
    <w:tbl>
      <w:tblPr>
        <w:tblStyle w:val="TableGrid"/>
        <w:tblW w:w="9851" w:type="dxa"/>
        <w:tblInd w:w="490" w:type="dxa"/>
        <w:tblCellMar>
          <w:top w:w="7" w:type="dxa"/>
          <w:left w:w="11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850"/>
        <w:gridCol w:w="6853"/>
        <w:gridCol w:w="2148"/>
      </w:tblGrid>
      <w:tr w:rsidR="00256C1E">
        <w:trPr>
          <w:trHeight w:val="4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38" w:firstLine="0"/>
              <w:jc w:val="left"/>
            </w:pPr>
            <w:r>
              <w:t xml:space="preserve">№ п.п. 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256C1E">
        <w:trPr>
          <w:trHeight w:val="4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программы испытаний и согласование ее с заказчиком; составление схемы расстановки приборов; инструктаж наблюдателей.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30 </w:t>
            </w:r>
          </w:p>
        </w:tc>
      </w:tr>
      <w:tr w:rsidR="00256C1E">
        <w:trPr>
          <w:trHeight w:val="208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4" w:firstLine="0"/>
              <w:jc w:val="left"/>
            </w:pPr>
            <w:r>
              <w:t>Проверка работы приборов (манометры, термометры, расходомеры, солемеры и т. д.); проведение регенерации фильтров оптимальными расходами реагента; контроль жесткости химочищенной воды; определение расхода воды на собственные нужды установки (взрыхление, при</w:t>
            </w:r>
            <w:r>
              <w:t>готовление регенерационных растворов, отмывка фильтров); определение количества пропущенной воды за фильтроцикл; определение обменной способности катионита; определение удельного расхода и крепости реагента; определение скорости фильтрования; оценка эффект</w:t>
            </w:r>
            <w:r>
              <w:t xml:space="preserve">ивности и установление оптимального режима регенераций.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50 </w:t>
            </w:r>
          </w:p>
        </w:tc>
      </w:tr>
      <w:tr w:rsidR="00256C1E">
        <w:trPr>
          <w:trHeight w:val="2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режимной карты и технического отчета.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20 </w:t>
            </w:r>
          </w:p>
        </w:tc>
      </w:tr>
      <w:tr w:rsidR="00256C1E">
        <w:trPr>
          <w:trHeight w:val="2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Итого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ind w:left="293"/>
      </w:pPr>
      <w:r>
        <w:t xml:space="preserve">Примечание. </w:t>
      </w:r>
    </w:p>
    <w:p w:rsidR="00256C1E" w:rsidRDefault="00750819">
      <w:pPr>
        <w:spacing w:after="301"/>
        <w:ind w:left="0" w:firstLine="283"/>
      </w:pPr>
      <w:r>
        <w:t>При расчетах за выполненные режимно-</w:t>
      </w:r>
      <w:r>
        <w:t xml:space="preserve">наладочные испытания, когда договором предусматривается промежуточная оплата, рекомендуется руководствоваться приведенной структурой работ. </w:t>
      </w:r>
    </w:p>
    <w:p w:rsidR="00256C1E" w:rsidRDefault="00750819">
      <w:pPr>
        <w:pStyle w:val="3"/>
        <w:ind w:left="2440" w:right="2830"/>
      </w:pPr>
      <w:r>
        <w:t xml:space="preserve">Деревообрабатывающее оборудование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8.1 </w:t>
      </w:r>
    </w:p>
    <w:p w:rsidR="00256C1E" w:rsidRDefault="00750819">
      <w:pPr>
        <w:spacing w:after="63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8"/>
        <w:jc w:val="center"/>
      </w:pPr>
      <w:r>
        <w:rPr>
          <w:b/>
        </w:rPr>
        <w:t>Структура пусконаладочных работ</w:t>
      </w:r>
      <w:r>
        <w:rPr>
          <w:sz w:val="24"/>
        </w:rPr>
        <w:t xml:space="preserve"> </w:t>
      </w:r>
    </w:p>
    <w:tbl>
      <w:tblPr>
        <w:tblStyle w:val="TableGrid"/>
        <w:tblW w:w="9672" w:type="dxa"/>
        <w:tblInd w:w="182" w:type="dxa"/>
        <w:tblCellMar>
          <w:top w:w="7" w:type="dxa"/>
          <w:left w:w="55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7267"/>
        <w:gridCol w:w="2405"/>
      </w:tblGrid>
      <w:tr w:rsidR="00256C1E">
        <w:trPr>
          <w:trHeight w:val="470"/>
        </w:trPr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40" w:firstLine="0"/>
              <w:jc w:val="center"/>
            </w:pPr>
            <w:r>
              <w:t xml:space="preserve">Наименование этапа работ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Доля, %, в общих затратах (расценке) </w:t>
            </w:r>
          </w:p>
        </w:tc>
      </w:tr>
      <w:tr w:rsidR="00256C1E">
        <w:trPr>
          <w:trHeight w:val="240"/>
        </w:trPr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40"/>
        </w:trPr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отдельных узлов и механизмов оборудования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20 </w:t>
            </w:r>
          </w:p>
        </w:tc>
      </w:tr>
      <w:tr w:rsidR="00256C1E">
        <w:trPr>
          <w:trHeight w:val="240"/>
        </w:trPr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 оборудования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30 </w:t>
            </w:r>
          </w:p>
        </w:tc>
      </w:tr>
      <w:tr w:rsidR="00256C1E">
        <w:trPr>
          <w:trHeight w:val="240"/>
        </w:trPr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оборудования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30 </w:t>
            </w:r>
          </w:p>
        </w:tc>
      </w:tr>
      <w:tr w:rsidR="00256C1E">
        <w:trPr>
          <w:trHeight w:val="240"/>
        </w:trPr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40"/>
        </w:trPr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Итого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36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pStyle w:val="3"/>
        <w:ind w:left="2440" w:right="2830"/>
      </w:pPr>
      <w:r>
        <w:t xml:space="preserve">Сооружения водоснабжения и канализации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9.1 </w:t>
      </w:r>
    </w:p>
    <w:p w:rsidR="00256C1E" w:rsidRDefault="00750819">
      <w:pPr>
        <w:spacing w:after="64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2"/>
        <w:jc w:val="center"/>
      </w:pPr>
      <w:r>
        <w:rPr>
          <w:b/>
        </w:rPr>
        <w:t>Структура пусконаладочных работ, отдел 1</w:t>
      </w:r>
      <w:r>
        <w:rPr>
          <w:sz w:val="24"/>
        </w:rPr>
        <w:t xml:space="preserve"> </w:t>
      </w:r>
    </w:p>
    <w:tbl>
      <w:tblPr>
        <w:tblStyle w:val="TableGrid"/>
        <w:tblW w:w="9844" w:type="dxa"/>
        <w:tblInd w:w="96" w:type="dxa"/>
        <w:tblCellMar>
          <w:top w:w="4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96"/>
        <w:gridCol w:w="452"/>
        <w:gridCol w:w="386"/>
        <w:gridCol w:w="6461"/>
        <w:gridCol w:w="392"/>
        <w:gridCol w:w="1386"/>
        <w:gridCol w:w="371"/>
      </w:tblGrid>
      <w:tr w:rsidR="00256C1E">
        <w:trPr>
          <w:gridAfter w:val="1"/>
          <w:wAfter w:w="396" w:type="dxa"/>
          <w:trHeight w:val="47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7" w:line="259" w:lineRule="auto"/>
              <w:ind w:left="0" w:right="41" w:firstLine="0"/>
              <w:jc w:val="center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этапа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3" w:firstLine="0"/>
              <w:jc w:val="center"/>
            </w:pPr>
            <w:r>
              <w:t xml:space="preserve">Состав работ по периодам и этапам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(расценки) </w:t>
            </w:r>
          </w:p>
        </w:tc>
      </w:tr>
      <w:tr w:rsidR="00256C1E">
        <w:trPr>
          <w:gridAfter w:val="1"/>
          <w:wAfter w:w="396" w:type="dxa"/>
          <w:trHeight w:val="25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Период I. Подготовительные работы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</w:tc>
      </w:tr>
      <w:tr w:rsidR="00256C1E">
        <w:trPr>
          <w:gridAfter w:val="1"/>
          <w:wAfter w:w="396" w:type="dxa"/>
          <w:trHeight w:val="46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Анализ технологической части проекта сооружений водоснабжения. Проведение поверочных расчетов. Выдача заключения.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5 </w:t>
            </w:r>
          </w:p>
        </w:tc>
      </w:tr>
      <w:tr w:rsidR="00256C1E">
        <w:trPr>
          <w:gridAfter w:val="1"/>
          <w:wAfter w:w="396" w:type="dxa"/>
          <w:trHeight w:val="919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1.2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Обследование сооружений, оборудования и выполненных строительномонтажных работ, определение соответствия их техническим требованиям </w:t>
            </w:r>
            <w:r>
              <w:t xml:space="preserve">инструкций заводов-изготовителей и проекту. Снятие габаритов сооружений. Выдача замечаний.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 </w:t>
            </w:r>
          </w:p>
        </w:tc>
      </w:tr>
      <w:tr w:rsidR="00256C1E">
        <w:trPr>
          <w:gridAfter w:val="1"/>
          <w:wAfter w:w="396" w:type="dxa"/>
          <w:trHeight w:val="692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1.3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плана организации пусконаладочных работ с увязкой его с графиком проведения монтажными организациями индивидуального испытания оборудования.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>2</w:t>
            </w:r>
            <w:r>
              <w:t xml:space="preserve"> </w:t>
            </w:r>
          </w:p>
        </w:tc>
      </w:tr>
      <w:tr w:rsidR="00256C1E">
        <w:trPr>
          <w:gridAfter w:val="1"/>
          <w:wAfter w:w="396" w:type="dxa"/>
          <w:trHeight w:val="689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1.4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Проверка обеспечения сооружений водоснабжения реагентами и вспомогательными организационно-техническими средствами в соответствии с проектом.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 </w:t>
            </w:r>
          </w:p>
        </w:tc>
      </w:tr>
      <w:tr w:rsidR="00256C1E">
        <w:trPr>
          <w:gridAfter w:val="1"/>
          <w:wAfter w:w="396" w:type="dxa"/>
          <w:trHeight w:val="138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1.5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left"/>
            </w:pPr>
            <w:r>
              <w:t xml:space="preserve">Руководство загрузкой фильтров и контактных осветителей: производство анализов исходных загрузочных материалов, просеивание и отмывка фильтрующих материалов. Составление инструкций по загрузке фильтров. Руководство сортировкой и загрузкой поддерживающих и </w:t>
            </w:r>
            <w:r>
              <w:t xml:space="preserve">фильтрующих материалов, проверка толщины и горизонтальности расположения фильтрующих слоев загрузки.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</w:tr>
      <w:tr w:rsidR="00256C1E">
        <w:trPr>
          <w:gridAfter w:val="1"/>
          <w:wAfter w:w="396" w:type="dxa"/>
          <w:trHeight w:val="23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1.6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работ по дезинфекции фильтров. Оформление паспортов фильтров.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</w:tr>
      <w:tr w:rsidR="00256C1E">
        <w:trPr>
          <w:gridAfter w:val="1"/>
          <w:wAfter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1.7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Внедрение новых реагентов; разработка предложений по внедрению результатов испытаний лабораторной установки в производство. Составление необходимых расчетов (ТЭО), схем и эскизов.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 </w:t>
            </w:r>
          </w:p>
        </w:tc>
      </w:tr>
      <w:tr w:rsidR="00256C1E">
        <w:trPr>
          <w:gridAfter w:val="1"/>
          <w:wAfter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1.8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и настройка вхолостую оборудования и механизмов сооружений водоснабжения, предусмотренных проектом. Выявление неполадок и разработка мероприятий по их устранению, составление актов испытаний.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7 </w:t>
            </w:r>
          </w:p>
        </w:tc>
      </w:tr>
      <w:tr w:rsidR="00256C1E">
        <w:trPr>
          <w:gridAfter w:val="1"/>
          <w:wAfter w:w="396" w:type="dxa"/>
          <w:trHeight w:val="238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Итого по I периоду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25 </w:t>
            </w:r>
          </w:p>
        </w:tc>
      </w:tr>
      <w:tr w:rsidR="00256C1E">
        <w:trPr>
          <w:gridAfter w:val="1"/>
          <w:wAfter w:w="396" w:type="dxa"/>
          <w:trHeight w:val="25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2"/>
              </w:rPr>
              <w:t xml:space="preserve">Период II. Наладочные работы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256C1E">
        <w:trPr>
          <w:gridAfter w:val="1"/>
          <w:wAfter w:w="396" w:type="dxa"/>
          <w:trHeight w:val="46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оборудования и сооружений водоснабжения в процессе пробного пуска. Выявление неполадок и разработка мероприятий по их устранению.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20 </w:t>
            </w:r>
          </w:p>
        </w:tc>
      </w:tr>
      <w:tr w:rsidR="00256C1E">
        <w:trPr>
          <w:gridAfter w:val="1"/>
          <w:wAfter w:w="396" w:type="dxa"/>
          <w:trHeight w:val="23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lastRenderedPageBreak/>
              <w:t xml:space="preserve">2.2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Проведение инструктажа эксплуатационного персонала на рабочих местах.</w:t>
            </w:r>
            <w:r>
              <w:t xml:space="preserve">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 </w:t>
            </w:r>
          </w:p>
        </w:tc>
      </w:tr>
      <w:tr w:rsidR="00256C1E">
        <w:trPr>
          <w:gridAfter w:val="1"/>
          <w:wAfter w:w="396" w:type="dxa"/>
          <w:trHeight w:val="46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2.3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совместно с заказчиком работ по специальной обработке оборудования и сооружений. Составление актов.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 </w:t>
            </w:r>
          </w:p>
        </w:tc>
      </w:tr>
      <w:tr w:rsidR="00256C1E">
        <w:trPr>
          <w:gridAfter w:val="1"/>
          <w:wAfter w:w="396" w:type="dxa"/>
          <w:trHeight w:val="697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2.4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39" w:line="240" w:lineRule="auto"/>
              <w:ind w:left="0" w:firstLine="0"/>
              <w:jc w:val="left"/>
            </w:pPr>
            <w:r>
              <w:t xml:space="preserve">Комплексное опробование сооружений, оборудования на рабочих режимах с наладкой технологического процесса без подачи воды потребителям.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акта о начале технологической наладки.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21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47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4" w:line="259" w:lineRule="auto"/>
              <w:ind w:left="0" w:right="43" w:firstLine="0"/>
              <w:jc w:val="center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этапа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Состав работ по периодам и этапам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(расценки)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694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2.5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Вывод сооружений водоснабжения на проектный технологический режим работы с подачей воды потребителям, устойчивая работа сооружения в течение 72 часов.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15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919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212" w:line="259" w:lineRule="auto"/>
              <w:ind w:left="0" w:right="45" w:firstLine="0"/>
              <w:jc w:val="center"/>
            </w:pPr>
            <w:r>
              <w:t xml:space="preserve">2.6 </w:t>
            </w:r>
          </w:p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Руководство изготовлением и монтажом модернизированной установки по внедрению новых реагентов, ее пуск и наладка с выводом на расчетный режим. Испытание реагентной установки в необходимых режимах, анализ и отработка полученных результатов.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327" w:line="259" w:lineRule="auto"/>
              <w:ind w:left="0" w:right="45" w:firstLine="0"/>
              <w:jc w:val="center"/>
            </w:pPr>
            <w:r>
              <w:t xml:space="preserve">5 </w:t>
            </w:r>
          </w:p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23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2.7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технологического регламента работы сооружений.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691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2.8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совместно с заказчиком технического акта об окончании пусконаладочных работ с согласованием его с соответствующими органами надзора.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235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8" w:firstLine="0"/>
              <w:jc w:val="center"/>
            </w:pPr>
            <w:r>
              <w:t xml:space="preserve">Итого по II периоду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70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258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2"/>
              </w:rPr>
              <w:t xml:space="preserve">Период III. Составление технического отчета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467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3.1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 о выполненных пусконаладочных работах с обобщением результатов, выводами и рекомендациями.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</w:tc>
      </w:tr>
      <w:tr w:rsidR="00256C1E">
        <w:tblPrEx>
          <w:tblCellMar>
            <w:left w:w="110" w:type="dxa"/>
          </w:tblCellMar>
        </w:tblPrEx>
        <w:trPr>
          <w:gridBefore w:val="1"/>
          <w:wBefore w:w="396" w:type="dxa"/>
          <w:trHeight w:val="24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Всего по периодам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40" w:line="259" w:lineRule="auto"/>
        <w:ind w:left="680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277"/>
        <w:jc w:val="right"/>
      </w:pPr>
      <w:r>
        <w:t xml:space="preserve">Приложение 9.2 </w:t>
      </w:r>
    </w:p>
    <w:p w:rsidR="00256C1E" w:rsidRDefault="00750819">
      <w:pPr>
        <w:spacing w:after="64" w:line="259" w:lineRule="auto"/>
        <w:ind w:left="44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/>
        <w:jc w:val="center"/>
      </w:pPr>
      <w:r>
        <w:rPr>
          <w:b/>
        </w:rPr>
        <w:t>Структура пусконаладочных работ, отдел 2</w:t>
      </w:r>
      <w:r>
        <w:rPr>
          <w:sz w:val="24"/>
        </w:rPr>
        <w:t xml:space="preserve"> </w:t>
      </w:r>
    </w:p>
    <w:tbl>
      <w:tblPr>
        <w:tblStyle w:val="TableGrid"/>
        <w:tblW w:w="9844" w:type="dxa"/>
        <w:tblInd w:w="492" w:type="dxa"/>
        <w:tblCellMar>
          <w:top w:w="4" w:type="dxa"/>
          <w:left w:w="110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84"/>
        <w:gridCol w:w="454"/>
        <w:gridCol w:w="385"/>
        <w:gridCol w:w="6482"/>
        <w:gridCol w:w="375"/>
        <w:gridCol w:w="1384"/>
        <w:gridCol w:w="380"/>
      </w:tblGrid>
      <w:tr w:rsidR="00256C1E">
        <w:trPr>
          <w:gridBefore w:val="1"/>
          <w:wBefore w:w="396" w:type="dxa"/>
          <w:trHeight w:val="47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7" w:line="259" w:lineRule="auto"/>
              <w:ind w:left="0" w:right="43" w:firstLine="0"/>
              <w:jc w:val="center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t xml:space="preserve">этапа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Состав работ по периодам этапам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(расценки) </w:t>
            </w:r>
          </w:p>
        </w:tc>
      </w:tr>
      <w:tr w:rsidR="00256C1E">
        <w:trPr>
          <w:gridBefore w:val="1"/>
          <w:wBefore w:w="396" w:type="dxa"/>
          <w:trHeight w:val="25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2"/>
              </w:rPr>
              <w:t xml:space="preserve">Период I. Подготовительные работы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Анализ технологической части проекта сооружений канализации. Проведение поверочных расчетов. Выдача заключения и согласование его с соответствующими органами.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</w:tc>
      </w:tr>
      <w:tr w:rsidR="00256C1E">
        <w:trPr>
          <w:gridBefore w:val="1"/>
          <w:wBefore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1.2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Обследование сооружений, оборудования и выполненных строительно</w:t>
            </w:r>
            <w:r>
              <w:t xml:space="preserve">монтажных работ, определение соответствия их техническим требованиям инструкций заводов-изготовителей и проекту. Выдача замечаний.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</w:tc>
      </w:tr>
      <w:tr w:rsidR="00256C1E">
        <w:trPr>
          <w:gridBefore w:val="1"/>
          <w:wBefore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1.3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Составление плана организации пусконаладочных работ с увязкой его с графиком проведения монтажными организациями ин</w:t>
            </w:r>
            <w:r>
              <w:t xml:space="preserve">дивидуального испытания оборудования.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</w:tr>
      <w:tr w:rsidR="00256C1E">
        <w:trPr>
          <w:gridBefore w:val="1"/>
          <w:wBefore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1.4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8" w:firstLine="0"/>
              <w:jc w:val="left"/>
            </w:pPr>
            <w:r>
              <w:t xml:space="preserve">Разработка необходимых для производства пусконаладочных работ мероприятий по охране труда и противопожарной безопасности с согласованием у заказчика и утверждением.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</w:tr>
      <w:tr w:rsidR="00256C1E">
        <w:trPr>
          <w:gridBefore w:val="1"/>
          <w:wBefore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1.5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20" w:line="259" w:lineRule="auto"/>
              <w:ind w:left="0" w:firstLine="0"/>
              <w:jc w:val="left"/>
            </w:pPr>
            <w:r>
              <w:t xml:space="preserve">Проверка обеспечения сооружений канализации реагентами и </w:t>
            </w:r>
          </w:p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вспомогательными организационно-техническими средствами в соответствии с проектом.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</w:tr>
      <w:tr w:rsidR="00256C1E">
        <w:trPr>
          <w:gridBefore w:val="1"/>
          <w:wBefore w:w="396" w:type="dxa"/>
          <w:trHeight w:val="46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1.6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Участие в проводимом строительно-</w:t>
            </w:r>
            <w:r>
              <w:t xml:space="preserve">монтажными организациями индивидуальном испытании смонтированного оборудования и сооружений.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</w:tr>
      <w:tr w:rsidR="00256C1E">
        <w:trPr>
          <w:gridBefore w:val="1"/>
          <w:wBefore w:w="396" w:type="dxa"/>
          <w:trHeight w:val="69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1.7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и настройка вхолостую оборудования и механизмов сооружений, предусмотренных проектом. Выявление неполадок и разработка мероприятий по их устранению, составление актов испытаний.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6" w:type="dxa"/>
          <w:trHeight w:val="238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center"/>
            </w:pPr>
            <w:r>
              <w:t xml:space="preserve">Итого по I периоду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30 </w:t>
            </w:r>
          </w:p>
        </w:tc>
      </w:tr>
      <w:tr w:rsidR="00256C1E">
        <w:trPr>
          <w:gridBefore w:val="1"/>
          <w:wBefore w:w="396" w:type="dxa"/>
          <w:trHeight w:val="25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2"/>
              </w:rPr>
              <w:t xml:space="preserve">Период II. Наладочные работы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229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Пуск и комплексное опробование.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461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lastRenderedPageBreak/>
              <w:t xml:space="preserve">2.1.1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оборудования и сооружений канализации в процессе пробного пуска на воде. Выявление неполадок и разработка мероприятий по их устранению.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15 </w:t>
            </w:r>
          </w:p>
        </w:tc>
      </w:tr>
      <w:tr w:rsidR="00256C1E">
        <w:trPr>
          <w:gridBefore w:val="1"/>
          <w:wBefore w:w="396" w:type="dxa"/>
          <w:trHeight w:val="231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2.1.2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инструктажа эксплуатационного персонала на рабочих местах.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</w:tr>
      <w:tr w:rsidR="00256C1E">
        <w:trPr>
          <w:gridBefore w:val="1"/>
          <w:wBefore w:w="396" w:type="dxa"/>
          <w:trHeight w:val="459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2.1.3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оборудования и сооружений на сточной воде. Составление акта о начале технологической наладки.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10 </w:t>
            </w:r>
          </w:p>
        </w:tc>
      </w:tr>
      <w:tr w:rsidR="00256C1E">
        <w:trPr>
          <w:gridBefore w:val="1"/>
          <w:wBefore w:w="396" w:type="dxa"/>
          <w:trHeight w:val="230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2.2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Наладка технологического режима.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</w:p>
        </w:tc>
      </w:tr>
      <w:tr w:rsidR="00256C1E">
        <w:trPr>
          <w:gridBefore w:val="1"/>
          <w:wBefore w:w="396" w:type="dxa"/>
          <w:trHeight w:val="691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2.2.1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7" w:firstLine="0"/>
              <w:jc w:val="left"/>
            </w:pPr>
            <w:r>
              <w:t xml:space="preserve">Отработка режимов и наладка технологического процесса работы сооружений на сточной воде. Выявление нарушений технологического процесса в работе сооружений и их устранение.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20 </w:t>
            </w:r>
          </w:p>
        </w:tc>
      </w:tr>
      <w:tr w:rsidR="00256C1E">
        <w:trPr>
          <w:gridBefore w:val="1"/>
          <w:wBefore w:w="396" w:type="dxa"/>
          <w:trHeight w:val="466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2.2.2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>Наладка лабораторно-</w:t>
            </w:r>
            <w:r>
              <w:t xml:space="preserve">производственного контроля. Уточнение графика лабораторно-производственного контроля по объему и периодичности.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12 </w:t>
            </w:r>
          </w:p>
        </w:tc>
      </w:tr>
      <w:tr w:rsidR="00256C1E">
        <w:tblPrEx>
          <w:tblCellMar>
            <w:left w:w="108" w:type="dxa"/>
          </w:tblCellMar>
        </w:tblPrEx>
        <w:trPr>
          <w:gridAfter w:val="1"/>
          <w:wAfter w:w="396" w:type="dxa"/>
          <w:trHeight w:val="47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4" w:line="259" w:lineRule="auto"/>
              <w:ind w:left="0" w:right="41" w:firstLine="0"/>
              <w:jc w:val="center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0" w:right="45" w:firstLine="0"/>
              <w:jc w:val="center"/>
            </w:pPr>
            <w:r>
              <w:t xml:space="preserve">этапа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52" w:firstLine="0"/>
              <w:jc w:val="center"/>
            </w:pPr>
            <w:r>
              <w:t xml:space="preserve">Состав работ по периодам этапам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(расценки) </w:t>
            </w:r>
          </w:p>
        </w:tc>
      </w:tr>
      <w:tr w:rsidR="00256C1E">
        <w:tblPrEx>
          <w:tblCellMar>
            <w:left w:w="108" w:type="dxa"/>
          </w:tblCellMar>
        </w:tblPrEx>
        <w:trPr>
          <w:gridAfter w:val="1"/>
          <w:wAfter w:w="396" w:type="dxa"/>
          <w:trHeight w:val="694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1" w:firstLine="0"/>
              <w:jc w:val="center"/>
            </w:pPr>
            <w:r>
              <w:t xml:space="preserve">2.2.3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совместно с заказчиком технического акта об окончании пусконаладочных работ с согласованием его с соответствующими органами надзора.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 </w:t>
            </w:r>
          </w:p>
        </w:tc>
      </w:tr>
      <w:tr w:rsidR="00256C1E">
        <w:tblPrEx>
          <w:tblCellMar>
            <w:left w:w="108" w:type="dxa"/>
          </w:tblCellMar>
        </w:tblPrEx>
        <w:trPr>
          <w:gridAfter w:val="1"/>
          <w:wAfter w:w="396" w:type="dxa"/>
          <w:trHeight w:val="238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50" w:firstLine="0"/>
              <w:jc w:val="center"/>
            </w:pPr>
            <w:r>
              <w:t xml:space="preserve">Итого по II периоду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60 </w:t>
            </w:r>
          </w:p>
        </w:tc>
      </w:tr>
      <w:tr w:rsidR="00256C1E">
        <w:tblPrEx>
          <w:tblCellMar>
            <w:left w:w="108" w:type="dxa"/>
          </w:tblCellMar>
        </w:tblPrEx>
        <w:trPr>
          <w:gridAfter w:val="1"/>
          <w:wAfter w:w="396" w:type="dxa"/>
          <w:trHeight w:val="25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Период III. Составление технического отчета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</w:tc>
      </w:tr>
      <w:tr w:rsidR="00256C1E">
        <w:tblPrEx>
          <w:tblCellMar>
            <w:left w:w="108" w:type="dxa"/>
          </w:tblCellMar>
        </w:tblPrEx>
        <w:trPr>
          <w:gridAfter w:val="1"/>
          <w:wAfter w:w="396" w:type="dxa"/>
          <w:trHeight w:val="697"/>
        </w:trPr>
        <w:tc>
          <w:tcPr>
            <w:tcW w:w="8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3" w:firstLine="0"/>
              <w:jc w:val="center"/>
            </w:pPr>
            <w:r>
              <w:t xml:space="preserve">3.1 </w:t>
            </w:r>
          </w:p>
        </w:tc>
        <w:tc>
          <w:tcPr>
            <w:tcW w:w="7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 о выполненных пусконаладочных работах с разработкой рекомендаций по обеспечению устойчивой работы и улучшению условий эксплуатации сооружений с обобщением результатов, выводов. </w:t>
            </w:r>
          </w:p>
        </w:tc>
        <w:tc>
          <w:tcPr>
            <w:tcW w:w="18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10 </w:t>
            </w:r>
          </w:p>
        </w:tc>
      </w:tr>
      <w:tr w:rsidR="00256C1E">
        <w:tblPrEx>
          <w:tblCellMar>
            <w:left w:w="108" w:type="dxa"/>
          </w:tblCellMar>
        </w:tblPrEx>
        <w:trPr>
          <w:gridAfter w:val="1"/>
          <w:wAfter w:w="396" w:type="dxa"/>
          <w:trHeight w:val="24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7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9" w:firstLine="0"/>
              <w:jc w:val="center"/>
            </w:pPr>
            <w:r>
              <w:t xml:space="preserve">Всего по периодам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42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39" w:line="259" w:lineRule="auto"/>
        <w:ind w:left="28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688"/>
        <w:jc w:val="right"/>
      </w:pPr>
      <w:r>
        <w:t xml:space="preserve">Приложение 9.3 </w:t>
      </w:r>
    </w:p>
    <w:p w:rsidR="00256C1E" w:rsidRDefault="00750819">
      <w:pPr>
        <w:spacing w:after="60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0"/>
        <w:jc w:val="center"/>
      </w:pPr>
      <w:r>
        <w:rPr>
          <w:b/>
        </w:rPr>
        <w:t>Структура пусконаладочных работ, отдел 3, раздел 2</w:t>
      </w:r>
      <w:r>
        <w:rPr>
          <w:sz w:val="24"/>
        </w:rPr>
        <w:t xml:space="preserve"> </w:t>
      </w:r>
    </w:p>
    <w:tbl>
      <w:tblPr>
        <w:tblStyle w:val="TableGrid"/>
        <w:tblW w:w="9844" w:type="dxa"/>
        <w:tblInd w:w="96" w:type="dxa"/>
        <w:tblCellMar>
          <w:top w:w="4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852"/>
        <w:gridCol w:w="7130"/>
        <w:gridCol w:w="1862"/>
      </w:tblGrid>
      <w:tr w:rsidR="00256C1E">
        <w:trPr>
          <w:trHeight w:val="47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17" w:line="259" w:lineRule="auto"/>
              <w:ind w:left="0" w:right="10" w:firstLine="0"/>
              <w:jc w:val="center"/>
            </w:pPr>
            <w:r>
              <w:t xml:space="preserve">№ </w:t>
            </w:r>
          </w:p>
          <w:p w:rsidR="00256C1E" w:rsidRDefault="00750819">
            <w:pPr>
              <w:spacing w:after="0" w:line="259" w:lineRule="auto"/>
              <w:ind w:left="0" w:right="13" w:firstLine="0"/>
              <w:jc w:val="center"/>
            </w:pPr>
            <w:r>
              <w:t xml:space="preserve">этапа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24" w:firstLine="0"/>
              <w:jc w:val="center"/>
            </w:pPr>
            <w:r>
              <w:t xml:space="preserve">Состав работ по периодам и этапам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(расценки) </w:t>
            </w:r>
          </w:p>
        </w:tc>
      </w:tr>
      <w:tr w:rsidR="00256C1E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2" w:firstLine="0"/>
              <w:jc w:val="center"/>
            </w:pPr>
            <w:r>
              <w:t xml:space="preserve">Период I. Подготовительные работы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921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1.1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Выявление оснащенности лаборатории, проверка правильности отбора проб и производства анализов, систематизация и оценка показателей качества исходной и очищенной воды по сезонам года. Уточнение графика лабораторнопроизводственного контроля.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36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Итого по I периоду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9" w:firstLine="0"/>
              <w:jc w:val="center"/>
            </w:pPr>
            <w:r>
              <w:t xml:space="preserve">Период II. Наладочные работы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691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2.1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Подготовка к работе лабораторного оборудования, приборов, реактивов, приготовление стандартных растворов, построение градуировочных графиков и расчет градуировочного коэффициента.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460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2.2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Отработка методики аналитического контроля и пробной реагентной обработки воды на фактическом или смоделированном составе воды.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20 </w:t>
            </w:r>
          </w:p>
        </w:tc>
      </w:tr>
      <w:tr w:rsidR="00256C1E">
        <w:trPr>
          <w:trHeight w:val="229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2.3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Обучение персонала производству анализов и проведению пробных опытов.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461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2.4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анализов для проверки соответствия проекту фактического состава воды, подлежащей очистке или очищенной.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30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2.5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Проведение внешнего контроля достоверности выполнения анализов.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5 </w:t>
            </w:r>
          </w:p>
        </w:tc>
      </w:tr>
      <w:tr w:rsidR="00256C1E">
        <w:trPr>
          <w:trHeight w:val="229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2.6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Подготовка лаборатории к аттестации, аккредитации.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30 </w:t>
            </w:r>
          </w:p>
        </w:tc>
      </w:tr>
      <w:tr w:rsidR="00256C1E">
        <w:trPr>
          <w:trHeight w:val="237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Итого по II периоду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80 </w:t>
            </w:r>
          </w:p>
        </w:tc>
      </w:tr>
      <w:tr w:rsidR="00256C1E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3" w:firstLine="0"/>
              <w:jc w:val="center"/>
            </w:pPr>
            <w:r>
              <w:t xml:space="preserve">Период III. Составление технического отчета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</w:tr>
      <w:tr w:rsidR="00256C1E">
        <w:trPr>
          <w:trHeight w:val="461"/>
        </w:trPr>
        <w:tc>
          <w:tcPr>
            <w:tcW w:w="8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2" w:firstLine="0"/>
              <w:jc w:val="center"/>
            </w:pPr>
            <w:r>
              <w:t xml:space="preserve">3.1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 о выполненной работе с обобщением результатов, выводами и рекомендациями.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38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Итого по III периоду </w:t>
            </w:r>
          </w:p>
        </w:tc>
        <w:tc>
          <w:tcPr>
            <w:tcW w:w="1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256C1E">
        <w:trPr>
          <w:trHeight w:val="24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20" w:firstLine="0"/>
              <w:jc w:val="center"/>
            </w:pPr>
            <w:r>
              <w:t xml:space="preserve">Всего по периодам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right="16" w:firstLine="0"/>
              <w:jc w:val="center"/>
            </w:pPr>
            <w:r>
              <w:t xml:space="preserve">100 </w:t>
            </w:r>
          </w:p>
        </w:tc>
      </w:tr>
    </w:tbl>
    <w:p w:rsidR="00256C1E" w:rsidRDefault="00750819">
      <w:pPr>
        <w:spacing w:after="139" w:line="259" w:lineRule="auto"/>
        <w:ind w:left="283" w:firstLine="0"/>
        <w:jc w:val="left"/>
      </w:pPr>
      <w:r>
        <w:t xml:space="preserve"> </w:t>
      </w:r>
    </w:p>
    <w:p w:rsidR="00256C1E" w:rsidRDefault="00750819">
      <w:pPr>
        <w:spacing w:after="0" w:line="259" w:lineRule="auto"/>
        <w:ind w:left="10" w:right="715"/>
        <w:jc w:val="right"/>
      </w:pPr>
      <w:r>
        <w:t xml:space="preserve">Приложение 10 </w:t>
      </w:r>
    </w:p>
    <w:p w:rsidR="00256C1E" w:rsidRDefault="00750819">
      <w:pPr>
        <w:spacing w:after="62" w:line="259" w:lineRule="auto"/>
        <w:ind w:left="0" w:right="351" w:firstLine="0"/>
        <w:jc w:val="center"/>
      </w:pPr>
      <w:r>
        <w:t xml:space="preserve"> </w:t>
      </w:r>
    </w:p>
    <w:p w:rsidR="00256C1E" w:rsidRDefault="00750819">
      <w:pPr>
        <w:spacing w:after="0" w:line="259" w:lineRule="auto"/>
        <w:ind w:left="401" w:right="794"/>
        <w:jc w:val="center"/>
      </w:pPr>
      <w:r>
        <w:rPr>
          <w:b/>
        </w:rPr>
        <w:t>Показатели часовой оплаты труда рабочих и специалистов</w:t>
      </w:r>
      <w:r>
        <w:rPr>
          <w:sz w:val="24"/>
        </w:rPr>
        <w:t xml:space="preserve"> </w:t>
      </w:r>
    </w:p>
    <w:tbl>
      <w:tblPr>
        <w:tblStyle w:val="TableGrid"/>
        <w:tblW w:w="9926" w:type="dxa"/>
        <w:tblInd w:w="0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9"/>
        <w:gridCol w:w="3257"/>
      </w:tblGrid>
      <w:tr w:rsidR="00256C1E">
        <w:trPr>
          <w:trHeight w:val="47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C1E" w:rsidRDefault="00750819">
            <w:pPr>
              <w:spacing w:after="0" w:line="259" w:lineRule="auto"/>
              <w:ind w:left="0" w:right="1" w:firstLine="0"/>
              <w:jc w:val="center"/>
            </w:pPr>
            <w:r>
              <w:lastRenderedPageBreak/>
              <w:t xml:space="preserve">Наименование профессий рабочих и специалистов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781" w:right="676" w:firstLine="0"/>
              <w:jc w:val="center"/>
            </w:pPr>
            <w:r>
              <w:t xml:space="preserve">Стоимость  чел.-ч. в руб.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Рабочий наладчик 3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5,86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Рабочий наладчик 4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6,61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Рабочий наладчик 5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7,62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Рабочий наладчик 6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8,88 </w:t>
            </w:r>
          </w:p>
        </w:tc>
      </w:tr>
      <w:tr w:rsidR="00256C1E">
        <w:trPr>
          <w:trHeight w:val="241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3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5,86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4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6,61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5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7,62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6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8,88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Главный технолог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12,60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Ведущий инженер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11,63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10,65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 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9,68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 III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8,72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 по наладке и испытаниям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6" w:firstLine="0"/>
              <w:jc w:val="center"/>
            </w:pPr>
            <w:r>
              <w:t xml:space="preserve">10,65 </w:t>
            </w:r>
          </w:p>
        </w:tc>
      </w:tr>
    </w:tbl>
    <w:p w:rsidR="00256C1E" w:rsidRDefault="00256C1E">
      <w:pPr>
        <w:spacing w:after="0" w:line="259" w:lineRule="auto"/>
        <w:ind w:left="-737" w:right="112" w:firstLine="0"/>
        <w:jc w:val="left"/>
      </w:pPr>
    </w:p>
    <w:tbl>
      <w:tblPr>
        <w:tblStyle w:val="TableGrid"/>
        <w:tblW w:w="9926" w:type="dxa"/>
        <w:tblInd w:w="396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9"/>
        <w:gridCol w:w="3257"/>
      </w:tblGrid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 по наладке и испытаниям 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9,68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 по наладке и испытаниям III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8,72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Инженер-химик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10,65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Инженер-химик 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9,68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Инженер-химик III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8,72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Инженер-теплотехник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10,65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Инженер-теплотехник 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9,68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Инженер-теплотехник III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8,72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Техник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7,01 </w:t>
            </w:r>
          </w:p>
        </w:tc>
      </w:tr>
      <w:tr w:rsidR="00256C1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Техник по наладке и испытаниям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7,01 </w:t>
            </w:r>
          </w:p>
        </w:tc>
      </w:tr>
      <w:tr w:rsidR="00256C1E">
        <w:trPr>
          <w:trHeight w:val="242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0" w:firstLine="0"/>
              <w:jc w:val="left"/>
            </w:pPr>
            <w:r>
              <w:t xml:space="preserve">Техник по наладке и испытаниям 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C1E" w:rsidRDefault="00750819">
            <w:pPr>
              <w:spacing w:after="0" w:line="259" w:lineRule="auto"/>
              <w:ind w:left="10" w:firstLine="0"/>
              <w:jc w:val="center"/>
            </w:pPr>
            <w:r>
              <w:t xml:space="preserve">6,30 </w:t>
            </w:r>
          </w:p>
        </w:tc>
      </w:tr>
    </w:tbl>
    <w:p w:rsidR="00256C1E" w:rsidRDefault="00750819">
      <w:r>
        <w:br w:type="page"/>
      </w:r>
    </w:p>
    <w:p w:rsidR="00256C1E" w:rsidRDefault="00750819">
      <w:pPr>
        <w:ind w:left="293"/>
      </w:pPr>
      <w:r>
        <w:lastRenderedPageBreak/>
        <w:t xml:space="preserve">============================= </w:t>
      </w:r>
      <w:r>
        <w:rPr>
          <w:b/>
          <w:sz w:val="24"/>
        </w:rPr>
        <w:t>ДЛЯ ДОПОЛНЕНИЙ</w:t>
      </w:r>
      <w:r>
        <w:rPr>
          <w:b/>
        </w:rPr>
        <w:t xml:space="preserve"> </w:t>
      </w:r>
      <w:r>
        <w:t xml:space="preserve">=============================== </w:t>
      </w:r>
      <w:r>
        <w:br w:type="page"/>
      </w:r>
    </w:p>
    <w:p w:rsidR="00256C1E" w:rsidRDefault="00750819">
      <w:pPr>
        <w:pStyle w:val="2"/>
        <w:spacing w:after="132" w:line="265" w:lineRule="auto"/>
        <w:ind w:left="406"/>
      </w:pPr>
      <w:r>
        <w:rPr>
          <w:sz w:val="28"/>
        </w:rPr>
        <w:lastRenderedPageBreak/>
        <w:t xml:space="preserve">Содержание </w:t>
      </w:r>
    </w:p>
    <w:p w:rsidR="00256C1E" w:rsidRDefault="00750819">
      <w:pPr>
        <w:ind w:left="406"/>
      </w:pPr>
      <w:r>
        <w:t xml:space="preserve">IV. Приложения </w:t>
      </w:r>
      <w:r>
        <w:t>........................................................................................................................................................................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Электротехнические устройства ......................................................</w:t>
      </w:r>
      <w:r>
        <w:t>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1.1  Структура пусконаладочных работ 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1.2  Терми</w:t>
      </w:r>
      <w:r>
        <w:t>ны и определения, используемые в ТЕРп части 1 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Автоматизированные системы управления ..........................................................................................................</w:t>
      </w:r>
      <w:r>
        <w:t>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 xml:space="preserve">Приложение 2.1  Категории технической сложности систем, их характеристики и коэффициенты (часть </w:t>
      </w:r>
    </w:p>
    <w:p w:rsidR="00256C1E" w:rsidRDefault="00750819">
      <w:pPr>
        <w:ind w:left="958"/>
      </w:pPr>
      <w:r>
        <w:t>2 отдел 1) ..................................................................................................................................</w:t>
      </w:r>
      <w:r>
        <w:t>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2.2  Условные обозначения количества каналов (часть 2 отдел 1) 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2.3  Коэффициент «метрологической сложности» системы (часть 2 отдел 1) .</w:t>
      </w:r>
      <w:r>
        <w:t>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2.4  Коэффициент «развитости информационных функций» системы (часть 2 отдел 1) 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2.5  Коэффициент «развитости управляющих функций» (часть 2 отдел 1) .............................</w:t>
      </w:r>
      <w:r>
        <w:t>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2.6  Структура пусконаладочных работ (часть 2 отдел 1) 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2.7  Группы каналов (часть 2 отдел 1) ........................................................</w:t>
      </w:r>
      <w:r>
        <w:t>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2.8  Схема автоматизированного технологического комплекса (АТК)............................................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 xml:space="preserve">Приложение 2.9  Категории сложности АС, учитывающие количество функций программного </w:t>
      </w:r>
    </w:p>
    <w:p w:rsidR="00256C1E" w:rsidRDefault="00750819">
      <w:pPr>
        <w:ind w:left="958"/>
      </w:pPr>
      <w:r>
        <w:t>обеспечения АС (часть 2 отдел 2) 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 xml:space="preserve">Приложение 2.10  Коэффициенты, учитывающие количество удаленных объектов размещения АС </w:t>
      </w:r>
    </w:p>
    <w:p w:rsidR="00256C1E" w:rsidRDefault="00750819">
      <w:pPr>
        <w:ind w:left="958"/>
      </w:pPr>
      <w:r>
        <w:t>(час</w:t>
      </w:r>
      <w:r>
        <w:t>ть 2 отдел 2) ...........................................................................................................................................................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2.11  Коэффициенты, учитывающие особенности выполнения ПНР АС .........</w:t>
      </w:r>
      <w:r>
        <w:t>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2.12  Термины и определения, используемые в ТЕРп части 2 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Системы вентиляции и кондиционирования воздуха...........................................</w:t>
      </w:r>
      <w:r>
        <w:t>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3.1  Коэффициенты, учитывающие условия, снижающие производительность труда 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3.2  Структура пусконаладочных работ, отдел 1 ..........................</w:t>
      </w:r>
      <w:r>
        <w:t>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3.3  Структура пусконаладочных работ, отдел 2 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3.4  Коэффициенты, учитывающие условия выпол</w:t>
      </w:r>
      <w:r>
        <w:t>нения работ, отдел 2, раздел 9 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3.5  Объем серии (количество отборов, анализов, измерений), отдел 2, раздел 9 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Подъемно-транспортное оборудование .........................................</w:t>
      </w:r>
      <w:r>
        <w:t>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4.1  Структура пусконаладочных работ 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Металлообрабатывающее оборудование ..........................................................................................................................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5.1  Структура пусконаладочных работ ..............................................</w:t>
      </w:r>
      <w:r>
        <w:t>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Холодильные и компрессорные установки ......................................................................................................................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 xml:space="preserve">Приложение 6.1  Структура пусконаладочных </w:t>
      </w:r>
      <w:r>
        <w:t>работ, отдел 1, раздел 1................................................................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6.2  Структура пусконаладочных работ, отдел 1, раздел 2................................................................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6.3  Структура пу</w:t>
      </w:r>
      <w:r>
        <w:t>сконаладочных работ, отдел 1, раздел 3................................................................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6.4  Структура пусконаладочных работ, отдел 2, раздел 1................................................................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6.5</w:t>
      </w:r>
      <w:r>
        <w:t xml:space="preserve">  Структура пусконаладочных работ, отдел 2, раздел 1................................................................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6.6  Структура пусконаладочных работ, отдел 2, раздел 1................................................................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6.7  Структура пусконаладочных работ, отдел 2, раздел 2................................................................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6.8  Структура пусконаладочных работ, отдел 3, раздел 1.......................................................</w:t>
      </w:r>
      <w:r>
        <w:t>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Теплоэнергетическое оборудование .................................................................................................................................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7.1  Структура пусконаладочных работ ...........................</w:t>
      </w:r>
      <w:r>
        <w:t>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7.2  Структура пусконаладочных работ, отдел 8, раздел 1................................................................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7.3  Структура пусконаладочных работ, отдел 8, раздел 2................................................................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63" w:hanging="367"/>
      </w:pPr>
      <w:r>
        <w:t>Деревообрабатывающее оборудование .......................................................................................</w:t>
      </w:r>
      <w:r>
        <w:t>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  <w:r>
        <w:t>Приложение 8.1  Структура пусконаладочных работ ..............................................................................................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606"/>
      </w:pPr>
      <w:r>
        <w:t>Сооружения водоснабжения и канализации .............................</w:t>
      </w:r>
      <w:r>
        <w:t>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9.1  Структура пусконаладочных работ, отдел 1 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9.2  Структ</w:t>
      </w:r>
      <w:r>
        <w:t>ура пусконаладочных работ, отдел 2 ................................................................................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ind w:left="958"/>
      </w:pPr>
      <w:r>
        <w:t>Приложение 9.3  Структура пусконаладочных работ, отдел 3, раздел 2................................................................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spacing w:after="467"/>
        <w:ind w:left="958"/>
      </w:pPr>
      <w:r>
        <w:t>П</w:t>
      </w:r>
      <w:r>
        <w:t>риложение 10  Показатели часовой оплаты труда рабочих и специалистов .......................................................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256C1E" w:rsidRDefault="00750819">
      <w:pPr>
        <w:spacing w:after="0" w:line="259" w:lineRule="auto"/>
        <w:ind w:left="452" w:firstLine="0"/>
        <w:jc w:val="center"/>
      </w:pPr>
      <w:r>
        <w:rPr>
          <w:b/>
          <w:sz w:val="24"/>
        </w:rPr>
        <w:t xml:space="preserve"> </w:t>
      </w:r>
    </w:p>
    <w:sectPr w:rsidR="00256C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8" w:right="735" w:bottom="1157" w:left="737" w:header="713" w:footer="713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819" w:rsidRDefault="00750819">
      <w:pPr>
        <w:spacing w:after="0" w:line="240" w:lineRule="auto"/>
      </w:pPr>
      <w:r>
        <w:separator/>
      </w:r>
    </w:p>
  </w:endnote>
  <w:endnote w:type="continuationSeparator" w:id="0">
    <w:p w:rsidR="00750819" w:rsidRDefault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256C1E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256C1E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256C1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750819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8D5CFE">
      <w:rPr>
        <w:noProof/>
      </w:rPr>
      <w:t>20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750819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5CFE">
      <w:rPr>
        <w:noProof/>
      </w:rPr>
      <w:t>19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750819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819" w:rsidRDefault="00750819">
      <w:pPr>
        <w:spacing w:after="0" w:line="240" w:lineRule="auto"/>
      </w:pPr>
      <w:r>
        <w:separator/>
      </w:r>
    </w:p>
  </w:footnote>
  <w:footnote w:type="continuationSeparator" w:id="0">
    <w:p w:rsidR="00750819" w:rsidRDefault="0075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256C1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256C1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256C1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75081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449580</wp:posOffset>
              </wp:positionH>
              <wp:positionV relativeFrom="page">
                <wp:posOffset>609600</wp:posOffset>
              </wp:positionV>
              <wp:extent cx="6409691" cy="6096"/>
              <wp:effectExtent l="0" t="0" r="0" b="0"/>
              <wp:wrapSquare wrapText="bothSides"/>
              <wp:docPr id="118681" name="Group 118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9691" cy="6096"/>
                        <a:chOff x="0" y="0"/>
                        <a:chExt cx="6409691" cy="6096"/>
                      </a:xfrm>
                    </wpg:grpSpPr>
                    <wps:wsp>
                      <wps:cNvPr id="123538" name="Shape 123538"/>
                      <wps:cNvSpPr/>
                      <wps:spPr>
                        <a:xfrm>
                          <a:off x="0" y="0"/>
                          <a:ext cx="64096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9691" h="9144">
                              <a:moveTo>
                                <a:pt x="0" y="0"/>
                              </a:moveTo>
                              <a:lnTo>
                                <a:pt x="6409691" y="0"/>
                              </a:lnTo>
                              <a:lnTo>
                                <a:pt x="64096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81" style="width:504.7pt;height:0.47998pt;position:absolute;mso-position-horizontal-relative:page;mso-position-horizontal:absolute;margin-left:35.4pt;mso-position-vertical-relative:page;margin-top:48pt;" coordsize="64096,60">
              <v:shape id="Shape 123539" style="position:absolute;width:64096;height:91;left:0;top:0;" coordsize="6409691,9144" path="m0,0l6409691,0l64096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ТЕРп-2001 Омская область. Приложения</w:t>
    </w:r>
    <w:r>
      <w:rPr>
        <w:sz w:val="1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750819">
    <w:pPr>
      <w:spacing w:after="0" w:line="259" w:lineRule="auto"/>
      <w:ind w:left="0" w:right="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609600</wp:posOffset>
              </wp:positionV>
              <wp:extent cx="6409690" cy="6096"/>
              <wp:effectExtent l="0" t="0" r="0" b="0"/>
              <wp:wrapSquare wrapText="bothSides"/>
              <wp:docPr id="118660" name="Group 118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9690" cy="6096"/>
                        <a:chOff x="0" y="0"/>
                        <a:chExt cx="6409690" cy="6096"/>
                      </a:xfrm>
                    </wpg:grpSpPr>
                    <wps:wsp>
                      <wps:cNvPr id="123536" name="Shape 123536"/>
                      <wps:cNvSpPr/>
                      <wps:spPr>
                        <a:xfrm>
                          <a:off x="0" y="0"/>
                          <a:ext cx="64096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9690" h="9144">
                              <a:moveTo>
                                <a:pt x="0" y="0"/>
                              </a:moveTo>
                              <a:lnTo>
                                <a:pt x="6409690" y="0"/>
                              </a:lnTo>
                              <a:lnTo>
                                <a:pt x="64096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60" style="width:504.7pt;height:0.47998pt;position:absolute;mso-position-horizontal-relative:page;mso-position-horizontal:absolute;margin-left:55.2pt;mso-position-vertical-relative:page;margin-top:48pt;" coordsize="64096,60">
              <v:shape id="Shape 123537" style="position:absolute;width:64096;height:91;left:0;top:0;" coordsize="6409690,9144" path="m0,0l6409690,0l64096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ТЕРп-2001 Омская область. Приложения</w:t>
    </w:r>
    <w:r>
      <w:rPr>
        <w:sz w:val="1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C1E" w:rsidRDefault="00750819">
    <w:pPr>
      <w:spacing w:after="0" w:line="259" w:lineRule="auto"/>
      <w:ind w:left="0" w:right="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609600</wp:posOffset>
              </wp:positionV>
              <wp:extent cx="6409690" cy="6096"/>
              <wp:effectExtent l="0" t="0" r="0" b="0"/>
              <wp:wrapSquare wrapText="bothSides"/>
              <wp:docPr id="118639" name="Group 1186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9690" cy="6096"/>
                        <a:chOff x="0" y="0"/>
                        <a:chExt cx="6409690" cy="6096"/>
                      </a:xfrm>
                    </wpg:grpSpPr>
                    <wps:wsp>
                      <wps:cNvPr id="123534" name="Shape 123534"/>
                      <wps:cNvSpPr/>
                      <wps:spPr>
                        <a:xfrm>
                          <a:off x="0" y="0"/>
                          <a:ext cx="64096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9690" h="9144">
                              <a:moveTo>
                                <a:pt x="0" y="0"/>
                              </a:moveTo>
                              <a:lnTo>
                                <a:pt x="6409690" y="0"/>
                              </a:lnTo>
                              <a:lnTo>
                                <a:pt x="64096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39" style="width:504.7pt;height:0.47998pt;position:absolute;mso-position-horizontal-relative:page;mso-position-horizontal:absolute;margin-left:55.2pt;mso-position-vertical-relative:page;margin-top:48pt;" coordsize="64096,60">
              <v:shape id="Shape 123535" style="position:absolute;width:64096;height:91;left:0;top:0;" coordsize="6409690,9144" path="m0,0l6409690,0l64096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ТЕРп-2001 Омская область. Приложения</w:t>
    </w:r>
    <w:r>
      <w:rPr>
        <w:sz w:val="1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B78"/>
    <w:multiLevelType w:val="hybridMultilevel"/>
    <w:tmpl w:val="59FA640E"/>
    <w:lvl w:ilvl="0" w:tplc="C82E26CE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4C56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72FF8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78932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9CC95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8643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69B2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AFB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14EF7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D4242"/>
    <w:multiLevelType w:val="hybridMultilevel"/>
    <w:tmpl w:val="5CC8E35C"/>
    <w:lvl w:ilvl="0" w:tplc="CF522B02">
      <w:start w:val="1"/>
      <w:numFmt w:val="decimal"/>
      <w:lvlText w:val="%1.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80BB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EF8E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C451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9E0E0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6480E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458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82316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5EEB5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5F0A62"/>
    <w:multiLevelType w:val="hybridMultilevel"/>
    <w:tmpl w:val="E85249B4"/>
    <w:lvl w:ilvl="0" w:tplc="F4224C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82602E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9D7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709F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4CFE6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A8516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4F45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32637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0CE6D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5C35B6"/>
    <w:multiLevelType w:val="hybridMultilevel"/>
    <w:tmpl w:val="70A25E86"/>
    <w:lvl w:ilvl="0" w:tplc="BBE60E6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D4B2A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18DA58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60D3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A8CE6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7CE20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5EE3F6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2834E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A6E60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831DCF"/>
    <w:multiLevelType w:val="hybridMultilevel"/>
    <w:tmpl w:val="87A09586"/>
    <w:lvl w:ilvl="0" w:tplc="C6F2B55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0899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8686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A01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487D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9E88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704C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D7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47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AE4FA9"/>
    <w:multiLevelType w:val="hybridMultilevel"/>
    <w:tmpl w:val="A3185C2E"/>
    <w:lvl w:ilvl="0" w:tplc="E7C29F56">
      <w:start w:val="1"/>
      <w:numFmt w:val="decimal"/>
      <w:lvlText w:val="%1."/>
      <w:lvlJc w:val="left"/>
      <w:pPr>
        <w:ind w:left="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3C0F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F6C80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04245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41B6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6840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52373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D6936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9056B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063BE"/>
    <w:multiLevelType w:val="hybridMultilevel"/>
    <w:tmpl w:val="9E165CF8"/>
    <w:lvl w:ilvl="0" w:tplc="FF389982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429F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86D8E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2CDE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6E21C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7E7E3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E8594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AC90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18164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1E"/>
    <w:rsid w:val="00256C1E"/>
    <w:rsid w:val="00750819"/>
    <w:rsid w:val="008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BF3B7-E66A-4893-A8B3-DBB8905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0" w:lineRule="auto"/>
      <w:ind w:left="1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95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2" w:line="271" w:lineRule="auto"/>
      <w:ind w:left="21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2" w:line="271" w:lineRule="auto"/>
      <w:ind w:left="211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14338</Words>
  <Characters>81728</Characters>
  <Application>Microsoft Office Word</Application>
  <DocSecurity>0</DocSecurity>
  <Lines>681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Лев Георгиевич</dc:creator>
  <cp:keywords/>
  <cp:lastModifiedBy>Rinat</cp:lastModifiedBy>
  <cp:revision>2</cp:revision>
  <dcterms:created xsi:type="dcterms:W3CDTF">2018-09-10T13:31:00Z</dcterms:created>
  <dcterms:modified xsi:type="dcterms:W3CDTF">2018-09-10T13:31:00Z</dcterms:modified>
</cp:coreProperties>
</file>