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5766" w:rsidRDefault="00D550B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Пояснительная записка</w:t>
      </w:r>
    </w:p>
    <w:p w:rsidR="00195766" w:rsidRDefault="00D550B7">
      <w:pPr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 xml:space="preserve">к проекту указа Губернатора Красноярского края </w:t>
      </w:r>
    </w:p>
    <w:p w:rsidR="00195766" w:rsidRDefault="00D550B7">
      <w:pPr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«</w:t>
      </w:r>
      <w:r w:rsidR="00D628A2" w:rsidRPr="00D628A2">
        <w:rPr>
          <w:b/>
          <w:color w:val="000000"/>
          <w:sz w:val="28"/>
          <w:szCs w:val="28"/>
        </w:rPr>
        <w:t>О создании комиссии по развитию и внедрению технологий искусственного интеллекта в Красноярском крае</w:t>
      </w:r>
      <w:r>
        <w:rPr>
          <w:b/>
          <w:sz w:val="28"/>
          <w:szCs w:val="28"/>
        </w:rPr>
        <w:t>»</w:t>
      </w:r>
    </w:p>
    <w:p w:rsidR="00195766" w:rsidRDefault="00195766">
      <w:pPr>
        <w:pStyle w:val="ConsPlusNormal"/>
        <w:widowControl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8D6B1E" w:rsidRPr="008D6B1E" w:rsidRDefault="00D550B7" w:rsidP="008D6B1E">
      <w:pPr>
        <w:pStyle w:val="ConsPlus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 указа Губернатора Красноярского края «</w:t>
      </w:r>
      <w:r w:rsidR="00D628A2" w:rsidRPr="00D628A2">
        <w:rPr>
          <w:rFonts w:ascii="Times New Roman" w:hAnsi="Times New Roman" w:cs="Times New Roman"/>
          <w:sz w:val="28"/>
          <w:szCs w:val="28"/>
        </w:rPr>
        <w:t>О создании комиссии по</w:t>
      </w:r>
      <w:r w:rsidR="00D628A2">
        <w:rPr>
          <w:rFonts w:ascii="Times New Roman" w:hAnsi="Times New Roman" w:cs="Times New Roman"/>
          <w:sz w:val="28"/>
          <w:szCs w:val="28"/>
        </w:rPr>
        <w:t> </w:t>
      </w:r>
      <w:r w:rsidR="00D628A2" w:rsidRPr="00D628A2">
        <w:rPr>
          <w:rFonts w:ascii="Times New Roman" w:hAnsi="Times New Roman" w:cs="Times New Roman"/>
          <w:sz w:val="28"/>
          <w:szCs w:val="28"/>
        </w:rPr>
        <w:t>развитию и внедрению технологий искусственного интеллекта в</w:t>
      </w:r>
      <w:r w:rsidR="00D628A2">
        <w:rPr>
          <w:rFonts w:ascii="Times New Roman" w:hAnsi="Times New Roman" w:cs="Times New Roman"/>
          <w:sz w:val="28"/>
          <w:szCs w:val="28"/>
        </w:rPr>
        <w:t> </w:t>
      </w:r>
      <w:r w:rsidR="00D628A2" w:rsidRPr="00D628A2">
        <w:rPr>
          <w:rFonts w:ascii="Times New Roman" w:hAnsi="Times New Roman" w:cs="Times New Roman"/>
          <w:sz w:val="28"/>
          <w:szCs w:val="28"/>
        </w:rPr>
        <w:t>Красноярском крае</w:t>
      </w:r>
      <w:r>
        <w:rPr>
          <w:rFonts w:ascii="Times New Roman" w:hAnsi="Times New Roman" w:cs="Times New Roman"/>
          <w:sz w:val="28"/>
          <w:szCs w:val="28"/>
        </w:rPr>
        <w:t>» (далее – проект Указа) разработан в</w:t>
      </w:r>
      <w:r w:rsidR="008D6B1E">
        <w:rPr>
          <w:rFonts w:ascii="Times New Roman" w:hAnsi="Times New Roman" w:cs="Times New Roman"/>
          <w:sz w:val="28"/>
          <w:szCs w:val="28"/>
        </w:rPr>
        <w:t xml:space="preserve"> целях исполнения п</w:t>
      </w:r>
      <w:r w:rsidR="008D6B1E" w:rsidRPr="008D6B1E">
        <w:rPr>
          <w:rFonts w:ascii="Times New Roman" w:hAnsi="Times New Roman" w:cs="Times New Roman"/>
          <w:sz w:val="28"/>
          <w:szCs w:val="28"/>
        </w:rPr>
        <w:t>ереч</w:t>
      </w:r>
      <w:r w:rsidR="008D6B1E">
        <w:rPr>
          <w:rFonts w:ascii="Times New Roman" w:hAnsi="Times New Roman" w:cs="Times New Roman"/>
          <w:sz w:val="28"/>
          <w:szCs w:val="28"/>
        </w:rPr>
        <w:t>ня</w:t>
      </w:r>
      <w:r w:rsidR="008D6B1E" w:rsidRPr="008D6B1E">
        <w:rPr>
          <w:rFonts w:ascii="Times New Roman" w:hAnsi="Times New Roman" w:cs="Times New Roman"/>
          <w:sz w:val="28"/>
          <w:szCs w:val="28"/>
        </w:rPr>
        <w:t xml:space="preserve"> поручений Президента </w:t>
      </w:r>
      <w:r w:rsidR="008D6B1E">
        <w:rPr>
          <w:rFonts w:ascii="Times New Roman" w:hAnsi="Times New Roman" w:cs="Times New Roman"/>
          <w:sz w:val="28"/>
          <w:szCs w:val="28"/>
        </w:rPr>
        <w:t>Российской Федерации от 13 декабря 2025 № ПР-2865 «О</w:t>
      </w:r>
      <w:r w:rsidR="008D6B1E" w:rsidRPr="008D6B1E">
        <w:rPr>
          <w:rFonts w:ascii="Times New Roman" w:hAnsi="Times New Roman" w:cs="Times New Roman"/>
          <w:sz w:val="28"/>
          <w:szCs w:val="28"/>
        </w:rPr>
        <w:t xml:space="preserve"> создании Межведомственной Комиссии при Президенте РФ по</w:t>
      </w:r>
      <w:r w:rsidR="008D6B1E">
        <w:rPr>
          <w:rFonts w:ascii="Times New Roman" w:hAnsi="Times New Roman" w:cs="Times New Roman"/>
          <w:sz w:val="28"/>
          <w:szCs w:val="28"/>
        </w:rPr>
        <w:t> </w:t>
      </w:r>
      <w:r w:rsidR="008D6B1E" w:rsidRPr="008D6B1E">
        <w:rPr>
          <w:rFonts w:ascii="Times New Roman" w:hAnsi="Times New Roman" w:cs="Times New Roman"/>
          <w:sz w:val="28"/>
          <w:szCs w:val="28"/>
        </w:rPr>
        <w:t>вопросам развития технологий искусственного интеллекта</w:t>
      </w:r>
      <w:r w:rsidR="008D6B1E">
        <w:rPr>
          <w:rFonts w:ascii="Times New Roman" w:hAnsi="Times New Roman" w:cs="Times New Roman"/>
          <w:sz w:val="28"/>
          <w:szCs w:val="28"/>
        </w:rPr>
        <w:t>», которым в </w:t>
      </w:r>
      <w:r w:rsidR="008D6B1E" w:rsidRPr="008D6B1E">
        <w:rPr>
          <w:rFonts w:ascii="Times New Roman" w:hAnsi="Times New Roman" w:cs="Times New Roman"/>
          <w:sz w:val="28"/>
          <w:szCs w:val="28"/>
        </w:rPr>
        <w:t xml:space="preserve">целях оперативной координации внедрения технологий искусственного технологий на федеральном и региональном уровнях </w:t>
      </w:r>
      <w:r w:rsidR="008D6B1E">
        <w:rPr>
          <w:rFonts w:ascii="Times New Roman" w:hAnsi="Times New Roman" w:cs="Times New Roman"/>
          <w:sz w:val="28"/>
          <w:szCs w:val="28"/>
        </w:rPr>
        <w:t xml:space="preserve">высшим должностным лицам субъектов Российской Федерации </w:t>
      </w:r>
      <w:r w:rsidR="008D6B1E" w:rsidRPr="008D6B1E">
        <w:rPr>
          <w:rFonts w:ascii="Times New Roman" w:hAnsi="Times New Roman" w:cs="Times New Roman"/>
          <w:sz w:val="28"/>
          <w:szCs w:val="28"/>
        </w:rPr>
        <w:t>дополнительно</w:t>
      </w:r>
      <w:r w:rsidR="008D6B1E">
        <w:rPr>
          <w:rFonts w:ascii="Times New Roman" w:hAnsi="Times New Roman" w:cs="Times New Roman"/>
          <w:sz w:val="28"/>
          <w:szCs w:val="28"/>
        </w:rPr>
        <w:t xml:space="preserve"> поручено</w:t>
      </w:r>
      <w:r w:rsidR="008D6B1E" w:rsidRPr="008D6B1E">
        <w:rPr>
          <w:rFonts w:ascii="Times New Roman" w:hAnsi="Times New Roman" w:cs="Times New Roman"/>
          <w:sz w:val="28"/>
          <w:szCs w:val="28"/>
        </w:rPr>
        <w:t>:</w:t>
      </w:r>
    </w:p>
    <w:p w:rsidR="00195766" w:rsidRDefault="008D6B1E" w:rsidP="008D6B1E">
      <w:pPr>
        <w:pStyle w:val="ConsPlusNormal"/>
        <w:widowControl/>
        <w:ind w:firstLine="708"/>
        <w:jc w:val="both"/>
      </w:pPr>
      <w:r w:rsidRPr="008D6B1E">
        <w:rPr>
          <w:rFonts w:ascii="Times New Roman" w:hAnsi="Times New Roman" w:cs="Times New Roman"/>
          <w:sz w:val="28"/>
          <w:szCs w:val="28"/>
        </w:rPr>
        <w:t>сформировать во всех субъектах Российской Федерации региональные комиссии по развитию и внедрению технологий искусственного интеллекта во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8D6B1E">
        <w:rPr>
          <w:rFonts w:ascii="Times New Roman" w:hAnsi="Times New Roman" w:cs="Times New Roman"/>
          <w:sz w:val="28"/>
          <w:szCs w:val="28"/>
        </w:rPr>
        <w:t>главе с высшим должностным лицом субъекта Российской Федерации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D550B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628A2" w:rsidRPr="00D628A2" w:rsidRDefault="00D628A2" w:rsidP="00D628A2">
      <w:pPr>
        <w:pStyle w:val="ConsPlus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628A2">
        <w:rPr>
          <w:rFonts w:ascii="Times New Roman" w:hAnsi="Times New Roman" w:cs="Times New Roman"/>
          <w:sz w:val="28"/>
          <w:szCs w:val="28"/>
        </w:rPr>
        <w:t xml:space="preserve">Проектом </w:t>
      </w:r>
      <w:r>
        <w:rPr>
          <w:rFonts w:ascii="Times New Roman" w:hAnsi="Times New Roman" w:cs="Times New Roman"/>
          <w:sz w:val="28"/>
          <w:szCs w:val="28"/>
        </w:rPr>
        <w:t>Указа</w:t>
      </w:r>
      <w:r w:rsidRPr="00D628A2">
        <w:rPr>
          <w:rFonts w:ascii="Times New Roman" w:hAnsi="Times New Roman" w:cs="Times New Roman"/>
          <w:sz w:val="28"/>
          <w:szCs w:val="28"/>
        </w:rPr>
        <w:t>:</w:t>
      </w:r>
    </w:p>
    <w:p w:rsidR="00D628A2" w:rsidRPr="00D628A2" w:rsidRDefault="00D628A2" w:rsidP="00D628A2">
      <w:pPr>
        <w:pStyle w:val="ConsPlus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628A2">
        <w:rPr>
          <w:rFonts w:ascii="Times New Roman" w:hAnsi="Times New Roman" w:cs="Times New Roman"/>
          <w:sz w:val="28"/>
          <w:szCs w:val="28"/>
        </w:rPr>
        <w:t>предусмотрено создание комиссии по развитию и внедрению технологий искусственного интеллекта в Красноярском крае;</w:t>
      </w:r>
    </w:p>
    <w:p w:rsidR="00195766" w:rsidRDefault="00D628A2" w:rsidP="00D628A2">
      <w:pPr>
        <w:pStyle w:val="ConsPlusNormal"/>
        <w:ind w:firstLine="708"/>
        <w:jc w:val="both"/>
        <w:rPr>
          <w:rFonts w:ascii="Times New Roman" w:hAnsi="Times New Roman"/>
          <w:sz w:val="28"/>
          <w:szCs w:val="28"/>
        </w:rPr>
      </w:pPr>
      <w:r w:rsidRPr="00D628A2">
        <w:rPr>
          <w:rFonts w:ascii="Times New Roman" w:hAnsi="Times New Roman" w:cs="Times New Roman"/>
          <w:sz w:val="28"/>
          <w:szCs w:val="28"/>
        </w:rPr>
        <w:t>утверждается Положение о комиссии по развитию и внедрению технологий искусственного интеллекта в Красноярском крае</w:t>
      </w:r>
      <w:r w:rsidR="00D550B7">
        <w:rPr>
          <w:rFonts w:ascii="Times New Roman" w:hAnsi="Times New Roman"/>
          <w:sz w:val="28"/>
          <w:szCs w:val="28"/>
        </w:rPr>
        <w:t>.</w:t>
      </w:r>
    </w:p>
    <w:p w:rsidR="008D6B1E" w:rsidRDefault="008D6B1E" w:rsidP="00D628A2">
      <w:pPr>
        <w:pStyle w:val="ConsPlusNormal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Принятие проекта Указа не повлечет выделения дополнительных средств из краевого бюджета.</w:t>
      </w:r>
      <w:bookmarkStart w:id="0" w:name="_GoBack"/>
      <w:bookmarkEnd w:id="0"/>
    </w:p>
    <w:p w:rsidR="00195766" w:rsidRDefault="00195766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:rsidR="00195766" w:rsidRDefault="00195766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:rsidR="00195766" w:rsidRDefault="00195766">
      <w:pPr>
        <w:rPr>
          <w:sz w:val="28"/>
          <w:szCs w:val="28"/>
        </w:rPr>
      </w:pPr>
    </w:p>
    <w:p w:rsidR="00D628A2" w:rsidRDefault="00D628A2">
      <w:pPr>
        <w:jc w:val="both"/>
        <w:rPr>
          <w:sz w:val="28"/>
          <w:szCs w:val="28"/>
        </w:rPr>
      </w:pPr>
      <w:r>
        <w:rPr>
          <w:sz w:val="28"/>
          <w:szCs w:val="28"/>
        </w:rPr>
        <w:t>Министр</w:t>
      </w:r>
    </w:p>
    <w:p w:rsidR="00D628A2" w:rsidRDefault="00D628A2">
      <w:pPr>
        <w:jc w:val="both"/>
        <w:rPr>
          <w:sz w:val="28"/>
          <w:szCs w:val="28"/>
        </w:rPr>
      </w:pPr>
      <w:r>
        <w:rPr>
          <w:sz w:val="28"/>
          <w:szCs w:val="28"/>
        </w:rPr>
        <w:t>цифрового развития</w:t>
      </w:r>
    </w:p>
    <w:p w:rsidR="00195766" w:rsidRDefault="00D628A2">
      <w:pPr>
        <w:jc w:val="both"/>
        <w:rPr>
          <w:sz w:val="28"/>
          <w:szCs w:val="28"/>
        </w:rPr>
      </w:pPr>
      <w:r>
        <w:rPr>
          <w:sz w:val="28"/>
          <w:szCs w:val="28"/>
        </w:rPr>
        <w:t>Красноярского края</w:t>
      </w:r>
      <w:r w:rsidR="00D550B7">
        <w:rPr>
          <w:sz w:val="28"/>
          <w:szCs w:val="28"/>
        </w:rPr>
        <w:t xml:space="preserve">                                                                 </w:t>
      </w:r>
      <w:r>
        <w:rPr>
          <w:sz w:val="28"/>
          <w:szCs w:val="28"/>
        </w:rPr>
        <w:t>Н</w:t>
      </w:r>
      <w:r w:rsidR="00D550B7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="00D550B7">
        <w:rPr>
          <w:sz w:val="28"/>
          <w:szCs w:val="28"/>
        </w:rPr>
        <w:t xml:space="preserve">. </w:t>
      </w:r>
      <w:r>
        <w:rPr>
          <w:sz w:val="28"/>
          <w:szCs w:val="28"/>
        </w:rPr>
        <w:t>Распопин</w:t>
      </w:r>
    </w:p>
    <w:sectPr w:rsidR="00195766">
      <w:headerReference w:type="default" r:id="rId6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50B7" w:rsidRDefault="00D550B7">
      <w:r>
        <w:separator/>
      </w:r>
    </w:p>
  </w:endnote>
  <w:endnote w:type="continuationSeparator" w:id="0">
    <w:p w:rsidR="00D550B7" w:rsidRDefault="00D55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50B7" w:rsidRDefault="00D550B7">
      <w:r>
        <w:separator/>
      </w:r>
    </w:p>
  </w:footnote>
  <w:footnote w:type="continuationSeparator" w:id="0">
    <w:p w:rsidR="00D550B7" w:rsidRDefault="00D550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66" w:rsidRDefault="00D550B7">
    <w:pPr>
      <w:pStyle w:val="ab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</w:instrText>
    </w:r>
    <w:r>
      <w:rPr>
        <w:sz w:val="28"/>
        <w:szCs w:val="28"/>
      </w:rPr>
      <w:instrText xml:space="preserve">E   \* MERGEFORMAT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2</w:t>
    </w:r>
    <w:r>
      <w:rPr>
        <w:sz w:val="28"/>
        <w:szCs w:val="2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oNotTrackMoves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5766"/>
    <w:rsid w:val="00195766"/>
    <w:rsid w:val="008D6B1E"/>
    <w:rsid w:val="00D550B7"/>
    <w:rsid w:val="00D62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0AAA9"/>
  <w15:docId w15:val="{D64BBF33-FFF9-4A72-879B-4005EDDF7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eastAsia="Calibri"/>
      <w:sz w:val="28"/>
      <w:szCs w:val="28"/>
      <w:lang w:eastAsia="en-US"/>
    </w:rPr>
  </w:style>
  <w:style w:type="paragraph" w:styleId="a4">
    <w:name w:val="No Spacing"/>
    <w:uiPriority w:val="1"/>
    <w:qFormat/>
    <w:rPr>
      <w:rFonts w:eastAsia="Calibri"/>
      <w:sz w:val="28"/>
      <w:szCs w:val="28"/>
      <w:lang w:eastAsia="en-US"/>
    </w:r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pPr>
      <w:tabs>
        <w:tab w:val="center" w:pos="4677"/>
        <w:tab w:val="right" w:pos="9355"/>
      </w:tabs>
    </w:pPr>
  </w:style>
  <w:style w:type="character" w:customStyle="1" w:styleId="HeaderChar">
    <w:name w:val="Header Char"/>
    <w:uiPriority w:val="99"/>
  </w:style>
  <w:style w:type="paragraph" w:styleId="ad">
    <w:name w:val="footer"/>
    <w:basedOn w:val="a"/>
    <w:link w:val="ae"/>
    <w:pPr>
      <w:tabs>
        <w:tab w:val="center" w:pos="4677"/>
        <w:tab w:val="right" w:pos="9355"/>
      </w:tabs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character" w:customStyle="1" w:styleId="CaptionChar">
    <w:name w:val="Caption Char"/>
    <w:uiPriority w:val="99"/>
  </w:style>
  <w:style w:type="table" w:styleId="af0">
    <w:name w:val="Table Grid"/>
    <w:uiPriority w:val="59"/>
    <w:rPr>
      <w:lang w:eastAsia="zh-C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Pr>
      <w:lang w:eastAsia="zh-CN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rPr>
      <w:lang w:eastAsia="zh-CN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3">
    <w:name w:val="Plain Table 2"/>
    <w:uiPriority w:val="59"/>
    <w:rPr>
      <w:lang w:eastAsia="zh-CN"/>
    </w:rPr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1">
    <w:name w:val="Plain Table 3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41">
    <w:name w:val="Plain Table 4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51">
    <w:name w:val="Plain Table 5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1">
    <w:name w:val="Grid Table 1 Light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2">
    <w:name w:val="Grid Table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">
    <w:name w:val="Grid Table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">
    <w:name w:val="Grid Table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">
    <w:name w:val="Grid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  <w:tblCellMar>
        <w:top w:w="0" w:type="dxa"/>
        <w:left w:w="0" w:type="dxa"/>
        <w:bottom w:w="0" w:type="dxa"/>
        <w:right w:w="0" w:type="dxa"/>
      </w:tblCellMar>
    </w:tblPr>
  </w:style>
  <w:style w:type="table" w:styleId="-6">
    <w:name w:val="Grid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">
    <w:name w:val="Grid Table 7 Colorful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10">
    <w:name w:val="List Table 1 Light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20">
    <w:name w:val="List Table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0">
    <w:name w:val="List Table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0">
    <w:name w:val="List Table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0">
    <w:name w:val="List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  <w:tblCellMar>
        <w:top w:w="0" w:type="dxa"/>
        <w:left w:w="0" w:type="dxa"/>
        <w:bottom w:w="0" w:type="dxa"/>
        <w:right w:w="0" w:type="dxa"/>
      </w:tblCellMar>
    </w:tblPr>
  </w:style>
  <w:style w:type="table" w:styleId="-60">
    <w:name w:val="List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0">
    <w:name w:val="List Table 7 Colorful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f1">
    <w:name w:val="Hyperlink"/>
    <w:uiPriority w:val="99"/>
    <w:unhideWhenUsed/>
    <w:rPr>
      <w:color w:val="0000FF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  <w:rPr>
      <w:lang w:eastAsia="zh-CN"/>
    </w:rPr>
  </w:style>
  <w:style w:type="paragraph" w:styleId="af9">
    <w:name w:val="table of figures"/>
    <w:basedOn w:val="a"/>
    <w:next w:val="a"/>
    <w:uiPriority w:val="99"/>
    <w:unhideWhenUsed/>
  </w:style>
  <w:style w:type="paragraph" w:styleId="afa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ConsPlusNormal">
    <w:name w:val="ConsPlusNormal"/>
    <w:pPr>
      <w:widowControl w:val="0"/>
      <w:ind w:firstLine="720"/>
    </w:pPr>
    <w:rPr>
      <w:rFonts w:ascii="Arial" w:hAnsi="Arial" w:cs="Arial"/>
    </w:rPr>
  </w:style>
  <w:style w:type="paragraph" w:customStyle="1" w:styleId="ConsPlusTitle">
    <w:name w:val="ConsPlusTitle"/>
    <w:uiPriority w:val="99"/>
    <w:pPr>
      <w:widowControl w:val="0"/>
    </w:pPr>
    <w:rPr>
      <w:b/>
      <w:bCs/>
      <w:sz w:val="24"/>
      <w:szCs w:val="24"/>
    </w:rPr>
  </w:style>
  <w:style w:type="character" w:customStyle="1" w:styleId="ac">
    <w:name w:val="Верхний колонтитул Знак"/>
    <w:link w:val="ab"/>
    <w:uiPriority w:val="99"/>
    <w:rPr>
      <w:sz w:val="24"/>
      <w:szCs w:val="24"/>
    </w:rPr>
  </w:style>
  <w:style w:type="character" w:customStyle="1" w:styleId="ae">
    <w:name w:val="Нижний колонтитул Знак"/>
    <w:link w:val="a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Пояснительная записка</vt:lpstr>
    </vt:vector>
  </TitlesOfParts>
  <Company>аоакк</Company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creator>kost</dc:creator>
  <cp:lastModifiedBy>Никита Тарасов</cp:lastModifiedBy>
  <cp:revision>140</cp:revision>
  <dcterms:created xsi:type="dcterms:W3CDTF">2019-01-17T05:44:00Z</dcterms:created>
  <dcterms:modified xsi:type="dcterms:W3CDTF">2025-12-21T09:22:00Z</dcterms:modified>
  <cp:version>786432</cp:version>
</cp:coreProperties>
</file>