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5020D" w:rsidRDefault="001A4867" w:rsidP="001A4867">
              <w:pPr>
                <w:pStyle w:val="Publishwithline"/>
              </w:pPr>
              <w:proofErr w:type="spellStart"/>
              <w:r>
                <w:t>Whatsapp</w:t>
              </w:r>
              <w:proofErr w:type="spellEnd"/>
              <w:r>
                <w:t xml:space="preserve"> And How It Reached 1.3 Without Stopping.</w:t>
              </w:r>
            </w:p>
          </w:sdtContent>
        </w:sdt>
        <w:p w:rsidR="00F5020D" w:rsidRDefault="00F5020D">
          <w:pPr>
            <w:pStyle w:val="underline"/>
          </w:pPr>
        </w:p>
        <w:p w:rsidR="00F5020D" w:rsidRDefault="00D76454">
          <w:pPr>
            <w:pStyle w:val="PadderBetweenControlandBody"/>
          </w:pPr>
        </w:p>
      </w:sdtContent>
    </w:sdt>
    <w:p w:rsidR="001A4867" w:rsidRPr="001A4867" w:rsidRDefault="001A4867" w:rsidP="00D76454">
      <w:pPr>
        <w:rPr>
          <w:rFonts w:ascii="Bahnschrift SemiLight" w:hAnsi="Bahnschrift SemiLight"/>
        </w:rPr>
      </w:pPr>
      <w:r w:rsidRPr="001A4867">
        <w:rPr>
          <w:rFonts w:ascii="Bahnschrift SemiLight" w:hAnsi="Bahnschrift SemiLight"/>
          <w:color w:val="000000"/>
          <w:sz w:val="27"/>
          <w:szCs w:val="27"/>
        </w:rPr>
        <w:t>Three and a half years ago, Facebook</w:t>
      </w:r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hyperlink r:id="rId6" w:history="1"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 xml:space="preserve">announced its plan to acquire messaging </w:t>
        </w:r>
        <w:proofErr w:type="spellStart"/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>phenom</w:t>
        </w:r>
        <w:proofErr w:type="spellEnd"/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 xml:space="preserve"> WhatsApp</w:t>
        </w:r>
      </w:hyperlink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>for $19 billion—a price tag that was a head-snapper at the time, and remains one today. But it was only in January of this year that the WhatsApp team, which has worked out of a succession of Silicon Valley offices, moved onto the Facebook campus in Menlo Park. It occupies a wing of Building 10, where its new workspace sits behind doors with a sign making a request I can’t remember seeing at any other tech company: “Please keep noise to a minimum.” Once you get inside, the message is reinforced with additional library-</w:t>
      </w:r>
      <w:proofErr w:type="spellStart"/>
      <w:r w:rsidRPr="001A4867">
        <w:rPr>
          <w:rFonts w:ascii="Bahnschrift SemiLight" w:hAnsi="Bahnschrift SemiLight"/>
          <w:color w:val="000000"/>
          <w:sz w:val="27"/>
          <w:szCs w:val="27"/>
        </w:rPr>
        <w:t>esque</w:t>
      </w:r>
      <w:proofErr w:type="spellEnd"/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signage such as “Quiet Zone.”</w:t>
      </w:r>
      <w:r w:rsidRPr="001A4867"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When I ask WhatsApp CEO Jan </w:t>
      </w:r>
      <w:proofErr w:type="spellStart"/>
      <w:r w:rsidRPr="001A4867">
        <w:rPr>
          <w:rFonts w:ascii="Bahnschrift SemiLight" w:hAnsi="Bahnschrift SemiLight"/>
          <w:color w:val="000000"/>
          <w:sz w:val="27"/>
          <w:szCs w:val="27"/>
        </w:rPr>
        <w:t>Koum</w:t>
      </w:r>
      <w:proofErr w:type="spellEnd"/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about the unexpected emphasis on quietude, he tells me that the company has found that its engineers get their best work done in a distraction-free environment. “We’re not a typical bunch,” explains </w:t>
      </w:r>
      <w:proofErr w:type="spellStart"/>
      <w:r w:rsidRPr="001A4867">
        <w:rPr>
          <w:rFonts w:ascii="Bahnschrift SemiLight" w:hAnsi="Bahnschrift SemiLight"/>
          <w:color w:val="000000"/>
          <w:sz w:val="27"/>
          <w:szCs w:val="27"/>
        </w:rPr>
        <w:t>Koum</w:t>
      </w:r>
      <w:proofErr w:type="spellEnd"/>
      <w:r w:rsidRPr="001A4867">
        <w:rPr>
          <w:rFonts w:ascii="Bahnschrift SemiLight" w:hAnsi="Bahnschrift SemiLight"/>
          <w:color w:val="000000"/>
          <w:sz w:val="27"/>
          <w:szCs w:val="27"/>
        </w:rPr>
        <w:t>, who cofounded the company with his friend and fellow Yahoo alum Brian Acton in 2009. “We’re a little bit older and a little bit crankier than probably a typical college graduate. So we’ve always preferred to have a very quiet office environment.”</w:t>
      </w:r>
      <w:r w:rsidRPr="001A4867">
        <w:rPr>
          <w:rFonts w:ascii="Bahnschrift SemiLight" w:hAnsi="Bahnschrift SemiLight"/>
          <w:color w:val="000000"/>
          <w:sz w:val="27"/>
          <w:szCs w:val="27"/>
        </w:rPr>
        <w:br/>
      </w:r>
      <w:r w:rsidRPr="001A4867">
        <w:rPr>
          <w:rFonts w:ascii="Bahnschrift SemiLight" w:hAnsi="Bahnschrift SemiLight"/>
          <w:color w:val="000000"/>
          <w:sz w:val="27"/>
          <w:szCs w:val="27"/>
        </w:rPr>
        <w:br/>
        <w:t>WhatsApp’s space w</w:t>
      </w:r>
      <w:bookmarkStart w:id="0" w:name="_GoBack"/>
      <w:bookmarkEnd w:id="0"/>
      <w:r w:rsidRPr="001A4867">
        <w:rPr>
          <w:rFonts w:ascii="Bahnschrift SemiLight" w:hAnsi="Bahnschrift SemiLight"/>
          <w:color w:val="000000"/>
          <w:sz w:val="27"/>
          <w:szCs w:val="27"/>
        </w:rPr>
        <w:t>as indeed strikingly tranquil on the day I visited. But the company’s belief in the value of concentrated effort runs far deeper than a mere desire to discourage unnecessary chatter. It’s embraced the mantra “Focus is the new ‘F’ word” and emblazoned it on refrigerator-style magnets that</w:t>
      </w:r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>employees have stuck on surfaces throughout the office. And a WhatsApp staffer informs me that a colorful mural by Bay Area artist Ian Ross, which looks pleasantly abstract to me, actually has focus as its theme.</w:t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>
        <w:rPr>
          <w:rFonts w:ascii="Georgia" w:hAnsi="Georgia"/>
          <w:color w:val="000000"/>
          <w:sz w:val="27"/>
          <w:szCs w:val="27"/>
        </w:rPr>
        <w:t>Most important, it’s easy to see how WhatsApp’s dedication to focus is expressed in the app itself, which made its name as a free, approachable alternative to paying a wireless carrier for text messages and has added only a handful of new features—such as voice and video calling—since.</w:t>
      </w:r>
      <w:r w:rsidR="00D76454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  <w:sz w:val="18"/>
          <w:szCs w:val="16"/>
        </w:rPr>
        <w:t>Sources: Fastcompany.com</w:t>
      </w:r>
    </w:p>
    <w:sectPr w:rsidR="001A4867" w:rsidRPr="001A48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4867"/>
    <w:rsid w:val="001A19C8"/>
    <w:rsid w:val="001A4867"/>
    <w:rsid w:val="00D76454"/>
    <w:rsid w:val="00F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8760E"/>
  <w15:docId w15:val="{9EB3689B-736E-4223-9F7A-8BBBB163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1A4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stcompany.com/3026678/facebook-is-buying-whatsapp-for-16-bill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y0152612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FD8E-E79C-4924-AEEF-209902697E86}"/>
      </w:docPartPr>
      <w:docPartBody>
        <w:p w:rsidR="006554A9" w:rsidRDefault="006554A9">
          <w:r w:rsidRPr="005740F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52"/>
    <w:rsid w:val="000D6489"/>
    <w:rsid w:val="006554A9"/>
    <w:rsid w:val="008B3282"/>
    <w:rsid w:val="00E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4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Whatsapp And How It Reached 1.3 Without Stopping.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152612</dc:creator>
  <cp:keywords/>
  <dc:description/>
  <cp:lastModifiedBy>152612</cp:lastModifiedBy>
  <cp:revision>2</cp:revision>
  <cp:lastPrinted>2018-02-22T08:56:00Z</cp:lastPrinted>
  <dcterms:created xsi:type="dcterms:W3CDTF">2018-02-22T08:49:00Z</dcterms:created>
  <dcterms:modified xsi:type="dcterms:W3CDTF">2018-02-22T08:57:00Z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