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0E2E2" w14:textId="33A21FED" w:rsidR="00ED2F14" w:rsidRPr="0064242D" w:rsidRDefault="00ED2F14" w:rsidP="00ED2F1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t>Лабораторная работа №</w:t>
      </w:r>
      <w:r w:rsidR="00DF46DA">
        <w:rPr>
          <w:rFonts w:ascii="Times New Roman" w:hAnsi="Times New Roman" w:cs="Times New Roman"/>
        </w:rPr>
        <w:t>3</w:t>
      </w:r>
    </w:p>
    <w:p w14:paraId="7BCCD708" w14:textId="1DC6EDD1" w:rsidR="00ED2F14" w:rsidRDefault="00ED2F14" w:rsidP="00ED2F1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7C62536D" w14:textId="5D93EDBA" w:rsidR="00ED2F14" w:rsidRPr="00ED2F14" w:rsidRDefault="00ED2F14" w:rsidP="00ED2F1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 w:rsidR="00DF46DA">
        <w:rPr>
          <w:rFonts w:ascii="Times New Roman" w:hAnsi="Times New Roman" w:cs="Times New Roman"/>
          <w:i/>
          <w:iCs/>
          <w:sz w:val="28"/>
          <w:szCs w:val="28"/>
          <w:lang w:val="en-US"/>
        </w:rPr>
        <w:t>capsule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</w:t>
      </w:r>
      <w:r w:rsidR="00B72AA5">
        <w:rPr>
          <w:rFonts w:ascii="Times New Roman" w:hAnsi="Times New Roman" w:cs="Times New Roman"/>
          <w:sz w:val="28"/>
          <w:szCs w:val="28"/>
        </w:rPr>
        <w:t xml:space="preserve">в </w:t>
      </w:r>
      <w:r w:rsidR="00B72AA5" w:rsidRPr="00B72AA5">
        <w:rPr>
          <w:rFonts w:ascii="Times New Roman" w:hAnsi="Times New Roman" w:cs="Times New Roman"/>
          <w:sz w:val="28"/>
          <w:szCs w:val="28"/>
          <w:u w:val="single"/>
        </w:rPr>
        <w:t>не</w:t>
      </w:r>
      <w:r w:rsidRPr="00B72AA5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B72AA5" w:rsidRPr="00B72AA5">
        <w:rPr>
          <w:rFonts w:ascii="Times New Roman" w:hAnsi="Times New Roman" w:cs="Times New Roman"/>
          <w:sz w:val="28"/>
          <w:szCs w:val="28"/>
          <w:u w:val="single"/>
        </w:rPr>
        <w:t>кольких</w:t>
      </w:r>
      <w:r w:rsidRPr="00B72AA5">
        <w:rPr>
          <w:rFonts w:ascii="Times New Roman" w:hAnsi="Times New Roman" w:cs="Times New Roman"/>
          <w:sz w:val="28"/>
          <w:szCs w:val="28"/>
          <w:u w:val="single"/>
        </w:rPr>
        <w:t xml:space="preserve"> файл</w:t>
      </w:r>
      <w:r w:rsidR="00B72AA5" w:rsidRPr="00B72AA5">
        <w:rPr>
          <w:rFonts w:ascii="Times New Roman" w:hAnsi="Times New Roman" w:cs="Times New Roman"/>
          <w:sz w:val="28"/>
          <w:szCs w:val="28"/>
          <w:u w:val="single"/>
        </w:rPr>
        <w:t>ах</w:t>
      </w:r>
      <w:r w:rsidR="00B72AA5">
        <w:rPr>
          <w:rFonts w:ascii="Times New Roman" w:hAnsi="Times New Roman" w:cs="Times New Roman"/>
          <w:sz w:val="28"/>
          <w:szCs w:val="28"/>
        </w:rPr>
        <w:t>, главный из 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1FAAE9" w14:textId="3D720358" w:rsidR="00ED2F14" w:rsidRPr="00EF5A32" w:rsidRDefault="00ED2F14" w:rsidP="0050308F">
      <w:pPr>
        <w:spacing w:after="0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r w:rsidRPr="00EF5A32">
        <w:rPr>
          <w:rFonts w:ascii="Times New Roman" w:hAnsi="Times New Roman" w:cs="Times New Roman"/>
          <w:b/>
          <w:bCs/>
          <w:sz w:val="32"/>
          <w:szCs w:val="32"/>
        </w:rPr>
        <w:t>Задание 1</w:t>
      </w:r>
      <w:r w:rsidR="00B72AA5" w:rsidRPr="00EF5A32">
        <w:rPr>
          <w:rFonts w:ascii="Times New Roman" w:hAnsi="Times New Roman" w:cs="Times New Roman"/>
          <w:b/>
          <w:bCs/>
          <w:sz w:val="32"/>
          <w:szCs w:val="32"/>
        </w:rPr>
        <w:t xml:space="preserve"> (общее)</w:t>
      </w:r>
    </w:p>
    <w:p w14:paraId="0AA3C3B5" w14:textId="676C4A1C" w:rsidR="00B72AA5" w:rsidRDefault="00B72AA5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декоратор (можно в отдельном файле) логгирования.</w:t>
      </w:r>
      <w:r w:rsidR="00250E92">
        <w:rPr>
          <w:rFonts w:ascii="Times New Roman" w:hAnsi="Times New Roman" w:cs="Times New Roman"/>
          <w:sz w:val="28"/>
          <w:szCs w:val="28"/>
        </w:rPr>
        <w:t xml:space="preserve"> Лог</w:t>
      </w:r>
      <w:r w:rsidR="00250E92">
        <w:rPr>
          <w:rFonts w:ascii="Times New Roman" w:hAnsi="Times New Roman" w:cs="Times New Roman"/>
          <w:sz w:val="28"/>
          <w:szCs w:val="28"/>
        </w:rPr>
        <w:noBreakHyphen/>
        <w:t xml:space="preserve">декоратор должен иметь следующий функционал: на вызов </w:t>
      </w:r>
      <w:r w:rsidR="00250E92" w:rsidRPr="00250E92">
        <w:rPr>
          <w:rFonts w:ascii="Times New Roman" w:hAnsi="Times New Roman" w:cs="Times New Roman"/>
          <w:b/>
          <w:bCs/>
          <w:sz w:val="28"/>
          <w:szCs w:val="28"/>
          <w:u w:val="single"/>
        </w:rPr>
        <w:t>любой</w:t>
      </w:r>
      <w:r w:rsidR="00250E92">
        <w:rPr>
          <w:rFonts w:ascii="Times New Roman" w:hAnsi="Times New Roman" w:cs="Times New Roman"/>
          <w:sz w:val="28"/>
          <w:szCs w:val="28"/>
        </w:rPr>
        <w:t xml:space="preserve"> функции должна записываться в файл лога «</w:t>
      </w:r>
      <w:r w:rsidR="00250E92"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logs</w:t>
      </w:r>
      <w:r w:rsidR="00250E92" w:rsidRPr="00250E9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250E92"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csv</w:t>
      </w:r>
      <w:r w:rsidR="00250E92">
        <w:rPr>
          <w:rFonts w:ascii="Times New Roman" w:hAnsi="Times New Roman" w:cs="Times New Roman"/>
          <w:sz w:val="28"/>
          <w:szCs w:val="28"/>
        </w:rPr>
        <w:t>»</w:t>
      </w:r>
      <w:r w:rsidR="00250E92" w:rsidRPr="00250E92">
        <w:rPr>
          <w:rFonts w:ascii="Times New Roman" w:hAnsi="Times New Roman" w:cs="Times New Roman"/>
          <w:sz w:val="28"/>
          <w:szCs w:val="28"/>
        </w:rPr>
        <w:t xml:space="preserve"> </w:t>
      </w:r>
      <w:r w:rsidR="00250E92">
        <w:rPr>
          <w:rFonts w:ascii="Times New Roman" w:hAnsi="Times New Roman" w:cs="Times New Roman"/>
          <w:sz w:val="28"/>
          <w:szCs w:val="28"/>
        </w:rPr>
        <w:t xml:space="preserve">следующая информация в виде </w:t>
      </w:r>
      <w:r w:rsidR="00250E92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250E92" w:rsidRPr="002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0E92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="00250E92" w:rsidRPr="00250E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3444"/>
        <w:gridCol w:w="1653"/>
      </w:tblGrid>
      <w:tr w:rsidR="00250E92" w:rsidRPr="00250E92" w14:paraId="1C68FBBB" w14:textId="77777777" w:rsidTr="00250E92">
        <w:tc>
          <w:tcPr>
            <w:tcW w:w="562" w:type="dxa"/>
          </w:tcPr>
          <w:p w14:paraId="460EC5E8" w14:textId="1C1C3EA9" w:rsidR="00250E92" w:rsidRPr="00250E92" w:rsidRDefault="00250E92" w:rsidP="00ED2F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3FCB3736" w14:textId="7F589693" w:rsidR="00250E92" w:rsidRPr="00250E92" w:rsidRDefault="00250E92" w:rsidP="00ED2F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pc_username</w:t>
            </w:r>
            <w:proofErr w:type="spellEnd"/>
          </w:p>
        </w:tc>
        <w:tc>
          <w:tcPr>
            <w:tcW w:w="1985" w:type="dxa"/>
          </w:tcPr>
          <w:p w14:paraId="7211FBF7" w14:textId="048FAE13" w:rsidR="00250E92" w:rsidRPr="00250E92" w:rsidRDefault="00250E92" w:rsidP="00ED2F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function_name</w:t>
            </w:r>
            <w:proofErr w:type="spellEnd"/>
          </w:p>
        </w:tc>
        <w:tc>
          <w:tcPr>
            <w:tcW w:w="3444" w:type="dxa"/>
          </w:tcPr>
          <w:p w14:paraId="36FC1B68" w14:textId="2D0D5E1E" w:rsidR="00250E92" w:rsidRPr="00250E92" w:rsidRDefault="00250E92" w:rsidP="00ED2F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in “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date.month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653" w:type="dxa"/>
          </w:tcPr>
          <w:p w14:paraId="00B4352F" w14:textId="5F6EC097" w:rsidR="00250E92" w:rsidRPr="00250E92" w:rsidRDefault="00250E92" w:rsidP="00ED2F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</w:tbl>
    <w:p w14:paraId="327C097E" w14:textId="77777777" w:rsidR="00250E92" w:rsidRDefault="00250E92" w:rsidP="00250E92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0DA68" w14:textId="3B06FF1D" w:rsidR="00250E92" w:rsidRPr="00EF5A32" w:rsidRDefault="00250E92" w:rsidP="0050308F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>Задание 2.</w:t>
      </w:r>
      <w:r w:rsidR="006D3CBA" w:rsidRPr="00EF5A32">
        <w:rPr>
          <w:rFonts w:ascii="Times New Roman" w:hAnsi="Times New Roman" w:cs="Times New Roman"/>
          <w:b/>
          <w:bCs/>
          <w:color w:val="auto"/>
        </w:rPr>
        <w:t xml:space="preserve"> Вариант 1</w:t>
      </w:r>
    </w:p>
    <w:p w14:paraId="7AC2EA79" w14:textId="047F3AFB" w:rsidR="00C32670" w:rsidRPr="00EF5A32" w:rsidRDefault="00C32670" w:rsidP="00EF5A32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Класс "</w:t>
      </w:r>
      <w:r w:rsidR="001A0BEC"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Графическая статистика</w:t>
      </w:r>
      <w:r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"</w:t>
      </w:r>
    </w:p>
    <w:p w14:paraId="2D5FE11B" w14:textId="5FDA41C4" w:rsidR="00EF5A32" w:rsidRDefault="006D3CB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ваш </w:t>
      </w:r>
      <w:proofErr w:type="spellStart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ссылке: </w:t>
      </w:r>
      <w:hyperlink r:id="rId5" w:history="1">
        <w:r w:rsidR="00B56F88" w:rsidRPr="00E72849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https://app.box.com/s/i3vop9i1p8f7e49b0zdgrl5wkqr0jw9p</w:t>
        </w:r>
      </w:hyperlink>
    </w:p>
    <w:p w14:paraId="30A98F37" w14:textId="174EBC3D" w:rsidR="00B56F88" w:rsidRPr="00B952FF" w:rsidRDefault="00B952F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393DA3A6" wp14:editId="52206053">
            <wp:simplePos x="0" y="0"/>
            <wp:positionH relativeFrom="column">
              <wp:posOffset>3549650</wp:posOffset>
            </wp:positionH>
            <wp:positionV relativeFrom="paragraph">
              <wp:posOffset>54610</wp:posOffset>
            </wp:positionV>
            <wp:extent cx="2276475" cy="2308225"/>
            <wp:effectExtent l="0" t="0" r="9525" b="15875"/>
            <wp:wrapSquare wrapText="bothSides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  <w:r w:rsidR="00B56F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="00B56F88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и выводить на экран статистику в виде гистограммы.</w:t>
      </w:r>
    </w:p>
    <w:p w14:paraId="5EAE247A" w14:textId="42984009" w:rsidR="00B56F88" w:rsidRPr="00B952FF" w:rsidRDefault="00B952FF">
      <w:pP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bookmarkStart w:id="0" w:name="OLE_LINK2"/>
      <w:r>
        <w:rPr>
          <w:noProof/>
        </w:rPr>
        <w:drawing>
          <wp:anchor distT="0" distB="0" distL="114300" distR="114300" simplePos="0" relativeHeight="251658240" behindDoc="0" locked="0" layoutInCell="1" allowOverlap="1" wp14:anchorId="03061C1D" wp14:editId="35AE01F5">
            <wp:simplePos x="0" y="0"/>
            <wp:positionH relativeFrom="column">
              <wp:posOffset>-934</wp:posOffset>
            </wp:positionH>
            <wp:positionV relativeFrom="paragraph">
              <wp:posOffset>962884</wp:posOffset>
            </wp:positionV>
            <wp:extent cx="2689225" cy="1097915"/>
            <wp:effectExtent l="0" t="0" r="0" b="6985"/>
            <wp:wrapThrough wrapText="bothSides">
              <wp:wrapPolygon edited="0">
                <wp:start x="0" y="0"/>
                <wp:lineTo x="0" y="21363"/>
                <wp:lineTo x="21421" y="21363"/>
                <wp:lineTo x="21421" y="0"/>
                <wp:lineTo x="0" y="0"/>
              </wp:wrapPolygon>
            </wp:wrapThrough>
            <wp:docPr id="3" name="Рисунок 3" descr="Статистика Steam по загрузкам из разных стран - ProGamer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татистика Steam по загрузкам из разных стран - ProGamer.Ru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" r="1977" b="19375"/>
                    <a:stretch/>
                  </pic:blipFill>
                  <pic:spPr bwMode="auto">
                    <a:xfrm>
                      <a:off x="0" y="0"/>
                      <a:ext cx="2689225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2F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Дополнительную оценку можно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заработать, сделав вывод статистики в виде «тепловой карты»</w:t>
      </w:r>
      <w:r w:rsidRPr="00B952F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–</w:t>
      </w:r>
      <w:r w:rsidRPr="00B952F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эта оценка может быть получена без учета времени</w:t>
      </w:r>
    </w:p>
    <w:bookmarkEnd w:id="0"/>
    <w:p w14:paraId="78073971" w14:textId="57280C30" w:rsidR="00EF5A32" w:rsidRDefault="00EF5A3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E7724FA" w14:textId="77777777" w:rsidR="004F5A74" w:rsidRPr="0064242D" w:rsidRDefault="004F5A74" w:rsidP="004F5A7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0BD241BF" w14:textId="77777777" w:rsidR="004F5A7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1C30F556" w14:textId="77777777" w:rsidR="004F5A74" w:rsidRPr="00ED2F1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capsule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в </w:t>
      </w:r>
      <w:r w:rsidRPr="00B72AA5">
        <w:rPr>
          <w:rFonts w:ascii="Times New Roman" w:hAnsi="Times New Roman" w:cs="Times New Roman"/>
          <w:sz w:val="28"/>
          <w:szCs w:val="28"/>
          <w:u w:val="single"/>
        </w:rPr>
        <w:t>нескольких файлах</w:t>
      </w:r>
      <w:r>
        <w:rPr>
          <w:rFonts w:ascii="Times New Roman" w:hAnsi="Times New Roman" w:cs="Times New Roman"/>
          <w:sz w:val="28"/>
          <w:szCs w:val="28"/>
        </w:rPr>
        <w:t xml:space="preserve">, главный из которых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D409985" w14:textId="77777777" w:rsidR="004F5A74" w:rsidRPr="00EF5A32" w:rsidRDefault="004F5A74" w:rsidP="004F5A74">
      <w:pPr>
        <w:spacing w:after="0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r w:rsidRPr="00EF5A32">
        <w:rPr>
          <w:rFonts w:ascii="Times New Roman" w:hAnsi="Times New Roman" w:cs="Times New Roman"/>
          <w:b/>
          <w:bCs/>
          <w:sz w:val="32"/>
          <w:szCs w:val="32"/>
        </w:rPr>
        <w:t>Задание 1 (общее)</w:t>
      </w:r>
    </w:p>
    <w:p w14:paraId="524E3C69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декоратор (можно в отдельном файле) логгирования. Лог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декоратор должен иметь следующий функционал: на вызов </w:t>
      </w:r>
      <w:r w:rsidRPr="00250E92">
        <w:rPr>
          <w:rFonts w:ascii="Times New Roman" w:hAnsi="Times New Roman" w:cs="Times New Roman"/>
          <w:b/>
          <w:bCs/>
          <w:sz w:val="28"/>
          <w:szCs w:val="28"/>
          <w:u w:val="single"/>
        </w:rPr>
        <w:t>любой</w:t>
      </w:r>
      <w:r>
        <w:rPr>
          <w:rFonts w:ascii="Times New Roman" w:hAnsi="Times New Roman" w:cs="Times New Roman"/>
          <w:sz w:val="28"/>
          <w:szCs w:val="28"/>
        </w:rPr>
        <w:t xml:space="preserve"> функции должна записываться в файл лога «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logs</w:t>
      </w:r>
      <w:r w:rsidRPr="00250E9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следующая информация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250E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3444"/>
        <w:gridCol w:w="1653"/>
      </w:tblGrid>
      <w:tr w:rsidR="004F5A74" w:rsidRPr="00250E92" w14:paraId="0C869DA9" w14:textId="77777777" w:rsidTr="00B56F88">
        <w:tc>
          <w:tcPr>
            <w:tcW w:w="562" w:type="dxa"/>
          </w:tcPr>
          <w:p w14:paraId="1E7071B9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5AC7770F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pc_username</w:t>
            </w:r>
            <w:proofErr w:type="spellEnd"/>
          </w:p>
        </w:tc>
        <w:tc>
          <w:tcPr>
            <w:tcW w:w="1985" w:type="dxa"/>
          </w:tcPr>
          <w:p w14:paraId="312F64C6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function_name</w:t>
            </w:r>
            <w:proofErr w:type="spellEnd"/>
          </w:p>
        </w:tc>
        <w:tc>
          <w:tcPr>
            <w:tcW w:w="3444" w:type="dxa"/>
          </w:tcPr>
          <w:p w14:paraId="0239D01B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in “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date.month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653" w:type="dxa"/>
          </w:tcPr>
          <w:p w14:paraId="7EF15CEB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</w:tbl>
    <w:p w14:paraId="235B115F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62D18" w14:textId="1D7A2208" w:rsidR="004F5A74" w:rsidRPr="00EF5A32" w:rsidRDefault="004F5A74" w:rsidP="004F5A74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2. Вариант </w:t>
      </w:r>
      <w:r>
        <w:rPr>
          <w:rFonts w:ascii="Times New Roman" w:hAnsi="Times New Roman" w:cs="Times New Roman"/>
          <w:b/>
          <w:bCs/>
          <w:color w:val="auto"/>
        </w:rPr>
        <w:t>2</w:t>
      </w:r>
    </w:p>
    <w:p w14:paraId="22ECEBC7" w14:textId="77777777" w:rsidR="004F5A74" w:rsidRPr="00EF5A32" w:rsidRDefault="004F5A74" w:rsidP="004F5A7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Класс "Графическая статистика"</w:t>
      </w:r>
    </w:p>
    <w:p w14:paraId="761E0715" w14:textId="354F1F65" w:rsidR="004F5A74" w:rsidRDefault="004F5A74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ваш </w:t>
      </w:r>
      <w:proofErr w:type="spellStart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ссылке: </w:t>
      </w:r>
      <w:hyperlink r:id="rId8" w:history="1">
        <w:r w:rsidR="00DE0992" w:rsidRPr="00E72849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https://app.box.com/s/ytzb5gz9a5rtu7cqidn2cxdfzk2ecubv</w:t>
        </w:r>
      </w:hyperlink>
    </w:p>
    <w:p w14:paraId="3893F897" w14:textId="2EDAF783" w:rsidR="006A11C9" w:rsidRPr="00B952FF" w:rsidRDefault="006A11C9" w:rsidP="006A11C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1FB477F3" wp14:editId="40978CA8">
            <wp:simplePos x="0" y="0"/>
            <wp:positionH relativeFrom="column">
              <wp:posOffset>3549650</wp:posOffset>
            </wp:positionH>
            <wp:positionV relativeFrom="paragraph">
              <wp:posOffset>54610</wp:posOffset>
            </wp:positionV>
            <wp:extent cx="2276475" cy="2397760"/>
            <wp:effectExtent l="0" t="0" r="9525" b="2540"/>
            <wp:wrapSquare wrapText="bothSides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и выводить на экран статистику</w:t>
      </w:r>
      <w:r w:rsidR="002031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количества солнечных дней в году по месяцам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гистограммы.</w:t>
      </w:r>
    </w:p>
    <w:p w14:paraId="48BF272D" w14:textId="77777777" w:rsidR="00DE0992" w:rsidRDefault="00DE0992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CF1F05" w14:textId="7902B001" w:rsidR="004F5A74" w:rsidRDefault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0631864" w14:textId="77777777" w:rsidR="004F5A74" w:rsidRPr="0064242D" w:rsidRDefault="004F5A74" w:rsidP="004F5A7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64AB8579" w14:textId="77777777" w:rsidR="004F5A7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232C684C" w14:textId="77777777" w:rsidR="004F5A74" w:rsidRPr="00ED2F1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capsule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в </w:t>
      </w:r>
      <w:r w:rsidRPr="00B72AA5">
        <w:rPr>
          <w:rFonts w:ascii="Times New Roman" w:hAnsi="Times New Roman" w:cs="Times New Roman"/>
          <w:sz w:val="28"/>
          <w:szCs w:val="28"/>
          <w:u w:val="single"/>
        </w:rPr>
        <w:t>нескольких файлах</w:t>
      </w:r>
      <w:r>
        <w:rPr>
          <w:rFonts w:ascii="Times New Roman" w:hAnsi="Times New Roman" w:cs="Times New Roman"/>
          <w:sz w:val="28"/>
          <w:szCs w:val="28"/>
        </w:rPr>
        <w:t xml:space="preserve">, главный из которых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9A9F051" w14:textId="77777777" w:rsidR="004F5A74" w:rsidRPr="00EF5A32" w:rsidRDefault="004F5A74" w:rsidP="004F5A74">
      <w:pPr>
        <w:spacing w:after="0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r w:rsidRPr="00EF5A32">
        <w:rPr>
          <w:rFonts w:ascii="Times New Roman" w:hAnsi="Times New Roman" w:cs="Times New Roman"/>
          <w:b/>
          <w:bCs/>
          <w:sz w:val="32"/>
          <w:szCs w:val="32"/>
        </w:rPr>
        <w:t>Задание 1 (общее)</w:t>
      </w:r>
    </w:p>
    <w:p w14:paraId="077542EC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декоратор (можно в отдельном файле) логгирования. Лог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декоратор должен иметь следующий функционал: на вызов </w:t>
      </w:r>
      <w:r w:rsidRPr="00250E92">
        <w:rPr>
          <w:rFonts w:ascii="Times New Roman" w:hAnsi="Times New Roman" w:cs="Times New Roman"/>
          <w:b/>
          <w:bCs/>
          <w:sz w:val="28"/>
          <w:szCs w:val="28"/>
          <w:u w:val="single"/>
        </w:rPr>
        <w:t>любой</w:t>
      </w:r>
      <w:r>
        <w:rPr>
          <w:rFonts w:ascii="Times New Roman" w:hAnsi="Times New Roman" w:cs="Times New Roman"/>
          <w:sz w:val="28"/>
          <w:szCs w:val="28"/>
        </w:rPr>
        <w:t xml:space="preserve"> функции должна записываться в файл лога «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logs</w:t>
      </w:r>
      <w:r w:rsidRPr="00250E9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следующая информация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250E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3444"/>
        <w:gridCol w:w="1653"/>
      </w:tblGrid>
      <w:tr w:rsidR="004F5A74" w:rsidRPr="00250E92" w14:paraId="41CCA087" w14:textId="77777777" w:rsidTr="00B56F88">
        <w:tc>
          <w:tcPr>
            <w:tcW w:w="562" w:type="dxa"/>
          </w:tcPr>
          <w:p w14:paraId="38951600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4A79D5AA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pc_username</w:t>
            </w:r>
            <w:proofErr w:type="spellEnd"/>
          </w:p>
        </w:tc>
        <w:tc>
          <w:tcPr>
            <w:tcW w:w="1985" w:type="dxa"/>
          </w:tcPr>
          <w:p w14:paraId="3F06C887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function_name</w:t>
            </w:r>
            <w:proofErr w:type="spellEnd"/>
          </w:p>
        </w:tc>
        <w:tc>
          <w:tcPr>
            <w:tcW w:w="3444" w:type="dxa"/>
          </w:tcPr>
          <w:p w14:paraId="0247C0DB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in “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date.month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653" w:type="dxa"/>
          </w:tcPr>
          <w:p w14:paraId="15BE54EC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</w:tbl>
    <w:p w14:paraId="62372DC3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3800E" w14:textId="30641D95" w:rsidR="004F5A74" w:rsidRPr="00EF5A32" w:rsidRDefault="004F5A74" w:rsidP="004F5A74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2. Вариант </w:t>
      </w:r>
      <w:r>
        <w:rPr>
          <w:rFonts w:ascii="Times New Roman" w:hAnsi="Times New Roman" w:cs="Times New Roman"/>
          <w:b/>
          <w:bCs/>
          <w:color w:val="auto"/>
        </w:rPr>
        <w:t>3</w:t>
      </w:r>
    </w:p>
    <w:p w14:paraId="27B4A0B5" w14:textId="77777777" w:rsidR="004F5A74" w:rsidRPr="00EF5A32" w:rsidRDefault="004F5A74" w:rsidP="004F5A7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Класс "Графическая статистика"</w:t>
      </w:r>
    </w:p>
    <w:p w14:paraId="578610E6" w14:textId="77DF3928" w:rsidR="004F5A74" w:rsidRDefault="004F5A74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ваш </w:t>
      </w:r>
      <w:proofErr w:type="spellStart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ссылке: </w:t>
      </w:r>
      <w:hyperlink r:id="rId10" w:history="1">
        <w:r w:rsidR="001D6E27" w:rsidRPr="00E72849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https://app.box.com/s/mj2kj0grr2egldgymbeqdzilam9ua7we</w:t>
        </w:r>
      </w:hyperlink>
    </w:p>
    <w:p w14:paraId="4ABEA2D9" w14:textId="399C43EE" w:rsidR="001D6E27" w:rsidRPr="00B952FF" w:rsidRDefault="001D6E27" w:rsidP="001D6E2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00D47C0F" wp14:editId="40274F59">
            <wp:simplePos x="0" y="0"/>
            <wp:positionH relativeFrom="column">
              <wp:posOffset>3549650</wp:posOffset>
            </wp:positionH>
            <wp:positionV relativeFrom="paragraph">
              <wp:posOffset>54610</wp:posOffset>
            </wp:positionV>
            <wp:extent cx="2276475" cy="2308225"/>
            <wp:effectExtent l="0" t="0" r="9525" b="15875"/>
            <wp:wrapSquare wrapText="bothSides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и выводить на экран статистику в</w:t>
      </w:r>
      <w:r w:rsidR="000A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круговой диаграммы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7A31C8" w14:textId="77777777" w:rsidR="001D6E27" w:rsidRPr="00B952FF" w:rsidRDefault="001D6E27" w:rsidP="001D6E27">
      <w:pP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12DE44F" wp14:editId="1302AE24">
            <wp:simplePos x="0" y="0"/>
            <wp:positionH relativeFrom="column">
              <wp:posOffset>-934</wp:posOffset>
            </wp:positionH>
            <wp:positionV relativeFrom="paragraph">
              <wp:posOffset>962884</wp:posOffset>
            </wp:positionV>
            <wp:extent cx="2689225" cy="1097915"/>
            <wp:effectExtent l="0" t="0" r="0" b="6985"/>
            <wp:wrapThrough wrapText="bothSides">
              <wp:wrapPolygon edited="0">
                <wp:start x="0" y="0"/>
                <wp:lineTo x="0" y="21363"/>
                <wp:lineTo x="21421" y="21363"/>
                <wp:lineTo x="21421" y="0"/>
                <wp:lineTo x="0" y="0"/>
              </wp:wrapPolygon>
            </wp:wrapThrough>
            <wp:docPr id="6" name="Рисунок 6" descr="Статистика Steam по загрузкам из разных стран - ProGamer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татистика Steam по загрузкам из разных стран - ProGamer.Ru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duotone>
                        <a:prstClr val="black"/>
                        <a:srgbClr val="FF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" r="1977" b="19375"/>
                    <a:stretch/>
                  </pic:blipFill>
                  <pic:spPr bwMode="auto">
                    <a:xfrm>
                      <a:off x="0" y="0"/>
                      <a:ext cx="2689225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2F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Дополнительную оценку можно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заработать, сделав вывод статистики в виде «тепловой карты»</w:t>
      </w:r>
      <w:r w:rsidRPr="00B952F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–</w:t>
      </w:r>
      <w:r w:rsidRPr="00B952F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эта оценка может быть получена без учета времени</w:t>
      </w:r>
    </w:p>
    <w:p w14:paraId="2168035C" w14:textId="77777777" w:rsidR="001D6E27" w:rsidRDefault="001D6E27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270E78" w14:textId="4D433CE4" w:rsidR="004F5A74" w:rsidRDefault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bookmarkStart w:id="1" w:name="_GoBack"/>
      <w:bookmarkEnd w:id="1"/>
    </w:p>
    <w:p w14:paraId="097E240D" w14:textId="77777777" w:rsidR="004F5A74" w:rsidRPr="0064242D" w:rsidRDefault="004F5A74" w:rsidP="004F5A7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4739C4FD" w14:textId="77777777" w:rsidR="004F5A7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0E46F594" w14:textId="77777777" w:rsidR="004F5A74" w:rsidRPr="00ED2F1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capsule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в </w:t>
      </w:r>
      <w:r w:rsidRPr="00B72AA5">
        <w:rPr>
          <w:rFonts w:ascii="Times New Roman" w:hAnsi="Times New Roman" w:cs="Times New Roman"/>
          <w:sz w:val="28"/>
          <w:szCs w:val="28"/>
          <w:u w:val="single"/>
        </w:rPr>
        <w:t>нескольких файлах</w:t>
      </w:r>
      <w:r>
        <w:rPr>
          <w:rFonts w:ascii="Times New Roman" w:hAnsi="Times New Roman" w:cs="Times New Roman"/>
          <w:sz w:val="28"/>
          <w:szCs w:val="28"/>
        </w:rPr>
        <w:t xml:space="preserve">, главный из которых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347F62C" w14:textId="77777777" w:rsidR="004F5A74" w:rsidRPr="00EF5A32" w:rsidRDefault="004F5A74" w:rsidP="004F5A74">
      <w:pPr>
        <w:spacing w:after="0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r w:rsidRPr="00EF5A32">
        <w:rPr>
          <w:rFonts w:ascii="Times New Roman" w:hAnsi="Times New Roman" w:cs="Times New Roman"/>
          <w:b/>
          <w:bCs/>
          <w:sz w:val="32"/>
          <w:szCs w:val="32"/>
        </w:rPr>
        <w:t>Задание 1 (общее)</w:t>
      </w:r>
    </w:p>
    <w:p w14:paraId="0ABBD3CC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декоратор (можно в отдельном файле) логгирования. Лог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декоратор должен иметь следующий функционал: на вызов </w:t>
      </w:r>
      <w:r w:rsidRPr="00250E92">
        <w:rPr>
          <w:rFonts w:ascii="Times New Roman" w:hAnsi="Times New Roman" w:cs="Times New Roman"/>
          <w:b/>
          <w:bCs/>
          <w:sz w:val="28"/>
          <w:szCs w:val="28"/>
          <w:u w:val="single"/>
        </w:rPr>
        <w:t>любой</w:t>
      </w:r>
      <w:r>
        <w:rPr>
          <w:rFonts w:ascii="Times New Roman" w:hAnsi="Times New Roman" w:cs="Times New Roman"/>
          <w:sz w:val="28"/>
          <w:szCs w:val="28"/>
        </w:rPr>
        <w:t xml:space="preserve"> функции должна записываться в файл лога «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logs</w:t>
      </w:r>
      <w:r w:rsidRPr="00250E9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следующая информация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250E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3444"/>
        <w:gridCol w:w="1653"/>
      </w:tblGrid>
      <w:tr w:rsidR="004F5A74" w:rsidRPr="00250E92" w14:paraId="5736F5ED" w14:textId="77777777" w:rsidTr="00B56F88">
        <w:tc>
          <w:tcPr>
            <w:tcW w:w="562" w:type="dxa"/>
          </w:tcPr>
          <w:p w14:paraId="62B8FC78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6DBA6CBF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pc_username</w:t>
            </w:r>
            <w:proofErr w:type="spellEnd"/>
          </w:p>
        </w:tc>
        <w:tc>
          <w:tcPr>
            <w:tcW w:w="1985" w:type="dxa"/>
          </w:tcPr>
          <w:p w14:paraId="23EABD78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function_name</w:t>
            </w:r>
            <w:proofErr w:type="spellEnd"/>
          </w:p>
        </w:tc>
        <w:tc>
          <w:tcPr>
            <w:tcW w:w="3444" w:type="dxa"/>
          </w:tcPr>
          <w:p w14:paraId="7F737596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in “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date.month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653" w:type="dxa"/>
          </w:tcPr>
          <w:p w14:paraId="0B730943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</w:tbl>
    <w:p w14:paraId="728573D7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9EAC8" w14:textId="36E54538" w:rsidR="004F5A74" w:rsidRPr="00EF5A32" w:rsidRDefault="004F5A74" w:rsidP="004F5A74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2. Вариант </w:t>
      </w:r>
      <w:r>
        <w:rPr>
          <w:rFonts w:ascii="Times New Roman" w:hAnsi="Times New Roman" w:cs="Times New Roman"/>
          <w:b/>
          <w:bCs/>
          <w:color w:val="auto"/>
        </w:rPr>
        <w:t>4</w:t>
      </w:r>
    </w:p>
    <w:p w14:paraId="6B70AEE1" w14:textId="77777777" w:rsidR="004F5A74" w:rsidRPr="00EF5A32" w:rsidRDefault="004F5A74" w:rsidP="004F5A7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Класс "Графическая статистика"</w:t>
      </w:r>
    </w:p>
    <w:p w14:paraId="5CF1DEBB" w14:textId="0F85AF6F" w:rsidR="004F5A74" w:rsidRDefault="004F5A74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ваш </w:t>
      </w:r>
      <w:proofErr w:type="spellStart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ссылке: </w:t>
      </w:r>
    </w:p>
    <w:p w14:paraId="16A7FF5B" w14:textId="4E6FADC7" w:rsidR="005347EA" w:rsidRDefault="005347EA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2" w:history="1">
        <w:r w:rsidRPr="00E72849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https://app.box.com/s/qu6drye5cl6xli4eag2o8w68sslxh5vh</w:t>
        </w:r>
      </w:hyperlink>
    </w:p>
    <w:p w14:paraId="38AEE4D8" w14:textId="7A8BAB74" w:rsidR="005347EA" w:rsidRPr="00B952FF" w:rsidRDefault="00C230CF" w:rsidP="005347E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 wp14:anchorId="288DF861" wp14:editId="6E717EBC">
            <wp:simplePos x="0" y="0"/>
            <wp:positionH relativeFrom="column">
              <wp:posOffset>-18415</wp:posOffset>
            </wp:positionH>
            <wp:positionV relativeFrom="paragraph">
              <wp:posOffset>742315</wp:posOffset>
            </wp:positionV>
            <wp:extent cx="5431790" cy="3083560"/>
            <wp:effectExtent l="0" t="0" r="16510" b="2540"/>
            <wp:wrapSquare wrapText="bothSides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="005347E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 w:rsidR="005347EA">
        <w:rPr>
          <w:rFonts w:ascii="Times New Roman" w:eastAsia="Times New Roman" w:hAnsi="Times New Roman" w:cs="Times New Roman"/>
          <w:sz w:val="28"/>
          <w:szCs w:val="28"/>
          <w:lang w:eastAsia="ru-RU"/>
        </w:rPr>
        <w:t>, и выводить на экран статистику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количеству школ в штате и их среднему бюджету</w:t>
      </w:r>
      <w:r w:rsidR="00534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="00E52ED8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 объемной гистограммы</w:t>
      </w:r>
      <w:r w:rsidR="005347E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511334" w14:textId="76BAE261" w:rsidR="005347EA" w:rsidRDefault="005347EA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83E1E7" w14:textId="45FA827A" w:rsidR="004F5A74" w:rsidRDefault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4EA9025" w14:textId="77777777" w:rsidR="004F5A74" w:rsidRPr="0064242D" w:rsidRDefault="004F5A74" w:rsidP="004F5A7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65A8BF8B" w14:textId="77777777" w:rsidR="004F5A7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15C92B1D" w14:textId="77777777" w:rsidR="004F5A74" w:rsidRPr="00ED2F1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capsule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в </w:t>
      </w:r>
      <w:r w:rsidRPr="00B72AA5">
        <w:rPr>
          <w:rFonts w:ascii="Times New Roman" w:hAnsi="Times New Roman" w:cs="Times New Roman"/>
          <w:sz w:val="28"/>
          <w:szCs w:val="28"/>
          <w:u w:val="single"/>
        </w:rPr>
        <w:t>нескольких файлах</w:t>
      </w:r>
      <w:r>
        <w:rPr>
          <w:rFonts w:ascii="Times New Roman" w:hAnsi="Times New Roman" w:cs="Times New Roman"/>
          <w:sz w:val="28"/>
          <w:szCs w:val="28"/>
        </w:rPr>
        <w:t xml:space="preserve">, главный из которых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187B56D" w14:textId="77777777" w:rsidR="004F5A74" w:rsidRPr="00EF5A32" w:rsidRDefault="004F5A74" w:rsidP="004F5A74">
      <w:pPr>
        <w:spacing w:after="0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r w:rsidRPr="00EF5A32">
        <w:rPr>
          <w:rFonts w:ascii="Times New Roman" w:hAnsi="Times New Roman" w:cs="Times New Roman"/>
          <w:b/>
          <w:bCs/>
          <w:sz w:val="32"/>
          <w:szCs w:val="32"/>
        </w:rPr>
        <w:t>Задание 1 (общее)</w:t>
      </w:r>
    </w:p>
    <w:p w14:paraId="2E47F1C9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декоратор (можно в отдельном файле) логгирования. Лог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декоратор должен иметь следующий функционал: на вызов </w:t>
      </w:r>
      <w:r w:rsidRPr="00250E92">
        <w:rPr>
          <w:rFonts w:ascii="Times New Roman" w:hAnsi="Times New Roman" w:cs="Times New Roman"/>
          <w:b/>
          <w:bCs/>
          <w:sz w:val="28"/>
          <w:szCs w:val="28"/>
          <w:u w:val="single"/>
        </w:rPr>
        <w:t>любой</w:t>
      </w:r>
      <w:r>
        <w:rPr>
          <w:rFonts w:ascii="Times New Roman" w:hAnsi="Times New Roman" w:cs="Times New Roman"/>
          <w:sz w:val="28"/>
          <w:szCs w:val="28"/>
        </w:rPr>
        <w:t xml:space="preserve"> функции должна записываться в файл лога «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logs</w:t>
      </w:r>
      <w:r w:rsidRPr="00250E9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следующая информация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250E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3444"/>
        <w:gridCol w:w="1653"/>
      </w:tblGrid>
      <w:tr w:rsidR="004F5A74" w:rsidRPr="00250E92" w14:paraId="75DA05F6" w14:textId="77777777" w:rsidTr="00B56F88">
        <w:tc>
          <w:tcPr>
            <w:tcW w:w="562" w:type="dxa"/>
          </w:tcPr>
          <w:p w14:paraId="19138809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1D5676D9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pc_username</w:t>
            </w:r>
            <w:proofErr w:type="spellEnd"/>
          </w:p>
        </w:tc>
        <w:tc>
          <w:tcPr>
            <w:tcW w:w="1985" w:type="dxa"/>
          </w:tcPr>
          <w:p w14:paraId="191A1171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function_name</w:t>
            </w:r>
            <w:proofErr w:type="spellEnd"/>
          </w:p>
        </w:tc>
        <w:tc>
          <w:tcPr>
            <w:tcW w:w="3444" w:type="dxa"/>
          </w:tcPr>
          <w:p w14:paraId="181BCEC8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in “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date.month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653" w:type="dxa"/>
          </w:tcPr>
          <w:p w14:paraId="7DD88101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</w:tbl>
    <w:p w14:paraId="48239F49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2832C" w14:textId="726C4A50" w:rsidR="004F5A74" w:rsidRPr="00EF5A32" w:rsidRDefault="004F5A74" w:rsidP="004F5A74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2. Вариант </w:t>
      </w:r>
      <w:r>
        <w:rPr>
          <w:rFonts w:ascii="Times New Roman" w:hAnsi="Times New Roman" w:cs="Times New Roman"/>
          <w:b/>
          <w:bCs/>
          <w:color w:val="auto"/>
        </w:rPr>
        <w:t>5</w:t>
      </w:r>
    </w:p>
    <w:p w14:paraId="0A8EE5B0" w14:textId="77777777" w:rsidR="004F5A74" w:rsidRPr="00EF5A32" w:rsidRDefault="004F5A74" w:rsidP="004F5A7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Класс "Графическая статистика"</w:t>
      </w:r>
    </w:p>
    <w:p w14:paraId="270E34FB" w14:textId="639FE55B" w:rsidR="004F5A74" w:rsidRDefault="004F5A74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ваш </w:t>
      </w:r>
      <w:proofErr w:type="spellStart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ссылке: </w:t>
      </w:r>
    </w:p>
    <w:p w14:paraId="082ECDF8" w14:textId="1DDDCD0B" w:rsidR="007F707E" w:rsidRDefault="007F707E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4" w:history="1">
        <w:r w:rsidRPr="00E72849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https://app.box.com/s/sjfiyaat64h92slccwh9h3xpblx9h5ip</w:t>
        </w:r>
      </w:hyperlink>
    </w:p>
    <w:p w14:paraId="74AB582A" w14:textId="744EF18A" w:rsidR="007F707E" w:rsidRPr="00B952FF" w:rsidRDefault="007F707E" w:rsidP="007F707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 wp14:anchorId="0E2515D3" wp14:editId="733D58BE">
            <wp:simplePos x="0" y="0"/>
            <wp:positionH relativeFrom="column">
              <wp:posOffset>-18415</wp:posOffset>
            </wp:positionH>
            <wp:positionV relativeFrom="paragraph">
              <wp:posOffset>705485</wp:posOffset>
            </wp:positionV>
            <wp:extent cx="5686425" cy="3083560"/>
            <wp:effectExtent l="0" t="0" r="9525" b="2540"/>
            <wp:wrapSquare wrapText="bothSides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и выводить на экран статистику</w:t>
      </w:r>
      <w:r w:rsidR="00C230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формирования школьного бюджета штата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</w:t>
      </w:r>
      <w:r w:rsidR="00C230CF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нормированной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гистограммы</w:t>
      </w:r>
      <w:r w:rsidR="00C230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накоплением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6C544B" w14:textId="671342D2" w:rsidR="004F5A74" w:rsidRDefault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2DCD7E6" w14:textId="77777777" w:rsidR="004F5A74" w:rsidRPr="0064242D" w:rsidRDefault="004F5A74" w:rsidP="004F5A7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1D53813A" w14:textId="77777777" w:rsidR="004F5A7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27914C7D" w14:textId="77777777" w:rsidR="004F5A74" w:rsidRPr="00ED2F1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capsule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в </w:t>
      </w:r>
      <w:r w:rsidRPr="00B72AA5">
        <w:rPr>
          <w:rFonts w:ascii="Times New Roman" w:hAnsi="Times New Roman" w:cs="Times New Roman"/>
          <w:sz w:val="28"/>
          <w:szCs w:val="28"/>
          <w:u w:val="single"/>
        </w:rPr>
        <w:t>нескольких файлах</w:t>
      </w:r>
      <w:r>
        <w:rPr>
          <w:rFonts w:ascii="Times New Roman" w:hAnsi="Times New Roman" w:cs="Times New Roman"/>
          <w:sz w:val="28"/>
          <w:szCs w:val="28"/>
        </w:rPr>
        <w:t xml:space="preserve">, главный из которых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3016A7" w14:textId="77777777" w:rsidR="004F5A74" w:rsidRPr="00EF5A32" w:rsidRDefault="004F5A74" w:rsidP="004F5A74">
      <w:pPr>
        <w:spacing w:after="0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r w:rsidRPr="00EF5A32">
        <w:rPr>
          <w:rFonts w:ascii="Times New Roman" w:hAnsi="Times New Roman" w:cs="Times New Roman"/>
          <w:b/>
          <w:bCs/>
          <w:sz w:val="32"/>
          <w:szCs w:val="32"/>
        </w:rPr>
        <w:t>Задание 1 (общее)</w:t>
      </w:r>
    </w:p>
    <w:p w14:paraId="2BE1C3D6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декоратор (можно в отдельном файле) логгирования. Лог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декоратор должен иметь следующий функционал: на вызов </w:t>
      </w:r>
      <w:r w:rsidRPr="00250E92">
        <w:rPr>
          <w:rFonts w:ascii="Times New Roman" w:hAnsi="Times New Roman" w:cs="Times New Roman"/>
          <w:b/>
          <w:bCs/>
          <w:sz w:val="28"/>
          <w:szCs w:val="28"/>
          <w:u w:val="single"/>
        </w:rPr>
        <w:t>любой</w:t>
      </w:r>
      <w:r>
        <w:rPr>
          <w:rFonts w:ascii="Times New Roman" w:hAnsi="Times New Roman" w:cs="Times New Roman"/>
          <w:sz w:val="28"/>
          <w:szCs w:val="28"/>
        </w:rPr>
        <w:t xml:space="preserve"> функции должна записываться в файл лога «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logs</w:t>
      </w:r>
      <w:r w:rsidRPr="00250E9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следующая информация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250E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3444"/>
        <w:gridCol w:w="1653"/>
      </w:tblGrid>
      <w:tr w:rsidR="004F5A74" w:rsidRPr="00250E92" w14:paraId="025A2BF5" w14:textId="77777777" w:rsidTr="00B56F88">
        <w:tc>
          <w:tcPr>
            <w:tcW w:w="562" w:type="dxa"/>
          </w:tcPr>
          <w:p w14:paraId="0F22A0F1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3E84F9DE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pc_username</w:t>
            </w:r>
            <w:proofErr w:type="spellEnd"/>
          </w:p>
        </w:tc>
        <w:tc>
          <w:tcPr>
            <w:tcW w:w="1985" w:type="dxa"/>
          </w:tcPr>
          <w:p w14:paraId="0E729BF5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function_name</w:t>
            </w:r>
            <w:proofErr w:type="spellEnd"/>
          </w:p>
        </w:tc>
        <w:tc>
          <w:tcPr>
            <w:tcW w:w="3444" w:type="dxa"/>
          </w:tcPr>
          <w:p w14:paraId="5DD5C577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in “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date.month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653" w:type="dxa"/>
          </w:tcPr>
          <w:p w14:paraId="6D0560A9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</w:tbl>
    <w:p w14:paraId="58551385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AB407" w14:textId="255EA81C" w:rsidR="004F5A74" w:rsidRPr="00EF5A32" w:rsidRDefault="004F5A74" w:rsidP="004F5A74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2. Вариант </w:t>
      </w:r>
      <w:r>
        <w:rPr>
          <w:rFonts w:ascii="Times New Roman" w:hAnsi="Times New Roman" w:cs="Times New Roman"/>
          <w:b/>
          <w:bCs/>
          <w:color w:val="auto"/>
        </w:rPr>
        <w:t>6</w:t>
      </w:r>
    </w:p>
    <w:p w14:paraId="2B3951CD" w14:textId="77777777" w:rsidR="004F5A74" w:rsidRPr="00EF5A32" w:rsidRDefault="004F5A74" w:rsidP="004F5A7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Класс "Графическая статистика"</w:t>
      </w:r>
    </w:p>
    <w:p w14:paraId="5103F678" w14:textId="439FC9E6" w:rsidR="004F5A74" w:rsidRDefault="004F5A74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ваш </w:t>
      </w:r>
      <w:proofErr w:type="spellStart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ссылке: </w:t>
      </w:r>
    </w:p>
    <w:p w14:paraId="64114FF3" w14:textId="72F619A4" w:rsidR="00C230CF" w:rsidRDefault="00C230CF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6" w:history="1">
        <w:r w:rsidRPr="00E72849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https://app.box.com/s/5lsghns6az5rj8ju40qo2elg343c4tet</w:t>
        </w:r>
      </w:hyperlink>
    </w:p>
    <w:p w14:paraId="5AAE3C18" w14:textId="46DC7C26" w:rsidR="00C230CF" w:rsidRPr="00B952FF" w:rsidRDefault="00C230CF" w:rsidP="00C230C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 wp14:anchorId="69444823" wp14:editId="5E9EFFF0">
            <wp:simplePos x="0" y="0"/>
            <wp:positionH relativeFrom="column">
              <wp:posOffset>3549650</wp:posOffset>
            </wp:positionH>
            <wp:positionV relativeFrom="paragraph">
              <wp:posOffset>54610</wp:posOffset>
            </wp:positionV>
            <wp:extent cx="2276475" cy="2308225"/>
            <wp:effectExtent l="0" t="0" r="9525" b="15875"/>
            <wp:wrapSquare wrapText="bothSides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и выводить на экран статистику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затрат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типу платежной системы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круговой диаграммы.</w:t>
      </w:r>
    </w:p>
    <w:p w14:paraId="0956206D" w14:textId="77777777" w:rsidR="00C230CF" w:rsidRDefault="00C230CF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F7509F" w14:textId="201340FF" w:rsidR="004F5A74" w:rsidRDefault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47AC03D" w14:textId="77777777" w:rsidR="004F5A74" w:rsidRPr="0064242D" w:rsidRDefault="004F5A74" w:rsidP="004F5A7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642DA978" w14:textId="77777777" w:rsidR="004F5A7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46CB3B1B" w14:textId="77777777" w:rsidR="004F5A74" w:rsidRPr="00ED2F1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capsule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в </w:t>
      </w:r>
      <w:r w:rsidRPr="00B72AA5">
        <w:rPr>
          <w:rFonts w:ascii="Times New Roman" w:hAnsi="Times New Roman" w:cs="Times New Roman"/>
          <w:sz w:val="28"/>
          <w:szCs w:val="28"/>
          <w:u w:val="single"/>
        </w:rPr>
        <w:t>нескольких файлах</w:t>
      </w:r>
      <w:r>
        <w:rPr>
          <w:rFonts w:ascii="Times New Roman" w:hAnsi="Times New Roman" w:cs="Times New Roman"/>
          <w:sz w:val="28"/>
          <w:szCs w:val="28"/>
        </w:rPr>
        <w:t xml:space="preserve">, главный из которых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DA764D4" w14:textId="77777777" w:rsidR="004F5A74" w:rsidRPr="00EF5A32" w:rsidRDefault="004F5A74" w:rsidP="004F5A74">
      <w:pPr>
        <w:spacing w:after="0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r w:rsidRPr="00EF5A32">
        <w:rPr>
          <w:rFonts w:ascii="Times New Roman" w:hAnsi="Times New Roman" w:cs="Times New Roman"/>
          <w:b/>
          <w:bCs/>
          <w:sz w:val="32"/>
          <w:szCs w:val="32"/>
        </w:rPr>
        <w:t>Задание 1 (общее)</w:t>
      </w:r>
    </w:p>
    <w:p w14:paraId="19D41A0B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декоратор (можно в отдельном файле) логгирования. Лог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декоратор должен иметь следующий функционал: на вызов </w:t>
      </w:r>
      <w:r w:rsidRPr="00250E92">
        <w:rPr>
          <w:rFonts w:ascii="Times New Roman" w:hAnsi="Times New Roman" w:cs="Times New Roman"/>
          <w:b/>
          <w:bCs/>
          <w:sz w:val="28"/>
          <w:szCs w:val="28"/>
          <w:u w:val="single"/>
        </w:rPr>
        <w:t>любой</w:t>
      </w:r>
      <w:r>
        <w:rPr>
          <w:rFonts w:ascii="Times New Roman" w:hAnsi="Times New Roman" w:cs="Times New Roman"/>
          <w:sz w:val="28"/>
          <w:szCs w:val="28"/>
        </w:rPr>
        <w:t xml:space="preserve"> функции должна записываться в файл лога «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logs</w:t>
      </w:r>
      <w:r w:rsidRPr="00250E9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следующая информация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250E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3444"/>
        <w:gridCol w:w="1653"/>
      </w:tblGrid>
      <w:tr w:rsidR="004F5A74" w:rsidRPr="00250E92" w14:paraId="216E2660" w14:textId="77777777" w:rsidTr="00B56F88">
        <w:tc>
          <w:tcPr>
            <w:tcW w:w="562" w:type="dxa"/>
          </w:tcPr>
          <w:p w14:paraId="78F7E9BD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59CEFE61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pc_username</w:t>
            </w:r>
            <w:proofErr w:type="spellEnd"/>
          </w:p>
        </w:tc>
        <w:tc>
          <w:tcPr>
            <w:tcW w:w="1985" w:type="dxa"/>
          </w:tcPr>
          <w:p w14:paraId="7501BFDA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function_name</w:t>
            </w:r>
            <w:proofErr w:type="spellEnd"/>
          </w:p>
        </w:tc>
        <w:tc>
          <w:tcPr>
            <w:tcW w:w="3444" w:type="dxa"/>
          </w:tcPr>
          <w:p w14:paraId="5F2A0E9F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in “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date.month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653" w:type="dxa"/>
          </w:tcPr>
          <w:p w14:paraId="6B7FD07C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</w:tbl>
    <w:p w14:paraId="19C2F822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60039" w14:textId="09242B7B" w:rsidR="004F5A74" w:rsidRPr="00EF5A32" w:rsidRDefault="004F5A74" w:rsidP="004F5A74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2. Вариант </w:t>
      </w:r>
      <w:r>
        <w:rPr>
          <w:rFonts w:ascii="Times New Roman" w:hAnsi="Times New Roman" w:cs="Times New Roman"/>
          <w:b/>
          <w:bCs/>
          <w:color w:val="auto"/>
        </w:rPr>
        <w:t>7</w:t>
      </w:r>
    </w:p>
    <w:p w14:paraId="4C337CAC" w14:textId="77777777" w:rsidR="004F5A74" w:rsidRPr="00EF5A32" w:rsidRDefault="004F5A74" w:rsidP="004F5A7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Класс "Графическая статистика"</w:t>
      </w:r>
    </w:p>
    <w:p w14:paraId="294E09E8" w14:textId="77777777" w:rsidR="00A53DB1" w:rsidRDefault="004F5A74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ваш </w:t>
      </w:r>
      <w:proofErr w:type="spellStart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ссылке: </w:t>
      </w:r>
    </w:p>
    <w:p w14:paraId="6E42B6E3" w14:textId="69C4DCB8" w:rsidR="004F5A74" w:rsidRDefault="00A53DB1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8" w:history="1">
        <w:r w:rsidRPr="00E72849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https://app.box.com/s/a5p4fjo0n48dtrebl597dfj2hwypg1qd</w:t>
        </w:r>
      </w:hyperlink>
    </w:p>
    <w:p w14:paraId="7077D03D" w14:textId="6889FC85" w:rsidR="00A53DB1" w:rsidRPr="00B952FF" w:rsidRDefault="00A53DB1" w:rsidP="00A53DB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OLE_LINK1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выводить на экран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 изменения стоимости акций компании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022B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A973B4" wp14:editId="0638E593">
            <wp:extent cx="5486400" cy="3200400"/>
            <wp:effectExtent l="0" t="0" r="0" b="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bookmarkEnd w:id="2"/>
    <w:p w14:paraId="1DB14397" w14:textId="106F0B98" w:rsidR="004F5A74" w:rsidRDefault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18F7DAE" w14:textId="77777777" w:rsidR="004F5A74" w:rsidRPr="0064242D" w:rsidRDefault="004F5A74" w:rsidP="004F5A7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08D56C62" w14:textId="77777777" w:rsidR="004F5A7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7EAB9BDA" w14:textId="77777777" w:rsidR="004F5A74" w:rsidRPr="00ED2F1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capsule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в </w:t>
      </w:r>
      <w:r w:rsidRPr="00B72AA5">
        <w:rPr>
          <w:rFonts w:ascii="Times New Roman" w:hAnsi="Times New Roman" w:cs="Times New Roman"/>
          <w:sz w:val="28"/>
          <w:szCs w:val="28"/>
          <w:u w:val="single"/>
        </w:rPr>
        <w:t>нескольких файлах</w:t>
      </w:r>
      <w:r>
        <w:rPr>
          <w:rFonts w:ascii="Times New Roman" w:hAnsi="Times New Roman" w:cs="Times New Roman"/>
          <w:sz w:val="28"/>
          <w:szCs w:val="28"/>
        </w:rPr>
        <w:t xml:space="preserve">, главный из которых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86F980" w14:textId="77777777" w:rsidR="004F5A74" w:rsidRPr="00EF5A32" w:rsidRDefault="004F5A74" w:rsidP="004F5A74">
      <w:pPr>
        <w:spacing w:after="0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r w:rsidRPr="00EF5A32">
        <w:rPr>
          <w:rFonts w:ascii="Times New Roman" w:hAnsi="Times New Roman" w:cs="Times New Roman"/>
          <w:b/>
          <w:bCs/>
          <w:sz w:val="32"/>
          <w:szCs w:val="32"/>
        </w:rPr>
        <w:t>Задание 1 (общее)</w:t>
      </w:r>
    </w:p>
    <w:p w14:paraId="0D1E6E5B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декоратор (можно в отдельном файле) логгирования. Лог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декоратор должен иметь следующий функционал: на вызов </w:t>
      </w:r>
      <w:r w:rsidRPr="00250E92">
        <w:rPr>
          <w:rFonts w:ascii="Times New Roman" w:hAnsi="Times New Roman" w:cs="Times New Roman"/>
          <w:b/>
          <w:bCs/>
          <w:sz w:val="28"/>
          <w:szCs w:val="28"/>
          <w:u w:val="single"/>
        </w:rPr>
        <w:t>любой</w:t>
      </w:r>
      <w:r>
        <w:rPr>
          <w:rFonts w:ascii="Times New Roman" w:hAnsi="Times New Roman" w:cs="Times New Roman"/>
          <w:sz w:val="28"/>
          <w:szCs w:val="28"/>
        </w:rPr>
        <w:t xml:space="preserve"> функции должна записываться в файл лога «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logs</w:t>
      </w:r>
      <w:r w:rsidRPr="00250E9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следующая информация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250E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3444"/>
        <w:gridCol w:w="1653"/>
      </w:tblGrid>
      <w:tr w:rsidR="004F5A74" w:rsidRPr="00250E92" w14:paraId="03A0D701" w14:textId="77777777" w:rsidTr="00B56F88">
        <w:tc>
          <w:tcPr>
            <w:tcW w:w="562" w:type="dxa"/>
          </w:tcPr>
          <w:p w14:paraId="637C5E24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3534770D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pc_username</w:t>
            </w:r>
            <w:proofErr w:type="spellEnd"/>
          </w:p>
        </w:tc>
        <w:tc>
          <w:tcPr>
            <w:tcW w:w="1985" w:type="dxa"/>
          </w:tcPr>
          <w:p w14:paraId="38C7FDBF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function_name</w:t>
            </w:r>
            <w:proofErr w:type="spellEnd"/>
          </w:p>
        </w:tc>
        <w:tc>
          <w:tcPr>
            <w:tcW w:w="3444" w:type="dxa"/>
          </w:tcPr>
          <w:p w14:paraId="6B5E61EC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in “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date.month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653" w:type="dxa"/>
          </w:tcPr>
          <w:p w14:paraId="1EDF9D43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</w:tbl>
    <w:p w14:paraId="4C64F5AA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314C5B" w14:textId="0BFA6367" w:rsidR="004F5A74" w:rsidRPr="00EF5A32" w:rsidRDefault="004F5A74" w:rsidP="004F5A74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2. Вариант </w:t>
      </w:r>
      <w:r>
        <w:rPr>
          <w:rFonts w:ascii="Times New Roman" w:hAnsi="Times New Roman" w:cs="Times New Roman"/>
          <w:b/>
          <w:bCs/>
          <w:color w:val="auto"/>
        </w:rPr>
        <w:t>8</w:t>
      </w:r>
    </w:p>
    <w:p w14:paraId="764B117A" w14:textId="77777777" w:rsidR="004F5A74" w:rsidRPr="00EF5A32" w:rsidRDefault="004F5A74" w:rsidP="004F5A7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Класс "Графическая статистика"</w:t>
      </w:r>
    </w:p>
    <w:p w14:paraId="38EA6E08" w14:textId="4C6A9677" w:rsidR="004F5A74" w:rsidRDefault="004F5A74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ваш </w:t>
      </w:r>
      <w:proofErr w:type="spellStart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ссылке: </w:t>
      </w:r>
    </w:p>
    <w:p w14:paraId="301B3A1C" w14:textId="552989AB" w:rsidR="00083288" w:rsidRDefault="00083288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20" w:history="1">
        <w:r w:rsidRPr="00E72849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https://app.box.com/s/tr2a2lzi1nmk4orb8ap6ogw8a13c1yzh</w:t>
        </w:r>
      </w:hyperlink>
    </w:p>
    <w:p w14:paraId="2D148BDE" w14:textId="61FE9103" w:rsidR="00083288" w:rsidRPr="00B952FF" w:rsidRDefault="00083288" w:rsidP="0008328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выводить на экран график изменения стоимости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авокадо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469ACB" wp14:editId="12D5E96C">
            <wp:extent cx="5486400" cy="3200400"/>
            <wp:effectExtent l="0" t="0" r="0" b="0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0F1C73B4" w14:textId="148BF45D" w:rsidR="004F5A74" w:rsidRDefault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87B4CD4" w14:textId="77777777" w:rsidR="004F5A74" w:rsidRPr="0064242D" w:rsidRDefault="004F5A74" w:rsidP="004F5A7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5D3F5A66" w14:textId="77777777" w:rsidR="004F5A7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627BDEC8" w14:textId="77777777" w:rsidR="004F5A74" w:rsidRPr="00ED2F1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capsule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в </w:t>
      </w:r>
      <w:r w:rsidRPr="00B72AA5">
        <w:rPr>
          <w:rFonts w:ascii="Times New Roman" w:hAnsi="Times New Roman" w:cs="Times New Roman"/>
          <w:sz w:val="28"/>
          <w:szCs w:val="28"/>
          <w:u w:val="single"/>
        </w:rPr>
        <w:t>нескольких файлах</w:t>
      </w:r>
      <w:r>
        <w:rPr>
          <w:rFonts w:ascii="Times New Roman" w:hAnsi="Times New Roman" w:cs="Times New Roman"/>
          <w:sz w:val="28"/>
          <w:szCs w:val="28"/>
        </w:rPr>
        <w:t xml:space="preserve">, главный из которых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51E95CB" w14:textId="77777777" w:rsidR="004F5A74" w:rsidRPr="00EF5A32" w:rsidRDefault="004F5A74" w:rsidP="004F5A74">
      <w:pPr>
        <w:spacing w:after="0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r w:rsidRPr="00EF5A32">
        <w:rPr>
          <w:rFonts w:ascii="Times New Roman" w:hAnsi="Times New Roman" w:cs="Times New Roman"/>
          <w:b/>
          <w:bCs/>
          <w:sz w:val="32"/>
          <w:szCs w:val="32"/>
        </w:rPr>
        <w:t>Задание 1 (общее)</w:t>
      </w:r>
    </w:p>
    <w:p w14:paraId="41655F3E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декоратор (можно в отдельном файле) логгирования. Лог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декоратор должен иметь следующий функционал: на вызов </w:t>
      </w:r>
      <w:r w:rsidRPr="00250E92">
        <w:rPr>
          <w:rFonts w:ascii="Times New Roman" w:hAnsi="Times New Roman" w:cs="Times New Roman"/>
          <w:b/>
          <w:bCs/>
          <w:sz w:val="28"/>
          <w:szCs w:val="28"/>
          <w:u w:val="single"/>
        </w:rPr>
        <w:t>любой</w:t>
      </w:r>
      <w:r>
        <w:rPr>
          <w:rFonts w:ascii="Times New Roman" w:hAnsi="Times New Roman" w:cs="Times New Roman"/>
          <w:sz w:val="28"/>
          <w:szCs w:val="28"/>
        </w:rPr>
        <w:t xml:space="preserve"> функции должна записываться в файл лога «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logs</w:t>
      </w:r>
      <w:r w:rsidRPr="00250E9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следующая информация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250E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3444"/>
        <w:gridCol w:w="1653"/>
      </w:tblGrid>
      <w:tr w:rsidR="004F5A74" w:rsidRPr="00250E92" w14:paraId="28105DC2" w14:textId="77777777" w:rsidTr="00B56F88">
        <w:tc>
          <w:tcPr>
            <w:tcW w:w="562" w:type="dxa"/>
          </w:tcPr>
          <w:p w14:paraId="6903A6D6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4C244D5D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pc_username</w:t>
            </w:r>
            <w:proofErr w:type="spellEnd"/>
          </w:p>
        </w:tc>
        <w:tc>
          <w:tcPr>
            <w:tcW w:w="1985" w:type="dxa"/>
          </w:tcPr>
          <w:p w14:paraId="27B8B8A9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function_name</w:t>
            </w:r>
            <w:proofErr w:type="spellEnd"/>
          </w:p>
        </w:tc>
        <w:tc>
          <w:tcPr>
            <w:tcW w:w="3444" w:type="dxa"/>
          </w:tcPr>
          <w:p w14:paraId="7490F6FF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in “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date.month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653" w:type="dxa"/>
          </w:tcPr>
          <w:p w14:paraId="7860790A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</w:tbl>
    <w:p w14:paraId="16E9AF53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F7C072" w14:textId="09549D80" w:rsidR="004F5A74" w:rsidRPr="00EF5A32" w:rsidRDefault="004F5A74" w:rsidP="004F5A74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2. Вариант </w:t>
      </w:r>
      <w:r>
        <w:rPr>
          <w:rFonts w:ascii="Times New Roman" w:hAnsi="Times New Roman" w:cs="Times New Roman"/>
          <w:b/>
          <w:bCs/>
          <w:color w:val="auto"/>
        </w:rPr>
        <w:t>9</w:t>
      </w:r>
    </w:p>
    <w:p w14:paraId="449E9F38" w14:textId="77777777" w:rsidR="004F5A74" w:rsidRPr="00EF5A32" w:rsidRDefault="004F5A74" w:rsidP="004F5A7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Класс "Графическая статистика"</w:t>
      </w:r>
    </w:p>
    <w:p w14:paraId="144EFDF7" w14:textId="02A7CAC3" w:rsidR="004F5A74" w:rsidRDefault="004F5A74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ваш </w:t>
      </w:r>
      <w:proofErr w:type="spellStart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ссылке: </w:t>
      </w:r>
    </w:p>
    <w:p w14:paraId="7A1A5B6D" w14:textId="6A48BD93" w:rsidR="0020312A" w:rsidRDefault="00F424C5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3600" behindDoc="0" locked="0" layoutInCell="1" allowOverlap="1" wp14:anchorId="081D1303" wp14:editId="5FDD3569">
            <wp:simplePos x="0" y="0"/>
            <wp:positionH relativeFrom="column">
              <wp:posOffset>3534410</wp:posOffset>
            </wp:positionH>
            <wp:positionV relativeFrom="paragraph">
              <wp:posOffset>289560</wp:posOffset>
            </wp:positionV>
            <wp:extent cx="2794635" cy="1630045"/>
            <wp:effectExtent l="0" t="0" r="5715" b="8255"/>
            <wp:wrapSquare wrapText="bothSides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3" w:history="1">
        <w:r w:rsidR="0020312A" w:rsidRPr="00E72849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https://app.box.com/s/bxkfek8ipqcfcxgpbsl2pfy5hv9purw9</w:t>
        </w:r>
      </w:hyperlink>
    </w:p>
    <w:p w14:paraId="38E195B4" w14:textId="59AF0A67" w:rsidR="00B852AB" w:rsidRDefault="00B852AB" w:rsidP="00B852A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выводить на экран статистику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стоимости бигмака в долларовом эквиваленте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гистограммы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странам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2EEC28" w14:textId="2174CA88" w:rsidR="00F424C5" w:rsidRPr="00B952FF" w:rsidRDefault="00F424C5" w:rsidP="00B852A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25AE33D" wp14:editId="54D57FEE">
            <wp:simplePos x="0" y="0"/>
            <wp:positionH relativeFrom="column">
              <wp:posOffset>-60960</wp:posOffset>
            </wp:positionH>
            <wp:positionV relativeFrom="paragraph">
              <wp:posOffset>358140</wp:posOffset>
            </wp:positionV>
            <wp:extent cx="3056255" cy="1247775"/>
            <wp:effectExtent l="0" t="0" r="0" b="9525"/>
            <wp:wrapThrough wrapText="bothSides">
              <wp:wrapPolygon edited="0">
                <wp:start x="0" y="0"/>
                <wp:lineTo x="0" y="21435"/>
                <wp:lineTo x="21407" y="21435"/>
                <wp:lineTo x="21407" y="0"/>
                <wp:lineTo x="0" y="0"/>
              </wp:wrapPolygon>
            </wp:wrapThrough>
            <wp:docPr id="18" name="Рисунок 18" descr="Статистика Steam по загрузкам из разных стран - ProGamer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татистика Steam по загрузкам из разных стран - ProGamer.Ru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" r="1977" b="19375"/>
                    <a:stretch/>
                  </pic:blipFill>
                  <pic:spPr bwMode="auto">
                    <a:xfrm>
                      <a:off x="0" y="0"/>
                      <a:ext cx="305625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8D39C" w14:textId="38A8092D" w:rsidR="00F424C5" w:rsidRPr="00B952FF" w:rsidRDefault="00F424C5" w:rsidP="00F424C5">
      <w:pP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B952F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Дополнительную оценку можно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заработать, сделав вывод статистики в виде «тепловой карты»</w:t>
      </w:r>
      <w:r w:rsidRPr="00B952F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–</w:t>
      </w:r>
      <w:r w:rsidRPr="00B952F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эта оценка может быть получена без учета времени</w:t>
      </w:r>
    </w:p>
    <w:p w14:paraId="36550BD6" w14:textId="77777777" w:rsidR="0020312A" w:rsidRDefault="0020312A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2A43E3" w14:textId="35719F4F" w:rsidR="004F5A74" w:rsidRDefault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49080CD" w14:textId="77777777" w:rsidR="004F5A74" w:rsidRPr="0064242D" w:rsidRDefault="004F5A74" w:rsidP="004F5A7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06AA0235" w14:textId="77777777" w:rsidR="004F5A7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4323548A" w14:textId="77777777" w:rsidR="004F5A74" w:rsidRPr="00ED2F14" w:rsidRDefault="004F5A74" w:rsidP="004F5A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capsule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в </w:t>
      </w:r>
      <w:r w:rsidRPr="00B72AA5">
        <w:rPr>
          <w:rFonts w:ascii="Times New Roman" w:hAnsi="Times New Roman" w:cs="Times New Roman"/>
          <w:sz w:val="28"/>
          <w:szCs w:val="28"/>
          <w:u w:val="single"/>
        </w:rPr>
        <w:t>нескольких файлах</w:t>
      </w:r>
      <w:r>
        <w:rPr>
          <w:rFonts w:ascii="Times New Roman" w:hAnsi="Times New Roman" w:cs="Times New Roman"/>
          <w:sz w:val="28"/>
          <w:szCs w:val="28"/>
        </w:rPr>
        <w:t xml:space="preserve">, главный из которых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D6F0F32" w14:textId="77777777" w:rsidR="004F5A74" w:rsidRPr="00EF5A32" w:rsidRDefault="004F5A74" w:rsidP="004F5A74">
      <w:pPr>
        <w:spacing w:after="0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r w:rsidRPr="00EF5A32">
        <w:rPr>
          <w:rFonts w:ascii="Times New Roman" w:hAnsi="Times New Roman" w:cs="Times New Roman"/>
          <w:b/>
          <w:bCs/>
          <w:sz w:val="32"/>
          <w:szCs w:val="32"/>
        </w:rPr>
        <w:t>Задание 1 (общее)</w:t>
      </w:r>
    </w:p>
    <w:p w14:paraId="68A6BB91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декоратор (можно в отдельном файле) логгирования. Лог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декоратор должен иметь следующий функционал: на вызов </w:t>
      </w:r>
      <w:r w:rsidRPr="00250E92">
        <w:rPr>
          <w:rFonts w:ascii="Times New Roman" w:hAnsi="Times New Roman" w:cs="Times New Roman"/>
          <w:b/>
          <w:bCs/>
          <w:sz w:val="28"/>
          <w:szCs w:val="28"/>
          <w:u w:val="single"/>
        </w:rPr>
        <w:t>любой</w:t>
      </w:r>
      <w:r>
        <w:rPr>
          <w:rFonts w:ascii="Times New Roman" w:hAnsi="Times New Roman" w:cs="Times New Roman"/>
          <w:sz w:val="28"/>
          <w:szCs w:val="28"/>
        </w:rPr>
        <w:t xml:space="preserve"> функции должна записываться в файл лога «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logs</w:t>
      </w:r>
      <w:r w:rsidRPr="00250E9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50E92">
        <w:rPr>
          <w:rFonts w:ascii="Times New Roman" w:hAnsi="Times New Roman" w:cs="Times New Roman"/>
          <w:i/>
          <w:i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следующая информация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2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250E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985"/>
        <w:gridCol w:w="3444"/>
        <w:gridCol w:w="1653"/>
      </w:tblGrid>
      <w:tr w:rsidR="004F5A74" w:rsidRPr="00250E92" w14:paraId="21E00B87" w14:textId="77777777" w:rsidTr="00B56F88">
        <w:tc>
          <w:tcPr>
            <w:tcW w:w="562" w:type="dxa"/>
          </w:tcPr>
          <w:p w14:paraId="5F7691AD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14:paraId="62BF782E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pc_username</w:t>
            </w:r>
            <w:proofErr w:type="spellEnd"/>
          </w:p>
        </w:tc>
        <w:tc>
          <w:tcPr>
            <w:tcW w:w="1985" w:type="dxa"/>
          </w:tcPr>
          <w:p w14:paraId="667270D9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function_name</w:t>
            </w:r>
            <w:proofErr w:type="spellEnd"/>
          </w:p>
        </w:tc>
        <w:tc>
          <w:tcPr>
            <w:tcW w:w="3444" w:type="dxa"/>
          </w:tcPr>
          <w:p w14:paraId="4F602380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in “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date.month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.year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653" w:type="dxa"/>
          </w:tcPr>
          <w:p w14:paraId="363ECA34" w14:textId="77777777" w:rsidR="004F5A74" w:rsidRPr="00250E92" w:rsidRDefault="004F5A74" w:rsidP="00B56F8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</w:tr>
    </w:tbl>
    <w:p w14:paraId="2B26FD55" w14:textId="77777777" w:rsidR="004F5A74" w:rsidRDefault="004F5A74" w:rsidP="004F5A7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15DB4" w14:textId="1D8083AF" w:rsidR="004F5A74" w:rsidRPr="00EF5A32" w:rsidRDefault="004F5A74" w:rsidP="004F5A74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>Задание 2. Вариант 1</w:t>
      </w:r>
      <w:r>
        <w:rPr>
          <w:rFonts w:ascii="Times New Roman" w:hAnsi="Times New Roman" w:cs="Times New Roman"/>
          <w:b/>
          <w:bCs/>
          <w:color w:val="auto"/>
        </w:rPr>
        <w:t>0</w:t>
      </w:r>
    </w:p>
    <w:p w14:paraId="2804823B" w14:textId="77777777" w:rsidR="004F5A74" w:rsidRPr="00EF5A32" w:rsidRDefault="004F5A74" w:rsidP="004F5A7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F5A3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Класс "Графическая статистика"</w:t>
      </w:r>
    </w:p>
    <w:p w14:paraId="5004E1FB" w14:textId="0295FF45" w:rsidR="004F5A74" w:rsidRDefault="004F5A74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Скачайте ваш</w:t>
      </w:r>
      <w:r w:rsidR="006871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r w:rsidR="006871C2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proofErr w:type="spellEnd"/>
      <w:r w:rsidRPr="006D3C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ссылке: </w:t>
      </w:r>
    </w:p>
    <w:p w14:paraId="4254C378" w14:textId="41515EFD" w:rsidR="006871C2" w:rsidRDefault="002702B1" w:rsidP="004F5A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24" w:history="1">
        <w:r w:rsidRPr="00E72849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https://app.box.com/s/irno5bzeq8ngc9ds2ygjt61e8pqcrw5a</w:t>
        </w:r>
      </w:hyperlink>
      <w:r w:rsidR="006871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hyperlink r:id="rId25" w:history="1">
        <w:r w:rsidR="006871C2" w:rsidRPr="00E72849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https://app.box.com/s/oi6ewge4yek1h89lp4p6vbh9dffshnw9</w:t>
        </w:r>
      </w:hyperlink>
    </w:p>
    <w:p w14:paraId="62F9647A" w14:textId="7A7F9AA0" w:rsidR="004F5A74" w:rsidRDefault="006871C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Вам необходимо написать класс, который будет обрабатывать полученны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датафрейм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выводить на экран </w:t>
      </w:r>
      <w:r w:rsidRPr="006871C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два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изменения стоимости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барреля нефти марки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Brent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марки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Crude</w:t>
      </w:r>
      <w:r w:rsidRPr="006871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4095BE" wp14:editId="76FBA210">
            <wp:extent cx="5486400" cy="32004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sectPr w:rsidR="004F5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A566E"/>
    <w:multiLevelType w:val="multilevel"/>
    <w:tmpl w:val="06EE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B87"/>
    <w:multiLevelType w:val="hybridMultilevel"/>
    <w:tmpl w:val="F48C54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F043EDC"/>
    <w:multiLevelType w:val="multilevel"/>
    <w:tmpl w:val="7FD2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858"/>
    <w:multiLevelType w:val="multilevel"/>
    <w:tmpl w:val="765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90958"/>
    <w:multiLevelType w:val="multilevel"/>
    <w:tmpl w:val="4D1E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71877"/>
    <w:multiLevelType w:val="multilevel"/>
    <w:tmpl w:val="8D48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236F3"/>
    <w:multiLevelType w:val="multilevel"/>
    <w:tmpl w:val="A11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43F6E"/>
    <w:multiLevelType w:val="multilevel"/>
    <w:tmpl w:val="630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D5811"/>
    <w:multiLevelType w:val="hybridMultilevel"/>
    <w:tmpl w:val="7528D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226CF"/>
    <w:multiLevelType w:val="multilevel"/>
    <w:tmpl w:val="102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B6FCC"/>
    <w:multiLevelType w:val="multilevel"/>
    <w:tmpl w:val="886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F419F"/>
    <w:multiLevelType w:val="multilevel"/>
    <w:tmpl w:val="46E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D57FD"/>
    <w:multiLevelType w:val="multilevel"/>
    <w:tmpl w:val="939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14805"/>
    <w:multiLevelType w:val="multilevel"/>
    <w:tmpl w:val="4C7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12B92"/>
    <w:multiLevelType w:val="multilevel"/>
    <w:tmpl w:val="890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05821"/>
    <w:multiLevelType w:val="multilevel"/>
    <w:tmpl w:val="7E3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53E33"/>
    <w:multiLevelType w:val="multilevel"/>
    <w:tmpl w:val="F554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C7844"/>
    <w:multiLevelType w:val="multilevel"/>
    <w:tmpl w:val="5958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D6F00"/>
    <w:multiLevelType w:val="multilevel"/>
    <w:tmpl w:val="511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F3572"/>
    <w:multiLevelType w:val="multilevel"/>
    <w:tmpl w:val="10C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34B30"/>
    <w:multiLevelType w:val="multilevel"/>
    <w:tmpl w:val="7B9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50C34"/>
    <w:multiLevelType w:val="multilevel"/>
    <w:tmpl w:val="8C2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2321D"/>
    <w:multiLevelType w:val="multilevel"/>
    <w:tmpl w:val="665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F15F6"/>
    <w:multiLevelType w:val="multilevel"/>
    <w:tmpl w:val="411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23"/>
  </w:num>
  <w:num w:numId="4">
    <w:abstractNumId w:val="19"/>
  </w:num>
  <w:num w:numId="5">
    <w:abstractNumId w:val="22"/>
  </w:num>
  <w:num w:numId="6">
    <w:abstractNumId w:val="20"/>
  </w:num>
  <w:num w:numId="7">
    <w:abstractNumId w:val="16"/>
  </w:num>
  <w:num w:numId="8">
    <w:abstractNumId w:val="0"/>
  </w:num>
  <w:num w:numId="9">
    <w:abstractNumId w:val="4"/>
  </w:num>
  <w:num w:numId="10">
    <w:abstractNumId w:val="6"/>
  </w:num>
  <w:num w:numId="11">
    <w:abstractNumId w:val="18"/>
  </w:num>
  <w:num w:numId="12">
    <w:abstractNumId w:val="11"/>
  </w:num>
  <w:num w:numId="13">
    <w:abstractNumId w:val="13"/>
  </w:num>
  <w:num w:numId="14">
    <w:abstractNumId w:val="14"/>
  </w:num>
  <w:num w:numId="15">
    <w:abstractNumId w:val="21"/>
  </w:num>
  <w:num w:numId="16">
    <w:abstractNumId w:val="2"/>
  </w:num>
  <w:num w:numId="17">
    <w:abstractNumId w:val="7"/>
  </w:num>
  <w:num w:numId="18">
    <w:abstractNumId w:val="9"/>
  </w:num>
  <w:num w:numId="19">
    <w:abstractNumId w:val="5"/>
  </w:num>
  <w:num w:numId="20">
    <w:abstractNumId w:val="3"/>
  </w:num>
  <w:num w:numId="21">
    <w:abstractNumId w:val="10"/>
  </w:num>
  <w:num w:numId="22">
    <w:abstractNumId w:val="8"/>
  </w:num>
  <w:num w:numId="23">
    <w:abstractNumId w:val="1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7"/>
    <w:rsid w:val="000022BD"/>
    <w:rsid w:val="000554DF"/>
    <w:rsid w:val="0008038C"/>
    <w:rsid w:val="00083288"/>
    <w:rsid w:val="000A02AF"/>
    <w:rsid w:val="00161932"/>
    <w:rsid w:val="001A0BEC"/>
    <w:rsid w:val="001C0640"/>
    <w:rsid w:val="001D6E27"/>
    <w:rsid w:val="0020312A"/>
    <w:rsid w:val="00204611"/>
    <w:rsid w:val="00215976"/>
    <w:rsid w:val="00250E92"/>
    <w:rsid w:val="002519ED"/>
    <w:rsid w:val="002702B1"/>
    <w:rsid w:val="002C036C"/>
    <w:rsid w:val="00337101"/>
    <w:rsid w:val="00354EEE"/>
    <w:rsid w:val="003A4CB1"/>
    <w:rsid w:val="003F6866"/>
    <w:rsid w:val="0042470A"/>
    <w:rsid w:val="004B7FD6"/>
    <w:rsid w:val="004F5A74"/>
    <w:rsid w:val="00500BDB"/>
    <w:rsid w:val="00501640"/>
    <w:rsid w:val="0050308F"/>
    <w:rsid w:val="005031AB"/>
    <w:rsid w:val="005347EA"/>
    <w:rsid w:val="005774C9"/>
    <w:rsid w:val="005D6526"/>
    <w:rsid w:val="00632FB1"/>
    <w:rsid w:val="0064242D"/>
    <w:rsid w:val="00667EC9"/>
    <w:rsid w:val="006871C2"/>
    <w:rsid w:val="006A11C9"/>
    <w:rsid w:val="006D3CBA"/>
    <w:rsid w:val="006D77F1"/>
    <w:rsid w:val="00752094"/>
    <w:rsid w:val="007F707E"/>
    <w:rsid w:val="00962259"/>
    <w:rsid w:val="00A25AEE"/>
    <w:rsid w:val="00A53DB1"/>
    <w:rsid w:val="00AA170C"/>
    <w:rsid w:val="00AF64E7"/>
    <w:rsid w:val="00AF70C7"/>
    <w:rsid w:val="00B47586"/>
    <w:rsid w:val="00B56F88"/>
    <w:rsid w:val="00B72AA5"/>
    <w:rsid w:val="00B7793F"/>
    <w:rsid w:val="00B852AB"/>
    <w:rsid w:val="00B952FF"/>
    <w:rsid w:val="00C230CF"/>
    <w:rsid w:val="00C32670"/>
    <w:rsid w:val="00C32FC9"/>
    <w:rsid w:val="00C36231"/>
    <w:rsid w:val="00C3677D"/>
    <w:rsid w:val="00C66D10"/>
    <w:rsid w:val="00C73459"/>
    <w:rsid w:val="00C9456B"/>
    <w:rsid w:val="00D24877"/>
    <w:rsid w:val="00D3410E"/>
    <w:rsid w:val="00D44E0A"/>
    <w:rsid w:val="00DE0992"/>
    <w:rsid w:val="00DF46DA"/>
    <w:rsid w:val="00E24D8F"/>
    <w:rsid w:val="00E440F8"/>
    <w:rsid w:val="00E52ED8"/>
    <w:rsid w:val="00E627D9"/>
    <w:rsid w:val="00ED2F14"/>
    <w:rsid w:val="00EE3049"/>
    <w:rsid w:val="00EE4A52"/>
    <w:rsid w:val="00EF5A32"/>
    <w:rsid w:val="00F424C5"/>
    <w:rsid w:val="00F81AA7"/>
    <w:rsid w:val="00FD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24A8"/>
  <w15:chartTrackingRefBased/>
  <w15:docId w15:val="{57DF180A-E30F-41AF-B156-803B80FD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F14"/>
  </w:style>
  <w:style w:type="paragraph" w:styleId="1">
    <w:name w:val="heading 1"/>
    <w:basedOn w:val="a"/>
    <w:next w:val="a"/>
    <w:link w:val="10"/>
    <w:uiPriority w:val="9"/>
    <w:qFormat/>
    <w:rsid w:val="00EF5A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32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D2F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440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32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C32670"/>
    <w:rPr>
      <w:b/>
      <w:bCs/>
    </w:rPr>
  </w:style>
  <w:style w:type="paragraph" w:styleId="a7">
    <w:name w:val="Normal (Web)"/>
    <w:basedOn w:val="a"/>
    <w:uiPriority w:val="99"/>
    <w:semiHidden/>
    <w:unhideWhenUsed/>
    <w:rsid w:val="00C32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3267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F81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F81A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F81AA7"/>
  </w:style>
  <w:style w:type="table" w:styleId="a8">
    <w:name w:val="Table Grid"/>
    <w:basedOn w:val="a1"/>
    <w:uiPriority w:val="39"/>
    <w:rsid w:val="00161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F5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B56F8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56F88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D65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7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box.com/s/ytzb5gz9a5rtu7cqidn2cxdfzk2ecubv" TargetMode="External"/><Relationship Id="rId13" Type="http://schemas.openxmlformats.org/officeDocument/2006/relationships/chart" Target="charts/chart4.xml"/><Relationship Id="rId18" Type="http://schemas.openxmlformats.org/officeDocument/2006/relationships/hyperlink" Target="https://app.box.com/s/a5p4fjo0n48dtrebl597dfj2hwypg1qd" TargetMode="External"/><Relationship Id="rId26" Type="http://schemas.openxmlformats.org/officeDocument/2006/relationships/chart" Target="charts/chart10.xml"/><Relationship Id="rId3" Type="http://schemas.openxmlformats.org/officeDocument/2006/relationships/settings" Target="settings.xml"/><Relationship Id="rId21" Type="http://schemas.openxmlformats.org/officeDocument/2006/relationships/chart" Target="charts/chart8.xml"/><Relationship Id="rId7" Type="http://schemas.openxmlformats.org/officeDocument/2006/relationships/image" Target="media/image1.jpeg"/><Relationship Id="rId12" Type="http://schemas.openxmlformats.org/officeDocument/2006/relationships/hyperlink" Target="https://app.box.com/s/qu6drye5cl6xli4eag2o8w68sslxh5vh" TargetMode="External"/><Relationship Id="rId17" Type="http://schemas.openxmlformats.org/officeDocument/2006/relationships/chart" Target="charts/chart6.xml"/><Relationship Id="rId25" Type="http://schemas.openxmlformats.org/officeDocument/2006/relationships/hyperlink" Target="https://app.box.com/s/oi6ewge4yek1h89lp4p6vbh9dffshnw9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.box.com/s/5lsghns6az5rj8ju40qo2elg343c4tet" TargetMode="External"/><Relationship Id="rId20" Type="http://schemas.openxmlformats.org/officeDocument/2006/relationships/hyperlink" Target="https://app.box.com/s/tr2a2lzi1nmk4orb8ap6ogw8a13c1yzh" TargetMode="Externa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chart" Target="charts/chart3.xml"/><Relationship Id="rId24" Type="http://schemas.openxmlformats.org/officeDocument/2006/relationships/hyperlink" Target="https://app.box.com/s/irno5bzeq8ngc9ds2ygjt61e8pqcrw5a" TargetMode="External"/><Relationship Id="rId5" Type="http://schemas.openxmlformats.org/officeDocument/2006/relationships/hyperlink" Target="https://app.box.com/s/i3vop9i1p8f7e49b0zdgrl5wkqr0jw9p" TargetMode="External"/><Relationship Id="rId15" Type="http://schemas.openxmlformats.org/officeDocument/2006/relationships/chart" Target="charts/chart5.xml"/><Relationship Id="rId23" Type="http://schemas.openxmlformats.org/officeDocument/2006/relationships/hyperlink" Target="https://app.box.com/s/bxkfek8ipqcfcxgpbsl2pfy5hv9purw9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app.box.com/s/mj2kj0grr2egldgymbeqdzilam9ua7we" TargetMode="External"/><Relationship Id="rId19" Type="http://schemas.openxmlformats.org/officeDocument/2006/relationships/chart" Target="charts/chart7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hyperlink" Target="https://app.box.com/s/sjfiyaat64h92slccwh9h3xpblx9h5ip" TargetMode="External"/><Relationship Id="rId22" Type="http://schemas.openxmlformats.org/officeDocument/2006/relationships/chart" Target="charts/chart9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Количество игроков </a:t>
            </a:r>
            <a:r>
              <a:rPr lang="en-US"/>
              <a:t>Steam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 сотнях тысяч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Россия</c:v>
                </c:pt>
                <c:pt idx="1">
                  <c:v>США</c:v>
                </c:pt>
                <c:pt idx="2">
                  <c:v>Китай</c:v>
                </c:pt>
                <c:pt idx="3">
                  <c:v>Франция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4.5</c:v>
                </c:pt>
                <c:pt idx="2">
                  <c:v>5.5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70-48CA-A3D5-68F900ED7C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383584"/>
        <c:axId val="6789184"/>
      </c:barChart>
      <c:catAx>
        <c:axId val="7383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789184"/>
        <c:crosses val="autoZero"/>
        <c:auto val="1"/>
        <c:lblAlgn val="ctr"/>
        <c:lblOffset val="100"/>
        <c:noMultiLvlLbl val="0"/>
      </c:catAx>
      <c:valAx>
        <c:axId val="6789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83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Количество солнечных дней в году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Дней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lt1"/>
              </a:bgClr>
            </a:pattFill>
            <a:ln>
              <a:noFill/>
            </a:ln>
            <a:effectLst/>
          </c:spPr>
          <c:invertIfNegative val="0"/>
          <c:dLbls>
            <c:spPr>
              <a:solidFill>
                <a:srgbClr val="4472C4">
                  <a:alpha val="70000"/>
                </a:srgb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10</c:v>
                </c:pt>
                <c:pt idx="1">
                  <c:v>3</c:v>
                </c:pt>
                <c:pt idx="2">
                  <c:v>6</c:v>
                </c:pt>
                <c:pt idx="3">
                  <c:v>11</c:v>
                </c:pt>
                <c:pt idx="4">
                  <c:v>15</c:v>
                </c:pt>
                <c:pt idx="5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87-4F81-9219-49B877A83F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axId val="7383584"/>
        <c:axId val="6789184"/>
      </c:barChart>
      <c:catAx>
        <c:axId val="73835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3175" cap="flat" cmpd="sng" algn="ctr">
            <a:solidFill>
              <a:schemeClr val="accent1">
                <a:lumMod val="60000"/>
                <a:lumOff val="4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5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789184"/>
        <c:crosses val="autoZero"/>
        <c:auto val="1"/>
        <c:lblAlgn val="ctr"/>
        <c:lblOffset val="100"/>
        <c:noMultiLvlLbl val="0"/>
      </c:catAx>
      <c:valAx>
        <c:axId val="6789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83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Количество игроков </a:t>
            </a:r>
            <a:r>
              <a:rPr lang="en-US"/>
              <a:t>PS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В сотнях тысяч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85E7-4BB1-B572-0989C58F14ED}"/>
              </c:ext>
            </c:extLst>
          </c:dPt>
          <c:dPt>
            <c:idx val="1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85E7-4BB1-B572-0989C58F14ED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85E7-4BB1-B572-0989C58F14ED}"/>
              </c:ext>
            </c:extLst>
          </c:dPt>
          <c:dPt>
            <c:idx val="3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85E7-4BB1-B572-0989C58F14E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Россия</c:v>
                </c:pt>
                <c:pt idx="1">
                  <c:v>США</c:v>
                </c:pt>
                <c:pt idx="2">
                  <c:v>Китай</c:v>
                </c:pt>
                <c:pt idx="3">
                  <c:v>Франция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4.5</c:v>
                </c:pt>
                <c:pt idx="2">
                  <c:v>5.5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FD-4124-A9DE-7CB419C8815A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Колличество школ и их бюджет по штатам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школ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Лист1!$A$2:$A$7</c:f>
              <c:strCache>
                <c:ptCount val="6"/>
                <c:pt idx="0">
                  <c:v>Техас</c:v>
                </c:pt>
                <c:pt idx="1">
                  <c:v>Калифорния</c:v>
                </c:pt>
                <c:pt idx="2">
                  <c:v>Алабама</c:v>
                </c:pt>
                <c:pt idx="3">
                  <c:v>Юта</c:v>
                </c:pt>
                <c:pt idx="4">
                  <c:v>Вашингтон</c:v>
                </c:pt>
                <c:pt idx="5">
                  <c:v>Гавайи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1200</c:v>
                </c:pt>
                <c:pt idx="1">
                  <c:v>1067</c:v>
                </c:pt>
                <c:pt idx="2">
                  <c:v>1534</c:v>
                </c:pt>
                <c:pt idx="3">
                  <c:v>1410</c:v>
                </c:pt>
                <c:pt idx="4">
                  <c:v>988</c:v>
                </c:pt>
                <c:pt idx="5">
                  <c:v>341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40A-4FB7-AF25-1ECC6801DDC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Средний бюджет на школу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Лист1!$A$2:$A$7</c:f>
              <c:strCache>
                <c:ptCount val="6"/>
                <c:pt idx="0">
                  <c:v>Техас</c:v>
                </c:pt>
                <c:pt idx="1">
                  <c:v>Калифорния</c:v>
                </c:pt>
                <c:pt idx="2">
                  <c:v>Алабама</c:v>
                </c:pt>
                <c:pt idx="3">
                  <c:v>Юта</c:v>
                </c:pt>
                <c:pt idx="4">
                  <c:v>Вашингтон</c:v>
                </c:pt>
                <c:pt idx="5">
                  <c:v>Гавайи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10000</c:v>
                </c:pt>
                <c:pt idx="1">
                  <c:v>11000</c:v>
                </c:pt>
                <c:pt idx="2">
                  <c:v>9400</c:v>
                </c:pt>
                <c:pt idx="3">
                  <c:v>8957</c:v>
                </c:pt>
                <c:pt idx="4">
                  <c:v>10023</c:v>
                </c:pt>
                <c:pt idx="5">
                  <c:v>8432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40A-4FB7-AF25-1ECC6801DD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25977520"/>
        <c:axId val="425236560"/>
        <c:axId val="16244192"/>
      </c:bar3DChart>
      <c:catAx>
        <c:axId val="225977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5236560"/>
        <c:crosses val="autoZero"/>
        <c:auto val="1"/>
        <c:lblAlgn val="ctr"/>
        <c:lblOffset val="100"/>
        <c:noMultiLvlLbl val="0"/>
      </c:catAx>
      <c:valAx>
        <c:axId val="425236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5977520"/>
        <c:crosses val="autoZero"/>
        <c:crossBetween val="between"/>
      </c:valAx>
      <c:serAx>
        <c:axId val="16244192"/>
        <c:scaling>
          <c:orientation val="minMax"/>
        </c:scaling>
        <c:delete val="1"/>
        <c:axPos val="b"/>
        <c:majorTickMark val="none"/>
        <c:minorTickMark val="none"/>
        <c:tickLblPos val="nextTo"/>
        <c:crossAx val="425236560"/>
        <c:crosses val="autoZero"/>
      </c:serAx>
      <c:dTable>
        <c:showHorzBorder val="1"/>
        <c:showVertBorder val="1"/>
        <c:showOutline val="1"/>
        <c:showKeys val="0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Колличество школ и их бюджет по штатам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Местный бюджет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Техас</c:v>
                </c:pt>
                <c:pt idx="1">
                  <c:v>Калифорния</c:v>
                </c:pt>
                <c:pt idx="2">
                  <c:v>Алабама</c:v>
                </c:pt>
                <c:pt idx="3">
                  <c:v>Юта</c:v>
                </c:pt>
                <c:pt idx="4">
                  <c:v>Вашингтон</c:v>
                </c:pt>
                <c:pt idx="5">
                  <c:v>Гавайи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705680</c:v>
                </c:pt>
                <c:pt idx="1">
                  <c:v>715680</c:v>
                </c:pt>
                <c:pt idx="2">
                  <c:v>175680</c:v>
                </c:pt>
                <c:pt idx="3">
                  <c:v>715680</c:v>
                </c:pt>
                <c:pt idx="4">
                  <c:v>1715680</c:v>
                </c:pt>
                <c:pt idx="5">
                  <c:v>2715680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26C-48E7-B699-978ABA93B4D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Федеральный бюджет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Техас</c:v>
                </c:pt>
                <c:pt idx="1">
                  <c:v>Калифорния</c:v>
                </c:pt>
                <c:pt idx="2">
                  <c:v>Алабама</c:v>
                </c:pt>
                <c:pt idx="3">
                  <c:v>Юта</c:v>
                </c:pt>
                <c:pt idx="4">
                  <c:v>Вашингтон</c:v>
                </c:pt>
                <c:pt idx="5">
                  <c:v>Гавайи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324177</c:v>
                </c:pt>
                <c:pt idx="1">
                  <c:v>304177</c:v>
                </c:pt>
                <c:pt idx="2">
                  <c:v>394177</c:v>
                </c:pt>
                <c:pt idx="3">
                  <c:v>1304177</c:v>
                </c:pt>
                <c:pt idx="4">
                  <c:v>304177</c:v>
                </c:pt>
                <c:pt idx="5">
                  <c:v>304177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26C-48E7-B699-978ABA93B4D1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Бюджет штата 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Техас</c:v>
                </c:pt>
                <c:pt idx="1">
                  <c:v>Калифорния</c:v>
                </c:pt>
                <c:pt idx="2">
                  <c:v>Алабама</c:v>
                </c:pt>
                <c:pt idx="3">
                  <c:v>Юта</c:v>
                </c:pt>
                <c:pt idx="4">
                  <c:v>Вашингтон</c:v>
                </c:pt>
                <c:pt idx="5">
                  <c:v>Гавайи</c:v>
                </c:pt>
              </c:strCache>
            </c:str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1159028</c:v>
                </c:pt>
                <c:pt idx="1">
                  <c:v>1659028</c:v>
                </c:pt>
                <c:pt idx="2">
                  <c:v>1659028</c:v>
                </c:pt>
                <c:pt idx="3">
                  <c:v>659028</c:v>
                </c:pt>
                <c:pt idx="4">
                  <c:v>659028</c:v>
                </c:pt>
                <c:pt idx="5">
                  <c:v>1659028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26C-48E7-B699-978ABA93B4D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65"/>
        <c:overlap val="100"/>
        <c:axId val="225977520"/>
        <c:axId val="425236560"/>
      </c:barChart>
      <c:catAx>
        <c:axId val="225977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5236560"/>
        <c:crosses val="autoZero"/>
        <c:auto val="1"/>
        <c:lblAlgn val="ctr"/>
        <c:lblOffset val="100"/>
        <c:noMultiLvlLbl val="0"/>
      </c:catAx>
      <c:valAx>
        <c:axId val="425236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5977520"/>
        <c:crosses val="autoZero"/>
        <c:crossBetween val="between"/>
      </c:valAx>
      <c:dTable>
        <c:showHorzBorder val="1"/>
        <c:showVertBorder val="1"/>
        <c:showOutline val="1"/>
        <c:showKeys val="0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Траты по типу платежной системы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В сотнях тысяч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635-463B-8820-F24576B78EA0}"/>
              </c:ext>
            </c:extLst>
          </c:dPt>
          <c:dPt>
            <c:idx val="1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635-463B-8820-F24576B78EA0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635-463B-8820-F24576B78EA0}"/>
              </c:ext>
            </c:extLst>
          </c:dPt>
          <c:dPt>
            <c:idx val="3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635-463B-8820-F24576B78EA0}"/>
              </c:ext>
            </c:extLst>
          </c:dPt>
          <c:dLbls>
            <c:dLbl>
              <c:idx val="0"/>
              <c:layout>
                <c:manualLayout>
                  <c:x val="0.13947001394700129"/>
                  <c:y val="-6.6024759284731768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635-463B-8820-F24576B78EA0}"/>
                </c:ext>
              </c:extLst>
            </c:dLbl>
            <c:dLbl>
              <c:idx val="1"/>
              <c:layout>
                <c:manualLayout>
                  <c:x val="0.12831241283124128"/>
                  <c:y val="8.8033012379642367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E635-463B-8820-F24576B78EA0}"/>
                </c:ext>
              </c:extLst>
            </c:dLbl>
            <c:dLbl>
              <c:idx val="2"/>
              <c:layout>
                <c:manualLayout>
                  <c:x val="-0.16736401673640167"/>
                  <c:y val="3.3012379642365787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E635-463B-8820-F24576B78EA0}"/>
                </c:ext>
              </c:extLst>
            </c:dLbl>
            <c:dLbl>
              <c:idx val="3"/>
              <c:layout>
                <c:manualLayout>
                  <c:x val="-0.11157601115760112"/>
                  <c:y val="-4.951856946354883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E635-463B-8820-F24576B78EA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Кредитка</c:v>
                </c:pt>
                <c:pt idx="1">
                  <c:v>Серебряная карта</c:v>
                </c:pt>
                <c:pt idx="2">
                  <c:v>Золотая карта</c:v>
                </c:pt>
                <c:pt idx="3">
                  <c:v>Платиновая карта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4.5</c:v>
                </c:pt>
                <c:pt idx="2">
                  <c:v>5.5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635-463B-8820-F24576B78EA0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>
        <a:lumMod val="75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Стоимость</a:t>
            </a:r>
            <a:r>
              <a:rPr lang="ru-RU" baseline="0"/>
              <a:t> акций </a:t>
            </a:r>
            <a:r>
              <a:rPr lang="en-US" baseline="0"/>
              <a:t>Apple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tockChart>
        <c:ser>
          <c:idx val="0"/>
          <c:order val="0"/>
          <c:tx>
            <c:strRef>
              <c:f>Лист1!$B$1</c:f>
              <c:strCache>
                <c:ptCount val="1"/>
                <c:pt idx="0">
                  <c:v>Цена открытия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dist="25400" dir="2700000" algn="tl" rotWithShape="0">
                <a:schemeClr val="accent1"/>
              </a:outerShdw>
            </a:effectLst>
          </c:spPr>
          <c:marker>
            <c:symbol val="none"/>
          </c:marker>
          <c:cat>
            <c:numRef>
              <c:f>Лист1!$A$2:$A$6</c:f>
              <c:numCache>
                <c:formatCode>m/d/yyyy</c:formatCode>
                <c:ptCount val="5"/>
                <c:pt idx="0">
                  <c:v>37261</c:v>
                </c:pt>
                <c:pt idx="1">
                  <c:v>37262</c:v>
                </c:pt>
                <c:pt idx="2">
                  <c:v>37263</c:v>
                </c:pt>
                <c:pt idx="3">
                  <c:v>37264</c:v>
                </c:pt>
                <c:pt idx="4">
                  <c:v>37265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0.12834799999999999</c:v>
                </c:pt>
                <c:pt idx="1">
                  <c:v>0.12221</c:v>
                </c:pt>
                <c:pt idx="2">
                  <c:v>0.11328100000000001</c:v>
                </c:pt>
                <c:pt idx="3">
                  <c:v>0.115513</c:v>
                </c:pt>
                <c:pt idx="4">
                  <c:v>0.12611600000000001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EF-4254-82B7-BB587D25582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Максимальная цена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dist="25400" dir="2700000" algn="tl" rotWithShape="0">
                <a:schemeClr val="accent2"/>
              </a:outerShdw>
            </a:effectLst>
          </c:spPr>
          <c:marker>
            <c:symbol val="none"/>
          </c:marker>
          <c:cat>
            <c:numRef>
              <c:f>Лист1!$A$2:$A$6</c:f>
              <c:numCache>
                <c:formatCode>m/d/yyyy</c:formatCode>
                <c:ptCount val="5"/>
                <c:pt idx="0">
                  <c:v>37261</c:v>
                </c:pt>
                <c:pt idx="1">
                  <c:v>37262</c:v>
                </c:pt>
                <c:pt idx="2">
                  <c:v>37263</c:v>
                </c:pt>
                <c:pt idx="3">
                  <c:v>37264</c:v>
                </c:pt>
                <c:pt idx="4">
                  <c:v>37265</c:v>
                </c:pt>
              </c:numCache>
            </c:num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0.12890599999999999</c:v>
                </c:pt>
                <c:pt idx="1">
                  <c:v>0.12221</c:v>
                </c:pt>
                <c:pt idx="2">
                  <c:v>0.11328100000000001</c:v>
                </c:pt>
                <c:pt idx="3">
                  <c:v>0.11607099999999999</c:v>
                </c:pt>
                <c:pt idx="4">
                  <c:v>0.12667400000000001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EF-4254-82B7-BB587D255821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Минимальная цена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dist="25400" dir="2700000" algn="tl" rotWithShape="0">
                <a:schemeClr val="accent3"/>
              </a:outerShdw>
            </a:effectLst>
          </c:spPr>
          <c:marker>
            <c:symbol val="none"/>
          </c:marker>
          <c:cat>
            <c:numRef>
              <c:f>Лист1!$A$2:$A$6</c:f>
              <c:numCache>
                <c:formatCode>m/d/yyyy</c:formatCode>
                <c:ptCount val="5"/>
                <c:pt idx="0">
                  <c:v>37261</c:v>
                </c:pt>
                <c:pt idx="1">
                  <c:v>37262</c:v>
                </c:pt>
                <c:pt idx="2">
                  <c:v>37263</c:v>
                </c:pt>
                <c:pt idx="3">
                  <c:v>37264</c:v>
                </c:pt>
                <c:pt idx="4">
                  <c:v>37265</c:v>
                </c:pt>
              </c:numCache>
            </c:numRef>
          </c:cat>
          <c:val>
            <c:numRef>
              <c:f>Лист1!$D$2:$D$6</c:f>
              <c:numCache>
                <c:formatCode>General</c:formatCode>
                <c:ptCount val="5"/>
                <c:pt idx="0">
                  <c:v>0.12834799999999999</c:v>
                </c:pt>
                <c:pt idx="1">
                  <c:v>0.121652</c:v>
                </c:pt>
                <c:pt idx="2">
                  <c:v>0.112723</c:v>
                </c:pt>
                <c:pt idx="3">
                  <c:v>0.115513</c:v>
                </c:pt>
                <c:pt idx="4">
                  <c:v>0.12611600000000001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EF-4254-82B7-BB587D255821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Цена закрытия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dist="25400" dir="2700000" algn="tl" rotWithShape="0">
                <a:schemeClr val="accent4"/>
              </a:outerShdw>
            </a:effectLst>
          </c:spPr>
          <c:marker>
            <c:symbol val="none"/>
          </c:marker>
          <c:cat>
            <c:numRef>
              <c:f>Лист1!$A$2:$A$6</c:f>
              <c:numCache>
                <c:formatCode>m/d/yyyy</c:formatCode>
                <c:ptCount val="5"/>
                <c:pt idx="0">
                  <c:v>37261</c:v>
                </c:pt>
                <c:pt idx="1">
                  <c:v>37262</c:v>
                </c:pt>
                <c:pt idx="2">
                  <c:v>37263</c:v>
                </c:pt>
                <c:pt idx="3">
                  <c:v>37264</c:v>
                </c:pt>
                <c:pt idx="4">
                  <c:v>37265</c:v>
                </c:pt>
              </c:numCache>
            </c:numRef>
          </c:cat>
          <c:val>
            <c:numRef>
              <c:f>Лист1!$E$2:$E$6</c:f>
              <c:numCache>
                <c:formatCode>General</c:formatCode>
                <c:ptCount val="5"/>
                <c:pt idx="0">
                  <c:v>0.12834799999999999</c:v>
                </c:pt>
                <c:pt idx="1">
                  <c:v>0.121652</c:v>
                </c:pt>
                <c:pt idx="2">
                  <c:v>0.112723</c:v>
                </c:pt>
                <c:pt idx="3">
                  <c:v>0.115513</c:v>
                </c:pt>
                <c:pt idx="4">
                  <c:v>0.12611600000000001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EF-4254-82B7-BB587D2558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15875" cap="flat" cmpd="sng" algn="ctr">
              <a:solidFill>
                <a:schemeClr val="lt1"/>
              </a:solidFill>
              <a:round/>
            </a:ln>
            <a:effectLst/>
          </c:spPr>
        </c:hiLowLines>
        <c:upDownBars>
          <c:gapWidth val="150"/>
          <c:upBars>
            <c:spPr>
              <a:pattFill prst="ltDnDiag">
                <a:fgClr>
                  <a:schemeClr val="accent1"/>
                </a:fgClr>
                <a:bgClr>
                  <a:schemeClr val="lt1"/>
                </a:bgClr>
              </a:pattFill>
              <a:ln w="9525" cap="flat" cmpd="sng" algn="ctr">
                <a:solidFill>
                  <a:schemeClr val="lt1">
                    <a:lumMod val="85000"/>
                    <a:alpha val="50000"/>
                  </a:schemeClr>
                </a:solidFill>
                <a:round/>
              </a:ln>
              <a:effectLst/>
            </c:spPr>
          </c:upBars>
          <c:downBars>
            <c:spPr>
              <a:pattFill prst="ltDnDiag">
                <a:fgClr>
                  <a:schemeClr val="lt1"/>
                </a:fgClr>
                <a:bgClr>
                  <a:schemeClr val="accent1"/>
                </a:bgClr>
              </a:patt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</c:downBars>
        </c:upDownBars>
        <c:axId val="430550576"/>
        <c:axId val="225101872"/>
      </c:stockChart>
      <c:dateAx>
        <c:axId val="430550576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5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5101872"/>
        <c:crosses val="autoZero"/>
        <c:auto val="1"/>
        <c:lblOffset val="100"/>
        <c:baseTimeUnit val="days"/>
      </c:dateAx>
      <c:valAx>
        <c:axId val="2251018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05505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Стоимость авокадо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стоимость</c:v>
                </c:pt>
              </c:strCache>
            </c:strRef>
          </c:tx>
          <c:spPr>
            <a:ln w="25400" cap="rnd">
              <a:solidFill>
                <a:schemeClr val="lt1"/>
              </a:solidFill>
              <a:round/>
            </a:ln>
            <a:effectLst>
              <a:outerShdw dist="25400" dir="2700000" algn="tl" rotWithShape="0">
                <a:schemeClr val="accent1"/>
              </a:outerShdw>
            </a:effectLst>
          </c:spPr>
          <c:marker>
            <c:symbol val="none"/>
          </c:marker>
          <c:dLbls>
            <c:spPr>
              <a:solidFill>
                <a:schemeClr val="accent1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Лист1!$A$2:$A$9</c:f>
              <c:numCache>
                <c:formatCode>m/d/yyyy</c:formatCode>
                <c:ptCount val="8"/>
                <c:pt idx="0">
                  <c:v>42365</c:v>
                </c:pt>
                <c:pt idx="1">
                  <c:v>42358</c:v>
                </c:pt>
                <c:pt idx="2">
                  <c:v>42351</c:v>
                </c:pt>
                <c:pt idx="3">
                  <c:v>42344</c:v>
                </c:pt>
                <c:pt idx="4">
                  <c:v>42337</c:v>
                </c:pt>
                <c:pt idx="5">
                  <c:v>42330</c:v>
                </c:pt>
                <c:pt idx="6">
                  <c:v>42323</c:v>
                </c:pt>
                <c:pt idx="7">
                  <c:v>42316</c:v>
                </c:pt>
              </c:numCache>
            </c:numRef>
          </c:cat>
          <c:val>
            <c:numRef>
              <c:f>Лист1!$B$2:$B$9</c:f>
              <c:numCache>
                <c:formatCode>General</c:formatCode>
                <c:ptCount val="8"/>
                <c:pt idx="0" formatCode="0.00">
                  <c:v>1.33</c:v>
                </c:pt>
                <c:pt idx="1">
                  <c:v>1.35</c:v>
                </c:pt>
                <c:pt idx="2">
                  <c:v>0.93</c:v>
                </c:pt>
                <c:pt idx="3">
                  <c:v>1.08</c:v>
                </c:pt>
                <c:pt idx="4">
                  <c:v>1.28</c:v>
                </c:pt>
                <c:pt idx="5">
                  <c:v>1.26</c:v>
                </c:pt>
                <c:pt idx="6">
                  <c:v>0.99</c:v>
                </c:pt>
                <c:pt idx="7">
                  <c:v>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117-40A9-9411-45CB810646EC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chemeClr val="lt1"/>
                  </a:gs>
                  <a:gs pos="100000">
                    <a:schemeClr val="lt1">
                      <a:alpha val="0"/>
                    </a:schemeClr>
                  </a:gs>
                </a:gsLst>
                <a:lin ang="5400000" scaled="0"/>
              </a:gradFill>
              <a:round/>
            </a:ln>
            <a:effectLst/>
          </c:spPr>
        </c:dropLines>
        <c:smooth val="0"/>
        <c:axId val="219265344"/>
        <c:axId val="243032208"/>
      </c:lineChart>
      <c:dateAx>
        <c:axId val="219265344"/>
        <c:scaling>
          <c:orientation val="minMax"/>
        </c:scaling>
        <c:delete val="0"/>
        <c:axPos val="b"/>
        <c:numFmt formatCode="m/d/yyyy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3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3032208"/>
        <c:crosses val="autoZero"/>
        <c:auto val="1"/>
        <c:lblOffset val="100"/>
        <c:baseTimeUnit val="days"/>
      </c:dateAx>
      <c:valAx>
        <c:axId val="243032208"/>
        <c:scaling>
          <c:orientation val="minMax"/>
        </c:scaling>
        <c:delete val="1"/>
        <c:axPos val="l"/>
        <c:numFmt formatCode="0.00" sourceLinked="1"/>
        <c:majorTickMark val="none"/>
        <c:minorTickMark val="none"/>
        <c:tickLblPos val="nextTo"/>
        <c:crossAx val="2192653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accent1"/>
    </a:solidFill>
    <a:ln w="9525" cap="flat" cmpd="sng" algn="ctr">
      <a:solidFill>
        <a:schemeClr val="lt1">
          <a:lumMod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lt1"/>
              </a:bgClr>
            </a:patt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США</c:v>
                </c:pt>
                <c:pt idx="1">
                  <c:v>Европа</c:v>
                </c:pt>
                <c:pt idx="2">
                  <c:v>Россия</c:v>
                </c:pt>
                <c:pt idx="3">
                  <c:v>Китай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2.46</c:v>
                </c:pt>
                <c:pt idx="1">
                  <c:v>2.56</c:v>
                </c:pt>
                <c:pt idx="2">
                  <c:v>1.41</c:v>
                </c:pt>
                <c:pt idx="3">
                  <c:v>1.24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09A-400C-847C-73F4F9FDA4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overlap val="-20"/>
        <c:axId val="425186912"/>
        <c:axId val="213830720"/>
      </c:barChart>
      <c:catAx>
        <c:axId val="4251869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3175" cap="flat" cmpd="sng" algn="ctr">
            <a:solidFill>
              <a:schemeClr val="accent1">
                <a:lumMod val="60000"/>
                <a:lumOff val="4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5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3830720"/>
        <c:crosses val="autoZero"/>
        <c:auto val="1"/>
        <c:lblAlgn val="ctr"/>
        <c:lblOffset val="100"/>
        <c:noMultiLvlLbl val="0"/>
      </c:catAx>
      <c:valAx>
        <c:axId val="213830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51869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Стоимость барреля  нефти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Дата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Лист1!$A$2:$A$9</c:f>
              <c:numCache>
                <c:formatCode>m/d/yyyy</c:formatCode>
                <c:ptCount val="8"/>
                <c:pt idx="0">
                  <c:v>29570</c:v>
                </c:pt>
                <c:pt idx="1">
                  <c:v>29571</c:v>
                </c:pt>
                <c:pt idx="2">
                  <c:v>29572</c:v>
                </c:pt>
                <c:pt idx="3">
                  <c:v>29573</c:v>
                </c:pt>
                <c:pt idx="4">
                  <c:v>29574</c:v>
                </c:pt>
                <c:pt idx="5">
                  <c:v>29575</c:v>
                </c:pt>
                <c:pt idx="6">
                  <c:v>29576</c:v>
                </c:pt>
                <c:pt idx="7">
                  <c:v>29577</c:v>
                </c:pt>
              </c:numCache>
            </c:num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95.12</c:v>
                </c:pt>
                <c:pt idx="1">
                  <c:v>96.07</c:v>
                </c:pt>
                <c:pt idx="2">
                  <c:v>95.29</c:v>
                </c:pt>
                <c:pt idx="3">
                  <c:v>99.53</c:v>
                </c:pt>
                <c:pt idx="4">
                  <c:v>99.87</c:v>
                </c:pt>
                <c:pt idx="5">
                  <c:v>96.85</c:v>
                </c:pt>
                <c:pt idx="6">
                  <c:v>93.05</c:v>
                </c:pt>
                <c:pt idx="7">
                  <c:v>94.25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050-45A1-9570-8DA3C3E4C26E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Лист1!$A$2:$A$9</c:f>
              <c:numCache>
                <c:formatCode>m/d/yyyy</c:formatCode>
                <c:ptCount val="8"/>
                <c:pt idx="0">
                  <c:v>29570</c:v>
                </c:pt>
                <c:pt idx="1">
                  <c:v>29571</c:v>
                </c:pt>
                <c:pt idx="2">
                  <c:v>29572</c:v>
                </c:pt>
                <c:pt idx="3">
                  <c:v>29573</c:v>
                </c:pt>
                <c:pt idx="4">
                  <c:v>29574</c:v>
                </c:pt>
                <c:pt idx="5">
                  <c:v>29575</c:v>
                </c:pt>
                <c:pt idx="6">
                  <c:v>29576</c:v>
                </c:pt>
                <c:pt idx="7">
                  <c:v>29577</c:v>
                </c:pt>
              </c:numCache>
            </c:numRef>
          </c:cat>
          <c:val>
            <c:numRef>
              <c:f>Лист1!$C$2:$C$9</c:f>
              <c:numCache>
                <c:formatCode>General</c:formatCode>
                <c:ptCount val="8"/>
                <c:pt idx="0">
                  <c:v>69.794399999999996</c:v>
                </c:pt>
                <c:pt idx="1">
                  <c:v>69.760000000000005</c:v>
                </c:pt>
                <c:pt idx="2">
                  <c:v>72.53</c:v>
                </c:pt>
                <c:pt idx="3">
                  <c:v>71.72</c:v>
                </c:pt>
                <c:pt idx="4">
                  <c:v>68.63</c:v>
                </c:pt>
                <c:pt idx="5">
                  <c:v>73.55</c:v>
                </c:pt>
                <c:pt idx="6">
                  <c:v>77.91</c:v>
                </c:pt>
                <c:pt idx="7">
                  <c:v>81.540000000000006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050-45A1-9570-8DA3C3E4C2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9265344"/>
        <c:axId val="243032208"/>
      </c:lineChart>
      <c:dateAx>
        <c:axId val="219265344"/>
        <c:scaling>
          <c:orientation val="minMax"/>
        </c:scaling>
        <c:delete val="0"/>
        <c:axPos val="b"/>
        <c:numFmt formatCode="m/d/yy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3032208"/>
        <c:crosses val="autoZero"/>
        <c:auto val="1"/>
        <c:lblOffset val="100"/>
        <c:baseTimeUnit val="days"/>
      </c:dateAx>
      <c:valAx>
        <c:axId val="243032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92653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4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800" kern="1200" cap="all" spc="150" normalizeH="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>
      <cs:styleClr val="auto"/>
    </cs:fillRef>
    <cs:effectRef idx="0"/>
    <cs:fontRef idx="minor">
      <a:schemeClr val="lt1"/>
    </cs:fontRef>
    <cs:spPr>
      <a:solidFill>
        <a:schemeClr val="phClr">
          <a:alpha val="70000"/>
        </a:schemeClr>
      </a:solidFill>
    </cs:spPr>
    <cs:defRPr sz="900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4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34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30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defRPr sz="800" kern="1200" cap="all" spc="150" normalizeH="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900" kern="1200"/>
  </cs:chartArea>
  <cs:dataLabel>
    <cs:lnRef idx="0"/>
    <cs:fillRef idx="0"/>
    <cs:effectRef idx="0"/>
    <cs:fontRef idx="minor">
      <cs:styleClr val="0"/>
    </cs:fontRef>
    <cs:spPr>
      <a:solidFill>
        <a:schemeClr val="lt1">
          <a:alpha val="90000"/>
        </a:schemeClr>
      </a:solidFill>
    </cs:spPr>
    <cs:defRPr sz="900" b="1" kern="1200"/>
    <cs:bodyPr vertOverflow="clip" horzOverflow="clip" wrap="square" lIns="38100" tIns="19050" rIns="38100" bIns="19050" anchor="ctr">
      <a:spAutoFit/>
    </cs:bodyPr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/>
    <cs:effectRef idx="0">
      <cs:styleClr val="auto"/>
    </cs:effectRef>
    <cs:fontRef idx="minor">
      <a:schemeClr val="tx1"/>
    </cs:fontRef>
    <cs:spPr>
      <a:solidFill>
        <a:schemeClr val="lt1">
          <a:alpha val="25000"/>
        </a:schemeClr>
      </a:solidFill>
      <a:effectLst>
        <a:innerShdw blurRad="114300">
          <a:schemeClr val="phClr"/>
        </a:innerShdw>
      </a:effectLst>
    </cs:spPr>
  </cs:dataPoint>
  <cs:dataPoint3D>
    <cs:lnRef idx="0"/>
    <cs:fillRef idx="0"/>
    <cs:effectRef idx="0">
      <cs:styleClr val="auto"/>
    </cs:effectRef>
    <cs:fontRef idx="minor">
      <a:schemeClr val="tx1"/>
    </cs:fontRef>
    <cs:spPr>
      <a:solidFill>
        <a:schemeClr val="lt1">
          <a:alpha val="10000"/>
        </a:schemeClr>
      </a:solid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/>
    <cs:fillRef idx="0">
      <cs:styleClr val="0"/>
    </cs:fillRef>
    <cs:effectRef idx="0"/>
    <cs:fontRef idx="minor">
      <a:schemeClr val="tx1"/>
    </cs:fontRef>
    <cs:spPr>
      <a:pattFill prst="ltDnDiag">
        <a:fgClr>
          <a:schemeClr val="lt1"/>
        </a:fgClr>
        <a:bgClr>
          <a:schemeClr val="phClr"/>
        </a:bgClr>
      </a:pattFill>
      <a:ln w="9525" cap="flat" cmpd="sng" algn="ctr">
        <a:solidFill>
          <a:schemeClr val="lt1">
            <a:alpha val="50000"/>
          </a:schemeClr>
        </a:solidFill>
        <a:round/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15875" cap="flat" cmpd="sng" algn="ctr">
        <a:solidFill>
          <a:schemeClr val="lt1"/>
        </a:solidFill>
        <a:round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/>
    <cs:fillRef idx="0">
      <cs:styleClr val="0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lt1"/>
        </a:bgClr>
      </a:pattFill>
      <a:ln w="9525" cap="flat" cmpd="sng" algn="ctr">
        <a:solidFill>
          <a:schemeClr val="lt1">
            <a:lumMod val="85000"/>
            <a:alpha val="50000"/>
          </a:schemeClr>
        </a:solidFill>
        <a:round/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38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defRPr sz="900" kern="1200" spc="3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lumMod val="85000"/>
          </a:schemeClr>
        </a:solidFill>
        <a:round/>
      </a:ln>
    </cs:spPr>
    <cs:defRPr sz="1000" kern="1200"/>
  </cs:chartArea>
  <cs:dataLabel>
    <cs:lnRef idx="0"/>
    <cs:fillRef idx="0">
      <cs:styleClr val="0"/>
    </cs:fillRef>
    <cs:effectRef idx="0"/>
    <cs:fontRef idx="minor">
      <a:schemeClr val="lt1"/>
    </cs:fontRef>
    <cs:spPr>
      <a:solidFill>
        <a:schemeClr val="phClr"/>
      </a:solidFill>
    </cs:spPr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5400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/>
            </a:gs>
            <a:gs pos="100000">
              <a:schemeClr val="lt1">
                <a:alpha val="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26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800" kern="1200" cap="all" spc="150" normalizeH="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>
      <cs:styleClr val="auto"/>
    </cs:fillRef>
    <cs:effectRef idx="0"/>
    <cs:fontRef idx="minor">
      <a:schemeClr val="lt1"/>
    </cs:fontRef>
    <cs:spPr>
      <a:solidFill>
        <a:schemeClr val="phClr">
          <a:alpha val="70000"/>
        </a:schemeClr>
      </a:solidFill>
    </cs:spPr>
    <cs:defRPr sz="900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11753</TotalTime>
  <Pages>10</Pages>
  <Words>1644</Words>
  <Characters>9374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66</cp:revision>
  <cp:lastPrinted>2025-03-19T08:45:00Z</cp:lastPrinted>
  <dcterms:created xsi:type="dcterms:W3CDTF">2025-03-03T06:02:00Z</dcterms:created>
  <dcterms:modified xsi:type="dcterms:W3CDTF">2025-04-03T07:50:00Z</dcterms:modified>
</cp:coreProperties>
</file>