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>
        <w:rPr>
          <w:b/>
          <w:u w:val="single"/>
        </w:rPr>
        <w:t>Video Streaming</w:t>
      </w: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Team members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S.</w:t>
      </w:r>
      <w:r>
        <w:rPr>
          <w:lang w:val="en-US"/>
        </w:rPr>
        <w:t xml:space="preserve">Abdul </w:t>
      </w:r>
      <w:r>
        <w:rPr>
          <w:lang w:val="en-US"/>
        </w:rPr>
        <w:t xml:space="preserve">Mansoor </w:t>
      </w:r>
      <w:r>
        <w:rPr>
          <w:lang w:val="en-US"/>
        </w:rPr>
        <w:t xml:space="preserve">Ahmed </w:t>
      </w:r>
      <w:r>
        <w:rPr>
          <w:lang w:val="en-US"/>
        </w:rPr>
        <w:t>-11012110</w:t>
      </w:r>
      <w:r>
        <w:rPr>
          <w:lang w:val="en-US"/>
        </w:rPr>
        <w:t>6007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M</w:t>
      </w:r>
      <w:r>
        <w:rPr>
          <w:lang w:val="en-US"/>
        </w:rPr>
        <w:t xml:space="preserve">ohammed </w:t>
      </w:r>
      <w:r>
        <w:rPr>
          <w:lang w:val="en-US"/>
        </w:rPr>
        <w:t>R</w:t>
      </w:r>
      <w:r>
        <w:rPr>
          <w:lang w:val="en-US"/>
        </w:rPr>
        <w:t xml:space="preserve">ayyan </w:t>
      </w:r>
      <w:r>
        <w:rPr>
          <w:lang w:val="en-US"/>
        </w:rPr>
        <w:t>Nabeel</w:t>
      </w:r>
      <w:r>
        <w:rPr>
          <w:lang w:val="en-US"/>
        </w:rPr>
        <w:t xml:space="preserve"> </w:t>
      </w:r>
      <w:r>
        <w:rPr>
          <w:lang w:val="en-US"/>
        </w:rPr>
        <w:t>C J</w:t>
      </w:r>
      <w:r>
        <w:rPr>
          <w:lang w:val="en-US"/>
        </w:rPr>
        <w:t>-110121106029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3.M.K.</w:t>
      </w:r>
      <w:r>
        <w:rPr>
          <w:lang w:val="en-US"/>
        </w:rPr>
        <w:t>T</w:t>
      </w:r>
      <w:r>
        <w:rPr>
          <w:lang w:val="en-US"/>
        </w:rPr>
        <w:t>haha noordeen - 1101211060</w:t>
      </w:r>
      <w:r>
        <w:rPr>
          <w:lang w:val="en-US"/>
        </w:rPr>
        <w:t>58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S</w:t>
      </w:r>
      <w:r>
        <w:rPr>
          <w:lang w:val="en-US"/>
        </w:rPr>
        <w:t xml:space="preserve">omesh </w:t>
      </w:r>
      <w:r>
        <w:rPr>
          <w:lang w:val="en-US"/>
        </w:rPr>
        <w:t>U</w:t>
      </w:r>
      <w:r>
        <w:rPr>
          <w:lang w:val="en-US"/>
        </w:rPr>
        <w:t xml:space="preserve"> </w:t>
      </w:r>
      <w:r>
        <w:rPr>
          <w:lang w:val="en-US"/>
        </w:rPr>
        <w:t>-110121106</w:t>
      </w:r>
      <w:r>
        <w:rPr>
          <w:lang w:val="en-US"/>
        </w:rPr>
        <w:t>055</w:t>
      </w:r>
    </w:p>
    <w:p>
      <w:pPr>
        <w:pStyle w:val="style4097"/>
        <w:numPr>
          <w:ilvl w:val="0"/>
          <w:numId w:val="0"/>
        </w:numPr>
        <w:ind w:left="3200" w:leftChars="0"/>
        <w:rPr/>
      </w:pPr>
      <w:r>
        <w:rPr>
          <w:lang w:val="en-US"/>
        </w:rPr>
        <w:t>5.</w:t>
      </w:r>
      <w:r>
        <w:rPr>
          <w:lang w:val="en-US"/>
        </w:rPr>
        <w:t>P</w:t>
      </w:r>
      <w:r>
        <w:rPr>
          <w:lang w:val="en-US"/>
        </w:rPr>
        <w:t>rasanth</w:t>
      </w:r>
      <w:r>
        <w:rPr>
          <w:lang w:val="en-US"/>
        </w:rPr>
        <w:t xml:space="preserve"> M</w:t>
      </w:r>
      <w:r>
        <w:rPr>
          <w:lang w:val="en-US"/>
        </w:rPr>
        <w:t>-110121106044</w:t>
      </w:r>
    </w:p>
    <w:p>
      <w:pPr>
        <w:pStyle w:val="style4097"/>
        <w:numPr>
          <w:ilvl w:val="0"/>
          <w:numId w:val="0"/>
        </w:numPr>
        <w:rPr/>
      </w:pPr>
    </w:p>
    <w:p>
      <w:pPr>
        <w:pStyle w:val="style4097"/>
        <w:rPr>
          <w:b/>
        </w:rPr>
      </w:pPr>
      <w:r>
        <w:rPr>
          <w:b/>
        </w:rPr>
        <w:t>Project Overview: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t xml:space="preserve">The Virtual Cinema Platform project aims to revolutionize the movie-watching experience by creating a dynamic, user-friendly platform. Leveraging the power of IBM Cloud </w:t>
      </w:r>
      <w:r>
        <w:t>Video Streaming</w:t>
      </w:r>
      <w:r>
        <w:t>, the project ensures seamless deployment, , and engaging user</w:t>
      </w:r>
      <w:r>
        <w:rPr>
          <w:lang w:val="en-US"/>
        </w:rPr>
        <w:t>'s cinematic experience</w:t>
      </w:r>
      <w:r>
        <w:t>.</w:t>
      </w:r>
    </w:p>
    <w:p>
      <w:pPr>
        <w:pStyle w:val="style4097"/>
        <w:rPr/>
      </w:pPr>
      <w:r>
        <w:t xml:space="preserve">                      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Project Activities: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 xml:space="preserve">1. Setting Up IBM Cloud </w:t>
      </w:r>
      <w:r>
        <w:rPr>
          <w:b/>
          <w:i/>
        </w:rPr>
        <w:t>:</w:t>
      </w:r>
    </w:p>
    <w:p>
      <w:pPr>
        <w:pStyle w:val="style4097"/>
        <w:rPr>
          <w:b/>
        </w:rPr>
      </w:pPr>
      <w:r>
        <w:rPr>
          <w:b/>
        </w:rPr>
        <w:t xml:space="preserve">    IBM Cloud Account Creation:</w:t>
      </w:r>
    </w:p>
    <w:p>
      <w:pPr>
        <w:pStyle w:val="style4097"/>
        <w:numPr>
          <w:ilvl w:val="0"/>
          <w:numId w:val="1"/>
        </w:numPr>
        <w:rPr/>
      </w:pPr>
      <w:r>
        <w:t>Created an IBM Cloud account, providing access to a range of cloud services.</w:t>
      </w:r>
    </w:p>
    <w:p>
      <w:pPr>
        <w:pStyle w:val="style4097"/>
        <w:rPr>
          <w:b/>
        </w:rPr>
      </w:pPr>
      <w:r>
        <w:rPr>
          <w:b/>
        </w:rPr>
        <w:t xml:space="preserve">    </w:t>
      </w:r>
      <w:r>
        <w:rPr>
          <w:b/>
        </w:rPr>
        <w:t>Creating Db2 in Resource:</w:t>
      </w:r>
    </w:p>
    <w:p>
      <w:pPr>
        <w:pStyle w:val="style4097"/>
        <w:numPr>
          <w:ilvl w:val="0"/>
          <w:numId w:val="28"/>
        </w:numPr>
        <w:rPr/>
      </w:pPr>
      <w:r>
        <w:t>Established a dedicat</w:t>
      </w:r>
      <w:r>
        <w:t xml:space="preserve">ed Cloud </w:t>
      </w:r>
      <w:r>
        <w:t>Db2 to store the data in separate database</w:t>
      </w:r>
    </w:p>
    <w:p>
      <w:pPr>
        <w:pStyle w:val="style4097"/>
        <w:tabs>
          <w:tab w:val="left" w:leader="none" w:pos="2578"/>
        </w:tabs>
        <w:rPr/>
      </w:pPr>
      <w:r>
        <w:tab/>
      </w:r>
    </w:p>
    <w:p>
      <w:pPr>
        <w:pStyle w:val="style4097"/>
        <w:rPr>
          <w:b/>
          <w:i/>
        </w:rPr>
      </w:pPr>
      <w:r>
        <w:rPr>
          <w:b/>
          <w:i/>
        </w:rPr>
        <w:t>2. Application Development and Deployment:</w:t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</w:rPr>
      </w:pPr>
      <w:r>
        <w:rPr>
          <w:b/>
        </w:rPr>
        <w:t xml:space="preserve">    Technology Stack Selection:</w:t>
      </w:r>
    </w:p>
    <w:p>
      <w:pPr>
        <w:pStyle w:val="style4097"/>
        <w:numPr>
          <w:ilvl w:val="0"/>
          <w:numId w:val="25"/>
        </w:numPr>
        <w:rPr/>
      </w:pPr>
      <w:r>
        <w:t>Chose [programming language] and [framework] for application development.</w:t>
      </w:r>
    </w:p>
    <w:p>
      <w:pPr>
        <w:pStyle w:val="style4097"/>
        <w:ind w:left="1440"/>
        <w:rPr/>
      </w:pP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 xml:space="preserve">  </w:t>
      </w:r>
    </w:p>
    <w:p>
      <w:pPr>
        <w:pStyle w:val="style4097"/>
        <w:rPr>
          <w:b/>
        </w:rPr>
      </w:pPr>
    </w:p>
    <w:p>
      <w:pPr>
        <w:pStyle w:val="style4097"/>
        <w:rPr>
          <w:b/>
        </w:rPr>
      </w:pPr>
      <w:r>
        <w:rPr>
          <w:b/>
        </w:rPr>
        <w:t xml:space="preserve"> Manifest File Configuration</w:t>
      </w:r>
      <w:r>
        <w:rPr>
          <w:b/>
        </w:rPr>
        <w:t>:</w:t>
      </w:r>
    </w:p>
    <w:p>
      <w:pPr>
        <w:pStyle w:val="style4097"/>
        <w:numPr>
          <w:ilvl w:val="0"/>
          <w:numId w:val="20"/>
        </w:numPr>
        <w:rPr/>
      </w:pPr>
      <w:r>
        <w:t>Defined application configurations in the `manifest.yml` file, specifying app name, memory allocation, and other settings.</w:t>
      </w:r>
    </w:p>
    <w:p>
      <w:pPr>
        <w:pStyle w:val="style4097"/>
        <w:rPr/>
      </w:pPr>
      <w:r>
        <w:rPr>
          <w:b/>
        </w:rPr>
        <w:t>C</w:t>
      </w:r>
      <w:r>
        <w:rPr>
          <w:b/>
        </w:rPr>
        <w:t>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Applications</w:t>
      </w:r>
      <w:r>
        <w:rPr>
          <w:color w:val="134f5c"/>
        </w:rPr>
        <w:t>:</w:t>
      </w:r>
    </w:p>
    <w:p>
      <w:pPr>
        <w:pStyle w:val="style4097"/>
        <w:rPr>
          <w:color w:val="134f5c"/>
        </w:rPr>
      </w:pPr>
      <w:r>
        <w:rPr>
          <w:color w:val="134f5c"/>
        </w:rPr>
        <w:t>- name: virtual-cinema-platform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memory: 256M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instances: 1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buildpacks: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nodejs_buildpack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services: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mongodb-service-instance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 xml:space="preserve">    Deployment Process:</w:t>
      </w:r>
    </w:p>
    <w:p>
      <w:pPr>
        <w:pStyle w:val="style4097"/>
        <w:numPr>
          <w:ilvl w:val="0"/>
          <w:numId w:val="14"/>
        </w:numPr>
        <w:rPr/>
      </w:pPr>
      <w:r>
        <w:t>Utilized the `CHANGE.STREAM</w:t>
      </w:r>
      <w:r>
        <w:t>` command to deploy the appl</w:t>
      </w:r>
      <w:r>
        <w:t xml:space="preserve">ication, seamlessly </w:t>
      </w:r>
      <w:r>
        <w:t xml:space="preserve"> changes to the Cloud </w:t>
      </w:r>
      <w:r>
        <w:t>Video Streaming</w:t>
      </w:r>
      <w:r>
        <w:t xml:space="preserve"> environment.</w:t>
      </w:r>
    </w:p>
    <w:p>
      <w:pPr>
        <w:pStyle w:val="style4097"/>
        <w:rPr/>
      </w:pPr>
      <w:r>
        <w:t xml:space="preserve">                              </w:t>
      </w:r>
      <w:r>
        <w:rPr>
          <w:noProof/>
        </w:rPr>
        <w:drawing>
          <wp:inline distL="0" distT="0" distB="0" distR="0">
            <wp:extent cx="4280091" cy="3431642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4280091" cy="343164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  <w:r>
        <w:rPr>
          <w:b/>
          <w:i/>
        </w:rPr>
        <w:t>3. Service Integration:</w:t>
      </w:r>
    </w:p>
    <w:p>
      <w:pPr>
        <w:pStyle w:val="style4097"/>
        <w:rPr>
          <w:b/>
        </w:rPr>
      </w:pPr>
      <w:r>
        <w:rPr>
          <w:b/>
        </w:rPr>
        <w:t xml:space="preserve">    Data</w:t>
      </w:r>
      <w:r>
        <w:rPr>
          <w:b/>
        </w:rPr>
        <w:t>base Integration:</w:t>
      </w:r>
    </w:p>
    <w:p>
      <w:pPr>
        <w:pStyle w:val="style4097"/>
        <w:numPr>
          <w:ilvl w:val="0"/>
          <w:numId w:val="7"/>
        </w:numPr>
        <w:rPr/>
      </w:pPr>
      <w:r>
        <w:t>Integrated [Database Service] for storing user data, playlists, and movie information.</w:t>
      </w:r>
    </w:p>
    <w:p>
      <w:pPr>
        <w:pStyle w:val="style4097"/>
        <w:rPr>
          <w:b/>
        </w:rPr>
      </w:pPr>
      <w:r>
        <w:rPr>
          <w:b/>
        </w:rPr>
        <w:t xml:space="preserve">    Authentication Service Integration:</w:t>
      </w:r>
    </w:p>
    <w:p>
      <w:pPr>
        <w:pStyle w:val="style4097"/>
        <w:numPr>
          <w:ilvl w:val="0"/>
          <w:numId w:val="5"/>
        </w:numPr>
        <w:rPr/>
      </w:pPr>
      <w:r>
        <w:t>Integrated [Authentication Service] to ensure secure user authentication and authorization.</w:t>
      </w:r>
    </w:p>
    <w:p>
      <w:pPr>
        <w:pStyle w:val="style4097"/>
        <w:rPr>
          <w:b/>
        </w:rPr>
      </w:pPr>
      <w:r>
        <w:rPr>
          <w:b/>
        </w:rPr>
        <w:t xml:space="preserve">    Secure Handling</w:t>
      </w:r>
      <w:r>
        <w:rPr>
          <w:b/>
        </w:rPr>
        <w:t xml:space="preserve"> of Credentials:</w:t>
      </w:r>
    </w:p>
    <w:p>
      <w:pPr>
        <w:pStyle w:val="style4097"/>
        <w:numPr>
          <w:ilvl w:val="0"/>
          <w:numId w:val="3"/>
        </w:numPr>
        <w:rPr/>
      </w:pPr>
      <w:r>
        <w:t>Implemented secure methods for handling service credentials, encrypting sensitive data at rest and in transit.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passport = require('passport');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LocalStrategy = require('passport-local').Strategy;</w:t>
      </w:r>
    </w:p>
    <w:p>
      <w:pPr>
        <w:pStyle w:val="style4097"/>
        <w:rPr>
          <w:color w:val="134f5c"/>
        </w:rPr>
      </w:pPr>
      <w:r>
        <w:rPr>
          <w:color w:val="134f5c"/>
        </w:rPr>
        <w:t>const User = require('./models/user'); // User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passport.use(new LocalStrategy(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</w:t>
      </w:r>
      <w:r>
        <w:rPr>
          <w:color w:val="134f5c"/>
        </w:rPr>
        <w:t>(err) { return done(err);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return done(null,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</w:t>
      </w:r>
    </w:p>
    <w:p>
      <w:pPr>
        <w:pStyle w:val="style4097"/>
        <w:rPr>
          <w:color w:val="134f5c"/>
        </w:rPr>
      </w:pPr>
      <w:r>
        <w:rPr>
          <w:color w:val="134f5c"/>
        </w:rPr>
        <w:t>));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Serialize and deserialize user for session management</w:t>
      </w:r>
    </w:p>
    <w:p>
      <w:pPr>
        <w:pStyle w:val="style4097"/>
        <w:rPr>
          <w:color w:val="134f5c"/>
        </w:rPr>
      </w:pPr>
      <w:r>
        <w:rPr>
          <w:color w:val="134f5c"/>
        </w:rPr>
        <w:t>passport.serializeUser(function(user,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done(null, user.id);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passport.deserializeUser(function(id,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done(err,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4. Environment Variables and Configuration:</w:t>
      </w:r>
    </w:p>
    <w:p>
      <w:pPr>
        <w:pStyle w:val="style4097"/>
        <w:rPr>
          <w:b/>
        </w:rPr>
      </w:pPr>
      <w:r>
        <w:rPr>
          <w:b/>
        </w:rPr>
        <w:t xml:space="preserve">    Environment Variable Setup:</w:t>
      </w:r>
    </w:p>
    <w:p>
      <w:pPr>
        <w:pStyle w:val="style4097"/>
        <w:numPr>
          <w:ilvl w:val="0"/>
          <w:numId w:val="22"/>
        </w:numPr>
        <w:rPr/>
      </w:pPr>
      <w:r>
        <w:t>Set environment variables for sensitive data, such as API keys and database credentials, ensuring secure storage and access.</w:t>
      </w:r>
    </w:p>
    <w:p>
      <w:pPr>
        <w:pStyle w:val="style4097"/>
        <w:rPr>
          <w:b/>
        </w:rPr>
      </w:pPr>
      <w:r>
        <w:rPr>
          <w:b/>
        </w:rPr>
        <w:t xml:space="preserve">    Configuration Management:</w:t>
      </w:r>
    </w:p>
    <w:p>
      <w:pPr>
        <w:pStyle w:val="style4097"/>
        <w:numPr>
          <w:ilvl w:val="0"/>
          <w:numId w:val="11"/>
        </w:numPr>
        <w:rPr/>
      </w:pPr>
      <w:r>
        <w:t>Implemented configu</w:t>
      </w:r>
      <w:r>
        <w:t>ration management to dynamically adjust application behavior based on environment variables.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router = express.Router();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Create a ne</w:t>
      </w:r>
      <w:r>
        <w:rPr>
          <w:color w:val="134f5c"/>
        </w:rPr>
        <w:t>w playlist</w:t>
      </w:r>
    </w:p>
    <w:p>
      <w:pPr>
        <w:pStyle w:val="style4097"/>
        <w:rPr>
          <w:color w:val="134f5c"/>
        </w:rPr>
      </w:pPr>
      <w:r>
        <w:rPr>
          <w:color w:val="134f5c"/>
        </w:rPr>
        <w:t>router.post('/create', (req, res)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newPlaylist.save()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.then(playlist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res.json(playlist);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.catch(err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b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5. Monitoring and Logging:</w:t>
      </w:r>
    </w:p>
    <w:p>
      <w:pPr>
        <w:pStyle w:val="style4097"/>
        <w:rPr>
          <w:b/>
        </w:rPr>
      </w:pPr>
      <w:r>
        <w:rPr>
          <w:b/>
        </w:rPr>
        <w:t xml:space="preserve">    Logging Implementation:</w:t>
      </w:r>
    </w:p>
    <w:p>
      <w:pPr>
        <w:pStyle w:val="style4097"/>
        <w:numPr>
          <w:ilvl w:val="0"/>
          <w:numId w:val="17"/>
        </w:numPr>
        <w:rPr/>
      </w:pPr>
      <w:r>
        <w:t>Configured robust logging mechanisms within the application, capturing detailed information for debugging and monito</w:t>
      </w:r>
      <w:r>
        <w:t>ring.</w:t>
      </w:r>
    </w:p>
    <w:p>
      <w:pPr>
        <w:pStyle w:val="style4097"/>
        <w:rPr>
          <w:b/>
        </w:rPr>
      </w:pPr>
      <w:r>
        <w:rPr>
          <w:b/>
        </w:rPr>
        <w:t xml:space="preserve">    IBM Cloud Monitoring Services:</w:t>
      </w:r>
    </w:p>
    <w:p>
      <w:pPr>
        <w:pStyle w:val="style4097"/>
        <w:numPr>
          <w:ilvl w:val="0"/>
          <w:numId w:val="2"/>
        </w:numPr>
        <w:rPr/>
      </w:pPr>
      <w:r>
        <w:t>Utilized IBM Cloud monitoring services to track application performance, monitor resource usage, and detect anomalies.</w:t>
      </w:r>
    </w:p>
    <w:p>
      <w:pPr>
        <w:pStyle w:val="style4097"/>
        <w:rPr/>
      </w:pPr>
      <w:r>
        <w:t xml:space="preserve"> 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6. Scaling and Load Balancing:</w:t>
      </w:r>
    </w:p>
    <w:p>
      <w:pPr>
        <w:pStyle w:val="style4097"/>
        <w:rPr>
          <w:b/>
        </w:rPr>
      </w:pPr>
      <w:r>
        <w:rPr>
          <w:b/>
        </w:rPr>
        <w:t xml:space="preserve">    Auto-Scaling Rules:</w:t>
      </w:r>
    </w:p>
    <w:p>
      <w:pPr>
        <w:pStyle w:val="style4097"/>
        <w:numPr>
          <w:ilvl w:val="0"/>
          <w:numId w:val="4"/>
        </w:numPr>
        <w:rPr/>
      </w:pPr>
      <w:r>
        <w:t>Implemented auto-scalin</w:t>
      </w:r>
      <w:r>
        <w:t>g rules based on CPU usage and incoming requests, ensuring efficient resource utilization.</w:t>
      </w:r>
    </w:p>
    <w:p>
      <w:pPr>
        <w:pStyle w:val="style4097"/>
        <w:rPr>
          <w:b/>
        </w:rPr>
      </w:pPr>
      <w:r>
        <w:rPr>
          <w:b/>
        </w:rPr>
        <w:t xml:space="preserve">    Load Balancing Setup:</w:t>
      </w:r>
    </w:p>
    <w:p>
      <w:pPr>
        <w:pStyle w:val="style4097"/>
        <w:numPr>
          <w:ilvl w:val="0"/>
          <w:numId w:val="19"/>
        </w:numPr>
        <w:rPr/>
      </w:pPr>
      <w:r>
        <w:t>Established load balancing to distribute incoming traffic across multiple instances, enhancing application responsiveness and availability.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7. Security Measures:</w:t>
      </w:r>
    </w:p>
    <w:p>
      <w:pPr>
        <w:pStyle w:val="style4097"/>
        <w:rPr>
          <w:b/>
        </w:rPr>
      </w:pPr>
      <w:r>
        <w:rPr>
          <w:b/>
        </w:rPr>
        <w:t xml:space="preserve">    HTTPS Implementation:</w:t>
      </w:r>
    </w:p>
    <w:p>
      <w:pPr>
        <w:pStyle w:val="style4097"/>
        <w:numPr>
          <w:ilvl w:val="0"/>
          <w:numId w:val="23"/>
        </w:numPr>
        <w:rPr/>
      </w:pPr>
      <w:r>
        <w:t>Implemented HTTPS to ensure secure data transmission between clients and the application server.</w:t>
      </w:r>
    </w:p>
    <w:p>
      <w:pPr>
        <w:pStyle w:val="style4097"/>
        <w:rPr>
          <w:b/>
        </w:rPr>
      </w:pPr>
      <w:r>
        <w:rPr>
          <w:b/>
        </w:rPr>
        <w:t xml:space="preserve">    Data Encryption:</w:t>
      </w:r>
    </w:p>
    <w:p>
      <w:pPr>
        <w:pStyle w:val="style4097"/>
        <w:numPr>
          <w:ilvl w:val="0"/>
          <w:numId w:val="26"/>
        </w:numPr>
        <w:rPr/>
      </w:pPr>
      <w:r>
        <w:t>Applied data encryption techniques to protect sensitive user data, both at rest and in transit.</w:t>
      </w:r>
    </w:p>
    <w:p>
      <w:pPr>
        <w:pStyle w:val="style4097"/>
        <w:rPr>
          <w:b/>
        </w:rPr>
      </w:pPr>
      <w:r>
        <w:rPr>
          <w:b/>
        </w:rPr>
        <w:t xml:space="preserve">    Regular Dependency Updates:</w:t>
      </w:r>
    </w:p>
    <w:p>
      <w:pPr>
        <w:pStyle w:val="style4097"/>
        <w:numPr>
          <w:ilvl w:val="0"/>
          <w:numId w:val="15"/>
        </w:numPr>
        <w:rPr/>
      </w:pPr>
      <w:r>
        <w:t>Ensured regular updates of dependencies and libraries to patch security vulnerabilities and maintain a secure codebase.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8. Test</w:t>
      </w:r>
      <w:r>
        <w:rPr>
          <w:b/>
          <w:i/>
        </w:rPr>
        <w:t>ing and Quality Assurance:</w:t>
      </w:r>
    </w:p>
    <w:p>
      <w:pPr>
        <w:pStyle w:val="style4097"/>
        <w:rPr>
          <w:b/>
        </w:rPr>
      </w:pPr>
      <w:r>
        <w:rPr>
          <w:b/>
        </w:rPr>
        <w:t xml:space="preserve">    Comprehensive Testing:</w:t>
      </w:r>
    </w:p>
    <w:p>
      <w:pPr>
        <w:pStyle w:val="style4097"/>
        <w:numPr>
          <w:ilvl w:val="0"/>
          <w:numId w:val="9"/>
        </w:numPr>
        <w:rPr/>
      </w:pPr>
      <w:r>
        <w:t>Conducted a range of tests, including unit tests, integration tests, and user acceptance tests, to ensure the application’s functionality and performance.</w:t>
      </w:r>
    </w:p>
    <w:p>
      <w:pPr>
        <w:pStyle w:val="style4097"/>
        <w:rPr>
          <w:b/>
        </w:rPr>
      </w:pPr>
      <w:r>
        <w:rPr>
          <w:b/>
        </w:rPr>
        <w:t xml:space="preserve">    Bug Identification and Resolution:</w:t>
      </w:r>
    </w:p>
    <w:p>
      <w:pPr>
        <w:pStyle w:val="style4097"/>
        <w:numPr>
          <w:ilvl w:val="0"/>
          <w:numId w:val="27"/>
        </w:numPr>
        <w:rPr/>
      </w:pPr>
      <w:r>
        <w:t>Identifi</w:t>
      </w:r>
      <w:r>
        <w:t>ed and resolved bugs and issues promptly, maintaining a stable and reliable application environment.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6572587" cy="3106538"/>
            <wp:effectExtent l="0" t="0" r="0" b="0"/>
            <wp:docPr id="1027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2587" cy="310653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9. Documentation:</w:t>
      </w:r>
    </w:p>
    <w:p>
      <w:pPr>
        <w:pStyle w:val="style4097"/>
        <w:rPr>
          <w:b/>
        </w:rPr>
      </w:pPr>
      <w:r>
        <w:rPr>
          <w:b/>
        </w:rPr>
        <w:t xml:space="preserve">    Setup Instructions:</w:t>
      </w:r>
    </w:p>
    <w:p>
      <w:pPr>
        <w:pStyle w:val="style4097"/>
        <w:numPr>
          <w:ilvl w:val="0"/>
          <w:numId w:val="16"/>
        </w:numPr>
        <w:rPr/>
      </w:pPr>
      <w:r>
        <w:t xml:space="preserve">Created comprehensive setup instructions detailing the steps to deploy the application on IBM Cloud </w:t>
      </w:r>
      <w:r>
        <w:t>Video Streaming</w:t>
      </w:r>
      <w:r>
        <w:t>.</w:t>
      </w:r>
    </w:p>
    <w:p>
      <w:pPr>
        <w:pStyle w:val="style4097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Architecture Documentation:</w:t>
      </w:r>
    </w:p>
    <w:p>
      <w:pPr>
        <w:pStyle w:val="style4097"/>
        <w:numPr>
          <w:ilvl w:val="0"/>
          <w:numId w:val="29"/>
        </w:numPr>
        <w:rPr/>
      </w:pPr>
      <w:r>
        <w:t>Documented the application architecture, explaining components, interactions, and data flow.</w:t>
      </w:r>
    </w:p>
    <w:p>
      <w:pPr>
        <w:pStyle w:val="style4097"/>
        <w:rPr>
          <w:b/>
        </w:rPr>
      </w:pPr>
      <w:r>
        <w:rPr>
          <w:b/>
        </w:rPr>
        <w:t xml:space="preserve">    Code Snippets and Screenshots:</w:t>
      </w:r>
    </w:p>
    <w:p>
      <w:pPr>
        <w:pStyle w:val="style4097"/>
        <w:numPr>
          <w:ilvl w:val="0"/>
          <w:numId w:val="8"/>
        </w:numPr>
        <w:rPr/>
      </w:pPr>
      <w:r>
        <w:t>Included relevant code snippets and screenshots for clarity in understanding the application struc</w:t>
      </w:r>
      <w:r>
        <w:t>ture and configuration.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10. Continuous Deployment and Integration:</w:t>
      </w:r>
    </w:p>
    <w:p>
      <w:pPr>
        <w:pStyle w:val="style4097"/>
        <w:rPr>
          <w:b/>
        </w:rPr>
      </w:pPr>
      <w:r>
        <w:rPr>
          <w:b/>
        </w:rPr>
        <w:t xml:space="preserve">    CI/CD Pipeline Implementation:</w:t>
      </w:r>
    </w:p>
    <w:p>
      <w:pPr>
        <w:pStyle w:val="style4097"/>
        <w:numPr>
          <w:ilvl w:val="0"/>
          <w:numId w:val="6"/>
        </w:numPr>
        <w:rPr/>
      </w:pPr>
      <w:r>
        <w:t>Implemented CI/CD pipelines, automating the testing and deployment processes, ensuring rapid and reliable code delivery.</w:t>
      </w:r>
    </w:p>
    <w:p>
      <w:pPr>
        <w:pStyle w:val="style4097"/>
        <w:rPr>
          <w:b/>
        </w:rPr>
      </w:pPr>
      <w:r>
        <w:rPr>
          <w:b/>
        </w:rPr>
        <w:t xml:space="preserve">    Version Control with Git:</w:t>
      </w:r>
    </w:p>
    <w:p>
      <w:pPr>
        <w:pStyle w:val="style4097"/>
        <w:numPr>
          <w:ilvl w:val="0"/>
          <w:numId w:val="24"/>
        </w:numPr>
        <w:rPr/>
      </w:pPr>
      <w:r>
        <w:t>Utilized Git for version control, enabling collaborative development, version tracking, and code review processes.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11. User Acceptance Testing:</w:t>
      </w:r>
    </w:p>
    <w:p>
      <w:pPr>
        <w:pStyle w:val="style4097"/>
        <w:rPr>
          <w:b/>
        </w:rPr>
      </w:pPr>
      <w:r>
        <w:rPr>
          <w:b/>
        </w:rPr>
        <w:t xml:space="preserve">    Stakeholder Engagement:</w:t>
      </w:r>
    </w:p>
    <w:p>
      <w:pPr>
        <w:pStyle w:val="style4097"/>
        <w:numPr>
          <w:ilvl w:val="0"/>
          <w:numId w:val="18"/>
        </w:numPr>
        <w:rPr/>
      </w:pPr>
      <w:r>
        <w:t>Invited stakeholders and end-users to participate in user acceptance testing sessio</w:t>
      </w:r>
      <w:r>
        <w:t>ns.</w:t>
      </w:r>
    </w:p>
    <w:p>
      <w:pPr>
        <w:pStyle w:val="style4097"/>
        <w:rPr>
          <w:b/>
        </w:rPr>
      </w:pPr>
      <w:r>
        <w:rPr>
          <w:b/>
        </w:rPr>
        <w:t xml:space="preserve">    Feedback Collection:</w:t>
      </w:r>
    </w:p>
    <w:p>
      <w:pPr>
        <w:pStyle w:val="style4097"/>
        <w:numPr>
          <w:ilvl w:val="0"/>
          <w:numId w:val="21"/>
        </w:numPr>
        <w:rPr/>
      </w:pPr>
      <w:r>
        <w:t>Gathered feedback on user experience, performance, and functionality, addressing identified issues promptly.</w:t>
      </w: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http = require('http');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socketIo = require('socket.io')</w:t>
      </w:r>
      <w:r>
        <w:rPr>
          <w:color w:val="134f5c"/>
        </w:rPr>
        <w:t>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const app = express();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server = http.createServer(app);</w:t>
      </w:r>
    </w:p>
    <w:p>
      <w:pPr>
        <w:pStyle w:val="style4097"/>
        <w:rPr>
          <w:color w:val="134f5c"/>
        </w:rPr>
      </w:pPr>
      <w:r>
        <w:rPr>
          <w:color w:val="134f5c"/>
        </w:rPr>
        <w:t>const io = socketIo(server);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io.on('connection', (socket)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console.log('User 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incoming chat messages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socket.on('chat message', (msg)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io.emit('chat</w:t>
      </w:r>
      <w:r>
        <w:rPr>
          <w:color w:val="134f5c"/>
        </w:rPr>
        <w:t xml:space="preserve"> message', msg); // Broadcast the message to all connected clients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disconnection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socket.on('disconnect',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console.log('User disconnected');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server.listen(3000,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console.log('Server listening on port 3000');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  <w:r>
        <w:t xml:space="preserve">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12.</w:t>
      </w:r>
      <w:r>
        <w:rPr>
          <w:b/>
        </w:rPr>
        <w:t xml:space="preserve"> </w:t>
      </w:r>
      <w:r>
        <w:rPr>
          <w:b/>
          <w:i/>
        </w:rPr>
        <w:t>Conclusion and Future Enhancements:</w:t>
      </w:r>
    </w:p>
    <w:p>
      <w:pPr>
        <w:pStyle w:val="style4097"/>
        <w:rPr>
          <w:b/>
        </w:rPr>
      </w:pPr>
      <w:r>
        <w:rPr>
          <w:b/>
        </w:rPr>
        <w:t xml:space="preserve">    Project Summary:</w:t>
      </w:r>
    </w:p>
    <w:p>
      <w:pPr>
        <w:pStyle w:val="style4097"/>
        <w:numPr>
          <w:ilvl w:val="0"/>
          <w:numId w:val="12"/>
        </w:numPr>
        <w:rPr/>
      </w:pPr>
      <w:r>
        <w:t>Summarized project achievements, emphasizing successful deployment, user engagement, and secure service integration.</w:t>
      </w:r>
    </w:p>
    <w:p>
      <w:pPr>
        <w:pStyle w:val="style4097"/>
        <w:rPr>
          <w:b/>
        </w:rPr>
      </w:pPr>
      <w:r>
        <w:rPr>
          <w:b/>
        </w:rPr>
        <w:t xml:space="preserve">    Chall</w:t>
      </w:r>
      <w:r>
        <w:rPr>
          <w:b/>
        </w:rPr>
        <w:t>enges and Lessons Learned:</w:t>
      </w:r>
    </w:p>
    <w:p>
      <w:pPr>
        <w:pStyle w:val="style4097"/>
        <w:numPr>
          <w:ilvl w:val="0"/>
          <w:numId w:val="10"/>
        </w:numPr>
        <w:rPr/>
      </w:pPr>
      <w:r>
        <w:t>Highlighted challenges faced and lessons learned during the development process, demonstrating adaptability and problem-solving skills.</w:t>
      </w:r>
    </w:p>
    <w:p>
      <w:pPr>
        <w:pStyle w:val="style4097"/>
        <w:rPr>
          <w:b/>
        </w:rPr>
      </w:pPr>
      <w:r>
        <w:rPr>
          <w:b/>
        </w:rPr>
        <w:t xml:space="preserve">    Future Enhancements:</w:t>
      </w:r>
    </w:p>
    <w:p>
      <w:pPr>
        <w:pStyle w:val="style4097"/>
        <w:numPr>
          <w:ilvl w:val="0"/>
          <w:numId w:val="13"/>
        </w:numPr>
        <w:rPr/>
      </w:pPr>
      <w:r>
        <w:t>Outlined planned future enhancements, including feature additions, p</w:t>
      </w:r>
      <w:r>
        <w:t>erformance optimizations, and scalability improvement.</w:t>
      </w:r>
    </w:p>
    <w:p>
      <w:pPr>
        <w:pStyle w:val="style4097"/>
        <w:numPr>
          <w:ilvl w:val="0"/>
          <w:numId w:val="13"/>
        </w:numPr>
        <w:rPr/>
      </w:pPr>
      <w:r>
        <w:t>S</w:t>
      </w:r>
      <w:r>
        <w:t xml:space="preserve">howcasing your thorough approach and expertise in implementing the </w:t>
      </w:r>
      <w:r>
        <w:t>Media Streaming using IBM Cloud Video Streaming</w:t>
      </w:r>
      <w:r>
        <w:t>.</w:t>
      </w:r>
    </w:p>
    <w:sectPr>
      <w:headerReference w:type="default" r:id="rId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000001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000002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00000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0000004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0000005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0000006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00000007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00000008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00000009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0000000A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0000000B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0000000C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0000000D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0000000E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0000000F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00000010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0000001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00000012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0000001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00000014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00000015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00000016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00000017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00000018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00000019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0000001A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0000001B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0000001C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25"/>
  </w:num>
  <w:num w:numId="10">
    <w:abstractNumId w:val="3"/>
  </w:num>
  <w:num w:numId="11">
    <w:abstractNumId w:val="26"/>
  </w:num>
  <w:num w:numId="12">
    <w:abstractNumId w:val="10"/>
  </w:num>
  <w:num w:numId="13">
    <w:abstractNumId w:val="20"/>
  </w:num>
  <w:num w:numId="14">
    <w:abstractNumId w:val="5"/>
  </w:num>
  <w:num w:numId="15">
    <w:abstractNumId w:val="17"/>
  </w:num>
  <w:num w:numId="16">
    <w:abstractNumId w:val="24"/>
  </w:num>
  <w:num w:numId="17">
    <w:abstractNumId w:val="19"/>
  </w:num>
  <w:num w:numId="18">
    <w:abstractNumId w:val="14"/>
  </w:num>
  <w:num w:numId="19">
    <w:abstractNumId w:val="23"/>
  </w:num>
  <w:num w:numId="20">
    <w:abstractNumId w:val="6"/>
  </w:num>
  <w:num w:numId="21">
    <w:abstractNumId w:val="27"/>
  </w:num>
  <w:num w:numId="22">
    <w:abstractNumId w:val="4"/>
  </w:num>
  <w:num w:numId="23">
    <w:abstractNumId w:val="7"/>
  </w:num>
  <w:num w:numId="24">
    <w:abstractNumId w:val="0"/>
  </w:num>
  <w:num w:numId="25">
    <w:abstractNumId w:val="13"/>
  </w:num>
  <w:num w:numId="26">
    <w:abstractNumId w:val="22"/>
  </w:num>
  <w:num w:numId="27">
    <w:abstractNumId w:val="21"/>
  </w:num>
  <w:num w:numId="28">
    <w:abstractNumId w:val="2"/>
  </w:num>
  <w:num w:numId="2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870</Words>
  <Pages>7</Pages>
  <Characters>6215</Characters>
  <Application>WPS Office</Application>
  <DocSecurity>0</DocSecurity>
  <Paragraphs>200</Paragraphs>
  <ScaleCrop>false</ScaleCrop>
  <LinksUpToDate>false</LinksUpToDate>
  <CharactersWithSpaces>7255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2023-11-06T04:22:01Z</dcterms:created>
  <dc:creator>hp</dc:creator>
  <lastModifiedBy>RMX2001</lastModifiedBy>
  <dcterms:modified xsi:type="dcterms:W3CDTF">2023-11-06T04:22:01Z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e0ea6eaf250c44c9aee1181beedf2a6f</vt:lpwstr>
  </property>
</Properties>
</file>