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2F" w:rsidRPr="00FA1062" w:rsidRDefault="00052A2F" w:rsidP="00FA1062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052A2F" w:rsidRPr="00FA1062" w:rsidRDefault="00052A2F" w:rsidP="00FA106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A1062">
        <w:rPr>
          <w:rFonts w:ascii="Verdana" w:hAnsi="Verdana"/>
          <w:b/>
          <w:sz w:val="20"/>
          <w:szCs w:val="20"/>
        </w:rPr>
        <w:t xml:space="preserve">Faculty Name: </w:t>
      </w:r>
      <w:r w:rsidR="00FA1062" w:rsidRPr="00FA1062">
        <w:rPr>
          <w:rFonts w:ascii="Verdana" w:hAnsi="Verdana" w:cs="Arial"/>
          <w:b/>
          <w:sz w:val="20"/>
          <w:szCs w:val="20"/>
        </w:rPr>
        <w:t>DR. M. DEVA PRIYA</w:t>
      </w:r>
    </w:p>
    <w:p w:rsidR="00052A2F" w:rsidRPr="00FA1062" w:rsidRDefault="00052A2F" w:rsidP="00FA1062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FA1062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  <w:gridCol w:w="2394"/>
      </w:tblGrid>
      <w:tr w:rsidR="00052A2F" w:rsidRPr="00FA1062" w:rsidTr="00312F66">
        <w:trPr>
          <w:jc w:val="center"/>
        </w:trPr>
        <w:tc>
          <w:tcPr>
            <w:tcW w:w="2394" w:type="dxa"/>
            <w:shd w:val="clear" w:color="auto" w:fill="8DB3E2" w:themeFill="text2" w:themeFillTint="66"/>
            <w:vAlign w:val="center"/>
          </w:tcPr>
          <w:p w:rsidR="00052A2F" w:rsidRPr="00FA1062" w:rsidRDefault="00052A2F" w:rsidP="00312F6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052A2F" w:rsidRPr="00FA1062" w:rsidRDefault="00052A2F" w:rsidP="00312F6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052A2F" w:rsidRPr="00FA1062" w:rsidRDefault="00052A2F" w:rsidP="00312F6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052A2F" w:rsidRPr="00FA1062" w:rsidRDefault="00052A2F" w:rsidP="00312F6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FA1062" w:rsidRPr="00FA1062" w:rsidTr="00312F66">
        <w:trPr>
          <w:jc w:val="center"/>
        </w:trPr>
        <w:tc>
          <w:tcPr>
            <w:tcW w:w="2394" w:type="dxa"/>
            <w:vAlign w:val="center"/>
          </w:tcPr>
          <w:p w:rsidR="00FA1062" w:rsidRPr="00FA1062" w:rsidRDefault="00FA1062" w:rsidP="00312F6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FA1062" w:rsidRPr="00FA1062" w:rsidRDefault="00FA1062" w:rsidP="00312F6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b/>
                <w:sz w:val="20"/>
                <w:szCs w:val="20"/>
              </w:rPr>
              <w:t>B.E.,(CSE)</w:t>
            </w:r>
          </w:p>
        </w:tc>
        <w:tc>
          <w:tcPr>
            <w:tcW w:w="2394" w:type="dxa"/>
            <w:vAlign w:val="center"/>
          </w:tcPr>
          <w:p w:rsidR="00FA1062" w:rsidRPr="00FA1062" w:rsidRDefault="00FA1062" w:rsidP="00312F6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Maharaja Engineering College / Anna University</w:t>
            </w:r>
          </w:p>
        </w:tc>
        <w:tc>
          <w:tcPr>
            <w:tcW w:w="2394" w:type="dxa"/>
            <w:vAlign w:val="center"/>
          </w:tcPr>
          <w:p w:rsidR="00FA1062" w:rsidRPr="00FA1062" w:rsidRDefault="00FA1062" w:rsidP="00312F6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2005</w:t>
            </w:r>
          </w:p>
        </w:tc>
      </w:tr>
      <w:tr w:rsidR="00FA1062" w:rsidRPr="00FA1062" w:rsidTr="00312F66">
        <w:trPr>
          <w:jc w:val="center"/>
        </w:trPr>
        <w:tc>
          <w:tcPr>
            <w:tcW w:w="2394" w:type="dxa"/>
            <w:vAlign w:val="center"/>
          </w:tcPr>
          <w:p w:rsidR="00FA1062" w:rsidRPr="00FA1062" w:rsidRDefault="00FA1062" w:rsidP="00312F6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FA1062" w:rsidRPr="00FA1062" w:rsidRDefault="00FA1062" w:rsidP="00312F6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b/>
                <w:sz w:val="20"/>
                <w:szCs w:val="20"/>
              </w:rPr>
              <w:t>M.E.,(CSE)</w:t>
            </w:r>
          </w:p>
        </w:tc>
        <w:tc>
          <w:tcPr>
            <w:tcW w:w="2394" w:type="dxa"/>
            <w:vAlign w:val="center"/>
          </w:tcPr>
          <w:p w:rsidR="00FA1062" w:rsidRPr="00FA1062" w:rsidRDefault="00FA1062" w:rsidP="00312F6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Kumaraguru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College of Technology / Anna University</w:t>
            </w:r>
          </w:p>
        </w:tc>
        <w:tc>
          <w:tcPr>
            <w:tcW w:w="2394" w:type="dxa"/>
            <w:vAlign w:val="center"/>
          </w:tcPr>
          <w:p w:rsidR="00FA1062" w:rsidRPr="00FA1062" w:rsidRDefault="00FA1062" w:rsidP="00312F66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2007</w:t>
            </w:r>
          </w:p>
        </w:tc>
      </w:tr>
      <w:tr w:rsidR="00052A2F" w:rsidRPr="00FA1062" w:rsidTr="00312F66">
        <w:trPr>
          <w:jc w:val="center"/>
        </w:trPr>
        <w:tc>
          <w:tcPr>
            <w:tcW w:w="2394" w:type="dxa"/>
            <w:vAlign w:val="center"/>
          </w:tcPr>
          <w:p w:rsidR="00052A2F" w:rsidRPr="00FA1062" w:rsidRDefault="00052A2F" w:rsidP="00312F6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PhD</w:t>
            </w:r>
          </w:p>
        </w:tc>
        <w:tc>
          <w:tcPr>
            <w:tcW w:w="2394" w:type="dxa"/>
            <w:vAlign w:val="center"/>
          </w:tcPr>
          <w:p w:rsidR="00052A2F" w:rsidRPr="00FA1062" w:rsidRDefault="00052A2F" w:rsidP="00312F66">
            <w:pPr>
              <w:jc w:val="center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FA1062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Ph.D.,</w:t>
            </w:r>
          </w:p>
        </w:tc>
        <w:tc>
          <w:tcPr>
            <w:tcW w:w="2394" w:type="dxa"/>
            <w:vAlign w:val="center"/>
          </w:tcPr>
          <w:p w:rsidR="00052A2F" w:rsidRPr="00FA1062" w:rsidRDefault="00052A2F" w:rsidP="00312F66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FA1062">
              <w:rPr>
                <w:rFonts w:ascii="Verdana" w:eastAsia="Calibri" w:hAnsi="Verdana" w:cs="Arial"/>
                <w:bCs/>
                <w:sz w:val="20"/>
                <w:szCs w:val="20"/>
              </w:rPr>
              <w:t>Anna University, Chennai.</w:t>
            </w:r>
          </w:p>
        </w:tc>
        <w:tc>
          <w:tcPr>
            <w:tcW w:w="2394" w:type="dxa"/>
            <w:vAlign w:val="center"/>
          </w:tcPr>
          <w:p w:rsidR="00052A2F" w:rsidRPr="00FA1062" w:rsidRDefault="00FA1062" w:rsidP="00312F66">
            <w:pPr>
              <w:jc w:val="center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FA1062">
              <w:rPr>
                <w:rFonts w:ascii="Verdana" w:eastAsia="Calibri" w:hAnsi="Verdana" w:cs="Arial"/>
                <w:bCs/>
                <w:sz w:val="20"/>
                <w:szCs w:val="20"/>
              </w:rPr>
              <w:t>2015</w:t>
            </w:r>
          </w:p>
        </w:tc>
      </w:tr>
    </w:tbl>
    <w:p w:rsidR="00052A2F" w:rsidRPr="00FA1062" w:rsidRDefault="00052A2F" w:rsidP="00FA106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052A2F" w:rsidRPr="00FA1062" w:rsidRDefault="00052A2F" w:rsidP="00FA106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A1062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052A2F" w:rsidRPr="00FA1062" w:rsidTr="008838E5">
        <w:tc>
          <w:tcPr>
            <w:tcW w:w="2065" w:type="dxa"/>
            <w:shd w:val="clear" w:color="auto" w:fill="8DB3E2" w:themeFill="text2" w:themeFillTint="66"/>
          </w:tcPr>
          <w:p w:rsidR="00052A2F" w:rsidRPr="00FA1062" w:rsidRDefault="00052A2F" w:rsidP="00FA106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052A2F" w:rsidRPr="00FA1062" w:rsidRDefault="00052A2F" w:rsidP="00FA106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052A2F" w:rsidRPr="00FA1062" w:rsidRDefault="00052A2F" w:rsidP="00FA106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052A2F" w:rsidRPr="00FA1062" w:rsidRDefault="00052A2F" w:rsidP="00FA1062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A1062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8838E5" w:rsidRPr="00FA1062" w:rsidTr="008838E5">
        <w:tc>
          <w:tcPr>
            <w:tcW w:w="2065" w:type="dxa"/>
            <w:vAlign w:val="center"/>
          </w:tcPr>
          <w:p w:rsidR="008838E5" w:rsidRPr="00B125B4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2007-2009</w:t>
            </w:r>
          </w:p>
        </w:tc>
        <w:tc>
          <w:tcPr>
            <w:tcW w:w="2044" w:type="dxa"/>
            <w:vAlign w:val="center"/>
          </w:tcPr>
          <w:p w:rsidR="008838E5" w:rsidRPr="00B125B4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8838E5" w:rsidRPr="00B125B4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3003" w:type="dxa"/>
            <w:vAlign w:val="center"/>
          </w:tcPr>
          <w:p w:rsidR="008838E5" w:rsidRPr="00B125B4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E3CBE">
              <w:rPr>
                <w:rFonts w:ascii="Arial" w:hAnsi="Arial" w:cs="Arial"/>
                <w:sz w:val="20"/>
                <w:szCs w:val="20"/>
              </w:rPr>
              <w:t>V.L.B Janakiammal College of Engineering &amp; Technology</w:t>
            </w:r>
          </w:p>
        </w:tc>
      </w:tr>
      <w:tr w:rsidR="008838E5" w:rsidRPr="00FA1062" w:rsidTr="008838E5">
        <w:tc>
          <w:tcPr>
            <w:tcW w:w="2065" w:type="dxa"/>
            <w:vAlign w:val="center"/>
          </w:tcPr>
          <w:p w:rsidR="008838E5" w:rsidRPr="00B125B4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2009-2010</w:t>
            </w:r>
          </w:p>
        </w:tc>
        <w:tc>
          <w:tcPr>
            <w:tcW w:w="2044" w:type="dxa"/>
            <w:vAlign w:val="center"/>
          </w:tcPr>
          <w:p w:rsidR="008838E5" w:rsidRPr="00B125B4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8838E5" w:rsidRPr="00B125B4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3003" w:type="dxa"/>
            <w:vAlign w:val="center"/>
          </w:tcPr>
          <w:p w:rsidR="008838E5" w:rsidRPr="00B125B4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E3CBE">
              <w:rPr>
                <w:rFonts w:ascii="Arial" w:hAnsi="Arial" w:cs="Arial"/>
                <w:sz w:val="20"/>
                <w:szCs w:val="20"/>
              </w:rPr>
              <w:t xml:space="preserve">I.F.E.T College of Technology, </w:t>
            </w:r>
            <w:proofErr w:type="spellStart"/>
            <w:r w:rsidRPr="007E3CBE">
              <w:rPr>
                <w:rFonts w:ascii="Arial" w:hAnsi="Arial" w:cs="Arial"/>
                <w:sz w:val="20"/>
                <w:szCs w:val="20"/>
              </w:rPr>
              <w:t>Villupuram</w:t>
            </w:r>
            <w:proofErr w:type="spellEnd"/>
          </w:p>
        </w:tc>
      </w:tr>
      <w:tr w:rsidR="008838E5" w:rsidRPr="00FA1062" w:rsidTr="008838E5">
        <w:tc>
          <w:tcPr>
            <w:tcW w:w="2065" w:type="dxa"/>
            <w:vAlign w:val="center"/>
          </w:tcPr>
          <w:p w:rsidR="008838E5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2010-2012</w:t>
            </w:r>
          </w:p>
        </w:tc>
        <w:tc>
          <w:tcPr>
            <w:tcW w:w="2044" w:type="dxa"/>
            <w:vAlign w:val="center"/>
          </w:tcPr>
          <w:p w:rsidR="008838E5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8838E5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E3CBE">
              <w:rPr>
                <w:rFonts w:ascii="Arial" w:hAnsi="Arial" w:cs="Arial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8838E5" w:rsidRPr="007E3CBE" w:rsidRDefault="008838E5" w:rsidP="001115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3CBE">
              <w:rPr>
                <w:rFonts w:ascii="Arial" w:hAnsi="Arial" w:cs="Arial"/>
                <w:sz w:val="20"/>
                <w:szCs w:val="20"/>
              </w:rPr>
              <w:t>Manakula</w:t>
            </w:r>
            <w:proofErr w:type="spellEnd"/>
            <w:r w:rsidRPr="007E3CB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3CBE">
              <w:rPr>
                <w:rFonts w:ascii="Arial" w:hAnsi="Arial" w:cs="Arial"/>
                <w:sz w:val="20"/>
                <w:szCs w:val="20"/>
              </w:rPr>
              <w:t>Vinayagar</w:t>
            </w:r>
            <w:proofErr w:type="spellEnd"/>
            <w:r w:rsidRPr="007E3CBE">
              <w:rPr>
                <w:rFonts w:ascii="Arial" w:hAnsi="Arial" w:cs="Arial"/>
                <w:sz w:val="20"/>
                <w:szCs w:val="20"/>
              </w:rPr>
              <w:t xml:space="preserve"> Institute of Technology, </w:t>
            </w:r>
            <w:proofErr w:type="spellStart"/>
            <w:r w:rsidRPr="007E3CBE">
              <w:rPr>
                <w:rFonts w:ascii="Arial" w:hAnsi="Arial" w:cs="Arial"/>
                <w:sz w:val="20"/>
                <w:szCs w:val="20"/>
              </w:rPr>
              <w:t>Puducherry</w:t>
            </w:r>
            <w:proofErr w:type="spellEnd"/>
          </w:p>
        </w:tc>
      </w:tr>
      <w:tr w:rsidR="008838E5" w:rsidRPr="00FA1062" w:rsidTr="008838E5">
        <w:tc>
          <w:tcPr>
            <w:tcW w:w="2065" w:type="dxa"/>
            <w:vAlign w:val="center"/>
          </w:tcPr>
          <w:p w:rsidR="008838E5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2012-till date</w:t>
            </w:r>
          </w:p>
        </w:tc>
        <w:tc>
          <w:tcPr>
            <w:tcW w:w="2044" w:type="dxa"/>
            <w:vAlign w:val="center"/>
          </w:tcPr>
          <w:p w:rsidR="008838E5" w:rsidRDefault="008838E5" w:rsidP="00111554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464" w:type="dxa"/>
            <w:vAlign w:val="center"/>
          </w:tcPr>
          <w:p w:rsidR="008838E5" w:rsidRPr="007E3CBE" w:rsidRDefault="008838E5" w:rsidP="001115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CBE">
              <w:rPr>
                <w:rFonts w:ascii="Arial" w:hAnsi="Arial" w:cs="Arial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8838E5" w:rsidRPr="007E3CBE" w:rsidRDefault="008838E5" w:rsidP="001115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3CBE">
              <w:rPr>
                <w:rFonts w:ascii="Arial" w:hAnsi="Arial" w:cs="Arial"/>
                <w:sz w:val="20"/>
                <w:szCs w:val="20"/>
              </w:rPr>
              <w:t>Sri Krishna College of Technology, Coimbatore.</w:t>
            </w:r>
          </w:p>
        </w:tc>
      </w:tr>
    </w:tbl>
    <w:p w:rsidR="00052A2F" w:rsidRPr="00FA1062" w:rsidRDefault="00052A2F" w:rsidP="00FA106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052A2F" w:rsidRPr="00FA1062" w:rsidRDefault="00052A2F" w:rsidP="00FA1062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FA1062">
        <w:rPr>
          <w:rFonts w:ascii="Verdana" w:hAnsi="Verdana"/>
          <w:b/>
          <w:sz w:val="20"/>
          <w:szCs w:val="20"/>
          <w:u w:val="single"/>
        </w:rPr>
        <w:t>PUBLICATIONS</w:t>
      </w:r>
    </w:p>
    <w:p w:rsidR="00052A2F" w:rsidRPr="00FA1062" w:rsidRDefault="00052A2F" w:rsidP="00FA106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A1062">
        <w:rPr>
          <w:rFonts w:ascii="Verdana" w:hAnsi="Verdana"/>
          <w:b/>
          <w:sz w:val="20"/>
          <w:szCs w:val="20"/>
        </w:rPr>
        <w:t>JOURNALS:</w:t>
      </w:r>
    </w:p>
    <w:tbl>
      <w:tblPr>
        <w:tblW w:w="10335" w:type="dxa"/>
        <w:tblInd w:w="-162" w:type="dxa"/>
        <w:tblLook w:val="04A0"/>
      </w:tblPr>
      <w:tblGrid>
        <w:gridCol w:w="10335"/>
      </w:tblGrid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“Black box detection using UAV in FANETs”, International Journal of Multidisciplinary Research and Development, ISSN: 2349-5979, Vol. 3, No. 1</w:t>
            </w:r>
            <w:proofErr w:type="gramStart"/>
            <w:r w:rsidRPr="00FA1062">
              <w:rPr>
                <w:rFonts w:ascii="Verdana" w:hAnsi="Verdana" w:cs="Arial"/>
                <w:sz w:val="20"/>
                <w:szCs w:val="20"/>
              </w:rPr>
              <w:t>,  pp</w:t>
            </w:r>
            <w:proofErr w:type="gramEnd"/>
            <w:r w:rsidRPr="00FA1062">
              <w:rPr>
                <w:rFonts w:ascii="Verdana" w:hAnsi="Verdana" w:cs="Arial"/>
                <w:sz w:val="20"/>
                <w:szCs w:val="20"/>
              </w:rPr>
              <w:t>. 69 - 72, January 2016.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“A Cross Layered Approach for Seamless Handover in Mobile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WiMAX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Networks”, International Journal of Innovative Research in Technology &amp; Science (IJIRTS), ISSN: 2321-1156, Vol. 3, No. 3, pp. 50 - 57, May 2015.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“PPCLSS: Probabilistic Prediction Coefficient Link Stability Scheme based Routing in MANETs”, International Journal of Computer Science &amp; Engineering Technology (IJCSET), ISSN: 2229-</w:t>
            </w:r>
            <w:r w:rsidRPr="00FA1062">
              <w:rPr>
                <w:rFonts w:ascii="Verdana" w:hAnsi="Verdana" w:cs="Arial"/>
                <w:sz w:val="20"/>
                <w:szCs w:val="20"/>
              </w:rPr>
              <w:lastRenderedPageBreak/>
              <w:t>3345, Vol. 6, No. 4, pp. 246 - 256, April 2015.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lastRenderedPageBreak/>
              <w:t>“Energy Efficient Linked Supervisory Set based Routing (E</w:t>
            </w:r>
            <w:r w:rsidRPr="00FA1062">
              <w:rPr>
                <w:rFonts w:ascii="Verdana" w:hAnsi="Verdana" w:cs="Arial"/>
                <w:sz w:val="20"/>
                <w:szCs w:val="20"/>
                <w:vertAlign w:val="superscript"/>
              </w:rPr>
              <w:t>2</w:t>
            </w:r>
            <w:r w:rsidRPr="00FA1062">
              <w:rPr>
                <w:rFonts w:ascii="Verdana" w:hAnsi="Verdana" w:cs="Arial"/>
                <w:sz w:val="20"/>
                <w:szCs w:val="20"/>
              </w:rPr>
              <w:t>LS</w:t>
            </w:r>
            <w:r w:rsidRPr="00FA1062">
              <w:rPr>
                <w:rFonts w:ascii="Verdana" w:hAnsi="Verdana" w:cs="Arial"/>
                <w:sz w:val="20"/>
                <w:szCs w:val="20"/>
                <w:vertAlign w:val="superscript"/>
              </w:rPr>
              <w:t>2</w:t>
            </w:r>
            <w:r w:rsidRPr="00FA1062">
              <w:rPr>
                <w:rFonts w:ascii="Verdana" w:hAnsi="Verdana" w:cs="Arial"/>
                <w:sz w:val="20"/>
                <w:szCs w:val="20"/>
              </w:rPr>
              <w:t>R) scheme for Wireless Mesh Networks”, International Journal of Multidisciplinary Research and Development, ISSN: 2349-5979, Vol. 3, No. 3, pp. 494 - 499, March 2015. Impact factor: 3.672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“A countermeasure for flooding attack in mobile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WiMAX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networks”, International Journal on Computational Sciences &amp; Applications (IJCSA), ISSN: 2200 - 0011, Vol. 4, No. 5, October 2014.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“DNS: Dynamic Network Selection Scheme for Vertical Handover in Heterogeneous Wireless Networks”, International Journal of Computer Science and Business Informatics (IJCSBI), ISSN: 1694 - 2108, Vol. 13, No. 1, pp. 19 - 34, May 2014.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“A Cross Layered Approach for Network Selection in Heterogeneous Wireless Networks”, International Journal of Innovative Science, Engineering &amp; Technology (IJISET), ISSN: 2348 - 7968, Vol. 1, No. 3, pp. 45 - 52, May 2014.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“An Enhanced Relay Selection Scheme (ERS</w:t>
            </w:r>
            <w:proofErr w:type="gramStart"/>
            <w:r w:rsidRPr="00FA1062">
              <w:rPr>
                <w:rFonts w:ascii="Verdana" w:hAnsi="Verdana" w:cs="Arial"/>
                <w:sz w:val="20"/>
                <w:szCs w:val="20"/>
              </w:rPr>
              <w:t>)for</w:t>
            </w:r>
            <w:proofErr w:type="gram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Cooperative Relaying in Mobile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WiMAX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Networks”, International Journal of Science, Engineering and Technology Research (IJSETR), ISSN: 2278 - 7798, Vol. 3, No. 5, pp. 1401 - 1407, May 2014.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“Dynamic Bandwidth Allocation Scheme for Efficient Handover in IEEE 802.16e Networks”, International Journal of Computer Science and Mobile Computing, ISSN: 2320 - 088X, Vol. 3, No. 4, pp. 284 - 292, April 2014, Impact Factor: 2.14.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“DCRS: A Dynamic Contention Resolution Scheme for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WiMAX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Networks”, ICTACT Journal on Communication Technology, ISSN: 2229 - 6948, Vol. 05, No. 01, pp. 882 - 889, March 2014.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“Performance Analysis of Scheduling Mechanisms in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WiMAX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Networks”, SOP Transactions on Wireless Communications, Vol. 1, No. 1, pp. 40 - 49, March 2014.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“SEARP: Strength based Energy-Aware Routing Protocol for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WiMAX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Networks”, International Journal of Research in Computer Applications &amp; Information Technology, ISSN: 2347-5099 (O), Vol. 1, No. 2, pp. 148-159, October - December 2013.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“A Cross-Layered Path Stability based Routing Protocol for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WiMAX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Networks”, American Journal of Applied Sciences, ISSN: 1546 - 9239, Vol. 10, No. 11, pp. 1325 - 1334, September 2013, Impact Factor: 1.4.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“Efficient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QoS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>-based Scheduling Mechanisms for IEEE 802. 16e Networks”, International Journal of Computer Applications (IJCA), ISSN: 0975-8887, Vol. 72, No. 20, pp. 34 - 41, June 2013, Impact Factor: 0.814.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“QPS: Queuing model based Power saving Scheme for IEEE 802.16e networks”, International Journal of Science, Engineering and Technology Research (IJSETR), ISSN: 2278 - 7798, Vol. 2, No. 05, pp. 1069 - 1074, May 2013.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lastRenderedPageBreak/>
              <w:t xml:space="preserve">“Fast and Secure Handover in IEEE 802.16e Networks“, Journal of Global Research in Computer Science (JGRCS), ISSN: 2229-371X, Vol. 4, No. 4, pp. 195 - 199, April 2013, Impact Factor : 0.60. 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“A Countermeasure for Black Hole Attack in Mobile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WiMAX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Networks”, International Journal of Advanced Research in Computer Engineering &amp; Technology (IJARCET), ISSN: 2278 - 1323, Vol. 2, No. 3, pp. 964 - 973, March 2013.  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>“BAC: Bandwidth Based Admission Control Scheme for Gateway Relocation in IEEE 802.16e Networks”, ICTACT Journal on Communication Technology, Published by ICT Academy of Tamil Nadu, ISSN: 2229-6948 (Online), Vol. 04, No. 01, pp. 699 - 705, March 2013, Index Copernicus Value (ICV) = 5. 09.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“Implementation and Evaluation of GPSR and M-LAER in mobile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WiMAX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Networks”, International Journal of Emerging Science and Engineering (IJESE), ISSN: 2319 - 6378, Vol. 1, No. 3, pp. 1 - 7, January 2013, Impact Factor: 1.0.</w:t>
            </w:r>
          </w:p>
        </w:tc>
      </w:tr>
      <w:tr w:rsidR="00FA1062" w:rsidRPr="00FA1062" w:rsidTr="00AC5DD6">
        <w:tc>
          <w:tcPr>
            <w:tcW w:w="10335" w:type="dxa"/>
            <w:shd w:val="clear" w:color="auto" w:fill="auto"/>
          </w:tcPr>
          <w:p w:rsidR="00FA1062" w:rsidRPr="00FA1062" w:rsidRDefault="00FA1062" w:rsidP="00FA106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588" w:hanging="446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FA1062">
              <w:rPr>
                <w:rFonts w:ascii="Verdana" w:hAnsi="Verdana" w:cs="Arial"/>
                <w:sz w:val="20"/>
                <w:szCs w:val="20"/>
              </w:rPr>
              <w:t xml:space="preserve">“QP - ALAH: </w:t>
            </w:r>
            <w:proofErr w:type="spellStart"/>
            <w:r w:rsidRPr="00FA1062">
              <w:rPr>
                <w:rFonts w:ascii="Verdana" w:hAnsi="Verdana" w:cs="Arial"/>
                <w:sz w:val="20"/>
                <w:szCs w:val="20"/>
              </w:rPr>
              <w:t>QoS</w:t>
            </w:r>
            <w:proofErr w:type="spellEnd"/>
            <w:r w:rsidRPr="00FA1062">
              <w:rPr>
                <w:rFonts w:ascii="Verdana" w:hAnsi="Verdana" w:cs="Arial"/>
                <w:sz w:val="20"/>
                <w:szCs w:val="20"/>
              </w:rPr>
              <w:t xml:space="preserve"> Provisioned - Application Layer Auxiliary Handover in IEEE 802.16e Networks”, Springer Digital Library and Communications in Computer and Information Science (CCIS), ISSN 1865-0929, Vol. 361, pp. 366 - 380, January 2013, Impact Factor : 0.130.</w:t>
            </w:r>
          </w:p>
        </w:tc>
      </w:tr>
    </w:tbl>
    <w:p w:rsidR="00052A2F" w:rsidRPr="00FA1062" w:rsidRDefault="00052A2F" w:rsidP="00FA106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A1062">
        <w:rPr>
          <w:rFonts w:ascii="Verdana" w:hAnsi="Verdana"/>
          <w:b/>
          <w:sz w:val="20"/>
          <w:szCs w:val="20"/>
        </w:rPr>
        <w:t>CONFERENCES</w:t>
      </w:r>
    </w:p>
    <w:p w:rsidR="00FA1062" w:rsidRPr="00FA1062" w:rsidRDefault="00FA1062" w:rsidP="00FA1062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color w:val="000000"/>
          <w:sz w:val="20"/>
          <w:szCs w:val="20"/>
        </w:rPr>
        <w:t>International Conferences</w:t>
      </w:r>
    </w:p>
    <w:p w:rsidR="00FA1062" w:rsidRPr="00FA1062" w:rsidRDefault="00FA1062" w:rsidP="00FA1062">
      <w:pPr>
        <w:numPr>
          <w:ilvl w:val="0"/>
          <w:numId w:val="3"/>
        </w:numPr>
        <w:tabs>
          <w:tab w:val="clear" w:pos="0"/>
          <w:tab w:val="num" w:pos="567"/>
        </w:tabs>
        <w:suppressAutoHyphens/>
        <w:spacing w:after="0" w:line="360" w:lineRule="auto"/>
        <w:ind w:left="567" w:hanging="567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>Title:</w:t>
      </w:r>
      <w:r w:rsidRPr="00FA1062">
        <w:rPr>
          <w:rFonts w:ascii="Verdana" w:hAnsi="Verdana" w:cs="Arial"/>
          <w:sz w:val="20"/>
          <w:szCs w:val="20"/>
        </w:rPr>
        <w:t xml:space="preserve"> EC-STCRA: Energy Conserved–Supervised Termite Colony based Role Assignment scheme for Wireless Sensor Networks</w:t>
      </w:r>
    </w:p>
    <w:p w:rsidR="00FA1062" w:rsidRPr="00FA1062" w:rsidRDefault="00FA1062" w:rsidP="00FA1062">
      <w:pPr>
        <w:tabs>
          <w:tab w:val="num" w:pos="567"/>
        </w:tabs>
        <w:spacing w:line="360" w:lineRule="auto"/>
        <w:ind w:left="567" w:hanging="567"/>
        <w:jc w:val="both"/>
        <w:rPr>
          <w:rFonts w:ascii="Verdana" w:hAnsi="Verdana" w:cs="Arial"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ab/>
        <w:t>Conference</w:t>
      </w:r>
      <w:r w:rsidRPr="00FA1062">
        <w:rPr>
          <w:rFonts w:ascii="Verdana" w:hAnsi="Verdana" w:cs="Arial"/>
          <w:sz w:val="20"/>
          <w:szCs w:val="20"/>
        </w:rPr>
        <w:t>: in the 3</w:t>
      </w:r>
      <w:r w:rsidRPr="00FA1062">
        <w:rPr>
          <w:rFonts w:ascii="Verdana" w:hAnsi="Verdana" w:cs="Arial"/>
          <w:sz w:val="20"/>
          <w:szCs w:val="20"/>
          <w:vertAlign w:val="superscript"/>
        </w:rPr>
        <w:t>rd</w:t>
      </w:r>
      <w:r w:rsidRPr="00FA1062">
        <w:rPr>
          <w:rFonts w:ascii="Verdana" w:hAnsi="Verdana" w:cs="Arial"/>
          <w:sz w:val="20"/>
          <w:szCs w:val="20"/>
        </w:rPr>
        <w:t xml:space="preserve"> International Conference on Recent Trends in Computing 2015 (ICRTC-2015), SRM University, Delhi-NCR Campus, Ghaziabad</w:t>
      </w:r>
    </w:p>
    <w:p w:rsidR="00FA1062" w:rsidRPr="00FA1062" w:rsidRDefault="00FA1062" w:rsidP="00FA1062">
      <w:pPr>
        <w:tabs>
          <w:tab w:val="num" w:pos="567"/>
        </w:tabs>
        <w:spacing w:line="360" w:lineRule="auto"/>
        <w:ind w:left="567" w:hanging="567"/>
        <w:jc w:val="both"/>
        <w:rPr>
          <w:rFonts w:ascii="Verdana" w:hAnsi="Verdana" w:cs="Arial"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ab/>
        <w:t>Period:</w:t>
      </w:r>
      <w:r w:rsidRPr="00FA1062">
        <w:rPr>
          <w:rFonts w:ascii="Verdana" w:hAnsi="Verdana" w:cs="Arial"/>
          <w:sz w:val="20"/>
          <w:szCs w:val="20"/>
        </w:rPr>
        <w:t xml:space="preserve"> March 12</w:t>
      </w:r>
      <w:r w:rsidRPr="00FA1062">
        <w:rPr>
          <w:rFonts w:ascii="Verdana" w:hAnsi="Verdana" w:cs="Arial"/>
          <w:sz w:val="20"/>
          <w:szCs w:val="20"/>
          <w:vertAlign w:val="superscript"/>
        </w:rPr>
        <w:t>th</w:t>
      </w:r>
      <w:r w:rsidRPr="00FA1062">
        <w:rPr>
          <w:rFonts w:ascii="Verdana" w:hAnsi="Verdana" w:cs="Arial"/>
          <w:sz w:val="20"/>
          <w:szCs w:val="20"/>
        </w:rPr>
        <w:t xml:space="preserve"> - 13</w:t>
      </w:r>
      <w:r w:rsidRPr="00FA1062">
        <w:rPr>
          <w:rFonts w:ascii="Verdana" w:hAnsi="Verdana" w:cs="Arial"/>
          <w:sz w:val="20"/>
          <w:szCs w:val="20"/>
          <w:vertAlign w:val="superscript"/>
        </w:rPr>
        <w:t>th</w:t>
      </w:r>
      <w:r w:rsidRPr="00FA1062">
        <w:rPr>
          <w:rFonts w:ascii="Verdana" w:hAnsi="Verdana" w:cs="Arial"/>
          <w:sz w:val="20"/>
          <w:szCs w:val="20"/>
        </w:rPr>
        <w:t xml:space="preserve"> 2015. </w:t>
      </w:r>
    </w:p>
    <w:p w:rsidR="00FA1062" w:rsidRPr="00FA1062" w:rsidRDefault="00FA1062" w:rsidP="00FA1062">
      <w:pPr>
        <w:tabs>
          <w:tab w:val="num" w:pos="567"/>
        </w:tabs>
        <w:spacing w:line="360" w:lineRule="auto"/>
        <w:ind w:left="567" w:hanging="567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sz w:val="20"/>
          <w:szCs w:val="20"/>
        </w:rPr>
        <w:tab/>
        <w:t xml:space="preserve">The paper is published in Elsevier </w:t>
      </w:r>
      <w:proofErr w:type="spellStart"/>
      <w:r w:rsidRPr="00FA1062">
        <w:rPr>
          <w:rFonts w:ascii="Verdana" w:hAnsi="Verdana" w:cs="Arial"/>
          <w:sz w:val="20"/>
          <w:szCs w:val="20"/>
        </w:rPr>
        <w:t>Procedia</w:t>
      </w:r>
      <w:proofErr w:type="spellEnd"/>
      <w:r w:rsidRPr="00FA1062">
        <w:rPr>
          <w:rFonts w:ascii="Verdana" w:hAnsi="Verdana" w:cs="Arial"/>
          <w:sz w:val="20"/>
          <w:szCs w:val="20"/>
        </w:rPr>
        <w:t xml:space="preserve"> Computer Science, 57, pp. 830-841.</w:t>
      </w:r>
    </w:p>
    <w:p w:rsidR="00FA1062" w:rsidRPr="00FA1062" w:rsidRDefault="00FA1062" w:rsidP="00FA1062">
      <w:pPr>
        <w:numPr>
          <w:ilvl w:val="0"/>
          <w:numId w:val="3"/>
        </w:numPr>
        <w:tabs>
          <w:tab w:val="clear" w:pos="0"/>
          <w:tab w:val="num" w:pos="567"/>
        </w:tabs>
        <w:suppressAutoHyphens/>
        <w:spacing w:after="0" w:line="360" w:lineRule="auto"/>
        <w:ind w:left="567" w:hanging="567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>Title:</w:t>
      </w:r>
      <w:r w:rsidRPr="00FA1062">
        <w:rPr>
          <w:rFonts w:ascii="Verdana" w:hAnsi="Verdana" w:cs="Arial"/>
          <w:sz w:val="20"/>
          <w:szCs w:val="20"/>
        </w:rPr>
        <w:t xml:space="preserve"> </w:t>
      </w:r>
      <w:r w:rsidRPr="00FA1062">
        <w:rPr>
          <w:rFonts w:ascii="Verdana" w:hAnsi="Verdana" w:cs="Arial"/>
          <w:bCs/>
          <w:sz w:val="20"/>
          <w:szCs w:val="20"/>
        </w:rPr>
        <w:t xml:space="preserve">QP - ALAH: </w:t>
      </w:r>
      <w:proofErr w:type="spellStart"/>
      <w:r w:rsidRPr="00FA1062">
        <w:rPr>
          <w:rFonts w:ascii="Verdana" w:hAnsi="Verdana" w:cs="Arial"/>
          <w:bCs/>
          <w:sz w:val="20"/>
          <w:szCs w:val="20"/>
        </w:rPr>
        <w:t>QoS</w:t>
      </w:r>
      <w:proofErr w:type="spellEnd"/>
      <w:r w:rsidRPr="00FA1062">
        <w:rPr>
          <w:rFonts w:ascii="Verdana" w:hAnsi="Verdana" w:cs="Arial"/>
          <w:bCs/>
          <w:sz w:val="20"/>
          <w:szCs w:val="20"/>
        </w:rPr>
        <w:t xml:space="preserve"> Provisioned - Application Layer Auxiliary Handover in IEEE 802.16e Networks</w:t>
      </w:r>
    </w:p>
    <w:p w:rsidR="00FA1062" w:rsidRPr="00FA1062" w:rsidRDefault="00FA1062" w:rsidP="00FA1062">
      <w:pPr>
        <w:tabs>
          <w:tab w:val="num" w:pos="567"/>
          <w:tab w:val="left" w:pos="1080"/>
        </w:tabs>
        <w:spacing w:line="360" w:lineRule="auto"/>
        <w:ind w:left="567" w:hanging="567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ab/>
        <w:t>Conference:</w:t>
      </w:r>
      <w:r w:rsidRPr="00FA1062">
        <w:rPr>
          <w:rFonts w:ascii="Verdana" w:hAnsi="Verdana" w:cs="Arial"/>
          <w:sz w:val="20"/>
          <w:szCs w:val="20"/>
        </w:rPr>
        <w:t xml:space="preserve"> </w:t>
      </w:r>
      <w:r w:rsidRPr="00FA1062">
        <w:rPr>
          <w:rFonts w:ascii="Verdana" w:hAnsi="Verdana" w:cs="Arial"/>
          <w:sz w:val="20"/>
          <w:szCs w:val="20"/>
          <w:shd w:val="clear" w:color="auto" w:fill="FFFFFF"/>
        </w:rPr>
        <w:t>3</w:t>
      </w:r>
      <w:r w:rsidRPr="00FA1062">
        <w:rPr>
          <w:rFonts w:ascii="Verdana" w:hAnsi="Verdana" w:cs="Arial"/>
          <w:sz w:val="20"/>
          <w:szCs w:val="20"/>
          <w:shd w:val="clear" w:color="auto" w:fill="FFFFFF"/>
          <w:vertAlign w:val="superscript"/>
        </w:rPr>
        <w:t>rd</w:t>
      </w:r>
      <w:r w:rsidRPr="00FA1062">
        <w:rPr>
          <w:rFonts w:ascii="Verdana" w:hAnsi="Verdana" w:cs="Arial"/>
          <w:sz w:val="20"/>
          <w:szCs w:val="20"/>
          <w:shd w:val="clear" w:color="auto" w:fill="FFFFFF"/>
        </w:rPr>
        <w:t xml:space="preserve"> International Conference on Advances in Computing, Communication and Control: ICAC3-13, pp. 35, </w:t>
      </w:r>
      <w:r w:rsidRPr="00FA1062">
        <w:rPr>
          <w:rFonts w:ascii="Verdana" w:hAnsi="Verdana" w:cs="Arial"/>
          <w:sz w:val="20"/>
          <w:szCs w:val="20"/>
        </w:rPr>
        <w:t xml:space="preserve">Fr. </w:t>
      </w:r>
      <w:proofErr w:type="spellStart"/>
      <w:r w:rsidRPr="00FA1062">
        <w:rPr>
          <w:rFonts w:ascii="Verdana" w:hAnsi="Verdana" w:cs="Arial"/>
          <w:sz w:val="20"/>
          <w:szCs w:val="20"/>
        </w:rPr>
        <w:t>Conceicao</w:t>
      </w:r>
      <w:proofErr w:type="spellEnd"/>
      <w:r w:rsidRPr="00FA1062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FA1062">
        <w:rPr>
          <w:rFonts w:ascii="Verdana" w:hAnsi="Verdana" w:cs="Arial"/>
          <w:sz w:val="20"/>
          <w:szCs w:val="20"/>
        </w:rPr>
        <w:t>Rodrigues</w:t>
      </w:r>
      <w:proofErr w:type="spellEnd"/>
      <w:r w:rsidRPr="00FA1062">
        <w:rPr>
          <w:rFonts w:ascii="Verdana" w:hAnsi="Verdana" w:cs="Arial"/>
          <w:sz w:val="20"/>
          <w:szCs w:val="20"/>
        </w:rPr>
        <w:t xml:space="preserve"> College of Engineering (CRCE),</w:t>
      </w:r>
      <w:r w:rsidRPr="00FA1062">
        <w:rPr>
          <w:rFonts w:ascii="Verdana" w:hAnsi="Verdana" w:cs="Arial"/>
          <w:sz w:val="20"/>
          <w:szCs w:val="20"/>
          <w:shd w:val="clear" w:color="auto" w:fill="FFFFFF"/>
        </w:rPr>
        <w:t xml:space="preserve"> Mumbai.</w:t>
      </w:r>
    </w:p>
    <w:p w:rsidR="00FA1062" w:rsidRPr="00FA1062" w:rsidRDefault="00FA1062" w:rsidP="00FA1062">
      <w:pPr>
        <w:tabs>
          <w:tab w:val="num" w:pos="567"/>
        </w:tabs>
        <w:spacing w:line="360" w:lineRule="auto"/>
        <w:ind w:left="567" w:hanging="567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FA1062">
        <w:rPr>
          <w:rFonts w:ascii="Verdana" w:hAnsi="Verdana" w:cs="Arial"/>
          <w:b/>
          <w:sz w:val="20"/>
          <w:szCs w:val="20"/>
        </w:rPr>
        <w:tab/>
        <w:t>Period:</w:t>
      </w:r>
      <w:r w:rsidRPr="00FA1062">
        <w:rPr>
          <w:rFonts w:ascii="Verdana" w:hAnsi="Verdana" w:cs="Arial"/>
          <w:sz w:val="20"/>
          <w:szCs w:val="20"/>
        </w:rPr>
        <w:t xml:space="preserve"> </w:t>
      </w:r>
      <w:r w:rsidRPr="00FA1062">
        <w:rPr>
          <w:rFonts w:ascii="Verdana" w:hAnsi="Verdana" w:cs="Arial"/>
          <w:sz w:val="20"/>
          <w:szCs w:val="20"/>
          <w:shd w:val="clear" w:color="auto" w:fill="FFFFFF"/>
        </w:rPr>
        <w:t>18</w:t>
      </w:r>
      <w:r w:rsidRPr="00FA1062">
        <w:rPr>
          <w:rFonts w:ascii="Verdana" w:hAnsi="Verdana" w:cs="Arial"/>
          <w:sz w:val="20"/>
          <w:szCs w:val="20"/>
          <w:shd w:val="clear" w:color="auto" w:fill="FFFFFF"/>
          <w:vertAlign w:val="superscript"/>
        </w:rPr>
        <w:t>th</w:t>
      </w:r>
      <w:r w:rsidRPr="00FA1062">
        <w:rPr>
          <w:rFonts w:ascii="Verdana" w:hAnsi="Verdana" w:cs="Arial"/>
          <w:sz w:val="20"/>
          <w:szCs w:val="20"/>
          <w:shd w:val="clear" w:color="auto" w:fill="FFFFFF"/>
        </w:rPr>
        <w:t xml:space="preserve"> - 19</w:t>
      </w:r>
      <w:r w:rsidRPr="00FA1062">
        <w:rPr>
          <w:rFonts w:ascii="Verdana" w:hAnsi="Verdana" w:cs="Arial"/>
          <w:sz w:val="20"/>
          <w:szCs w:val="20"/>
          <w:shd w:val="clear" w:color="auto" w:fill="FFFFFF"/>
          <w:vertAlign w:val="superscript"/>
        </w:rPr>
        <w:t>th</w:t>
      </w:r>
      <w:r w:rsidRPr="00FA1062">
        <w:rPr>
          <w:rFonts w:ascii="Verdana" w:hAnsi="Verdana" w:cs="Arial"/>
          <w:sz w:val="20"/>
          <w:szCs w:val="20"/>
          <w:shd w:val="clear" w:color="auto" w:fill="FFFFFF"/>
        </w:rPr>
        <w:t>, January 2013.</w:t>
      </w:r>
    </w:p>
    <w:p w:rsidR="00FA1062" w:rsidRPr="00FA1062" w:rsidRDefault="00FA1062" w:rsidP="00FA1062">
      <w:pPr>
        <w:tabs>
          <w:tab w:val="num" w:pos="567"/>
        </w:tabs>
        <w:spacing w:line="360" w:lineRule="auto"/>
        <w:ind w:left="567" w:hanging="567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FA1062" w:rsidRPr="00FA1062" w:rsidRDefault="00FA1062" w:rsidP="00FA1062">
      <w:pPr>
        <w:numPr>
          <w:ilvl w:val="0"/>
          <w:numId w:val="3"/>
        </w:numPr>
        <w:tabs>
          <w:tab w:val="clear" w:pos="0"/>
          <w:tab w:val="num" w:pos="567"/>
        </w:tabs>
        <w:suppressAutoHyphens/>
        <w:spacing w:after="0" w:line="360" w:lineRule="auto"/>
        <w:ind w:left="567" w:hanging="567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lastRenderedPageBreak/>
        <w:t>Title:</w:t>
      </w:r>
      <w:r w:rsidRPr="00FA1062">
        <w:rPr>
          <w:rFonts w:ascii="Verdana" w:hAnsi="Verdana" w:cs="Arial"/>
          <w:sz w:val="20"/>
          <w:szCs w:val="20"/>
        </w:rPr>
        <w:t xml:space="preserve"> Implementation and evaluation of queue-based scheduling algorithms in point to multipoint </w:t>
      </w:r>
      <w:proofErr w:type="spellStart"/>
      <w:r w:rsidRPr="00FA1062">
        <w:rPr>
          <w:rFonts w:ascii="Verdana" w:hAnsi="Verdana" w:cs="Arial"/>
          <w:sz w:val="20"/>
          <w:szCs w:val="20"/>
        </w:rPr>
        <w:t>WiMAX</w:t>
      </w:r>
      <w:proofErr w:type="spellEnd"/>
      <w:r w:rsidRPr="00FA1062">
        <w:rPr>
          <w:rFonts w:ascii="Verdana" w:hAnsi="Verdana" w:cs="Arial"/>
          <w:sz w:val="20"/>
          <w:szCs w:val="20"/>
        </w:rPr>
        <w:t xml:space="preserve"> networks. </w:t>
      </w:r>
    </w:p>
    <w:p w:rsidR="00FA1062" w:rsidRPr="00FA1062" w:rsidRDefault="00FA1062" w:rsidP="00FA1062">
      <w:pPr>
        <w:tabs>
          <w:tab w:val="num" w:pos="567"/>
        </w:tabs>
        <w:spacing w:line="360" w:lineRule="auto"/>
        <w:ind w:left="567" w:hanging="567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ab/>
        <w:t>Conference:</w:t>
      </w:r>
      <w:r w:rsidRPr="00FA1062">
        <w:rPr>
          <w:rFonts w:ascii="Verdana" w:hAnsi="Verdana" w:cs="Arial"/>
          <w:sz w:val="20"/>
          <w:szCs w:val="20"/>
        </w:rPr>
        <w:t xml:space="preserve"> International Convention cum pre-conference workshop on Innovations in Engineering and Technology for Sustainable Development (IETSD-2012) at </w:t>
      </w:r>
      <w:proofErr w:type="spellStart"/>
      <w:r w:rsidRPr="00FA1062">
        <w:rPr>
          <w:rFonts w:ascii="Verdana" w:hAnsi="Verdana" w:cs="Arial"/>
          <w:sz w:val="20"/>
          <w:szCs w:val="20"/>
        </w:rPr>
        <w:t>Banaari</w:t>
      </w:r>
      <w:proofErr w:type="spellEnd"/>
      <w:r w:rsidRPr="00FA1062">
        <w:rPr>
          <w:rFonts w:ascii="Verdana" w:hAnsi="Verdana" w:cs="Arial"/>
          <w:sz w:val="20"/>
          <w:szCs w:val="20"/>
        </w:rPr>
        <w:t xml:space="preserve"> Amman Institute of Technology, </w:t>
      </w:r>
      <w:proofErr w:type="spellStart"/>
      <w:r w:rsidRPr="00FA1062">
        <w:rPr>
          <w:rFonts w:ascii="Verdana" w:hAnsi="Verdana" w:cs="Arial"/>
          <w:sz w:val="20"/>
          <w:szCs w:val="20"/>
        </w:rPr>
        <w:t>Sathyamangalam</w:t>
      </w:r>
      <w:proofErr w:type="spellEnd"/>
      <w:r w:rsidRPr="00FA1062">
        <w:rPr>
          <w:rFonts w:ascii="Verdana" w:hAnsi="Verdana" w:cs="Arial"/>
          <w:sz w:val="20"/>
          <w:szCs w:val="20"/>
        </w:rPr>
        <w:t xml:space="preserve">, Coimbatore. </w:t>
      </w:r>
    </w:p>
    <w:p w:rsidR="00FA1062" w:rsidRPr="00FA1062" w:rsidRDefault="00FA1062" w:rsidP="00FA1062">
      <w:pPr>
        <w:tabs>
          <w:tab w:val="num" w:pos="567"/>
        </w:tabs>
        <w:spacing w:line="360" w:lineRule="auto"/>
        <w:ind w:left="567" w:hanging="567"/>
        <w:jc w:val="both"/>
        <w:rPr>
          <w:rFonts w:ascii="Verdana" w:hAnsi="Verdana" w:cs="Arial"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ab/>
        <w:t>Period:</w:t>
      </w:r>
      <w:r w:rsidRPr="00FA1062">
        <w:rPr>
          <w:rFonts w:ascii="Verdana" w:hAnsi="Verdana" w:cs="Arial"/>
          <w:sz w:val="20"/>
          <w:szCs w:val="20"/>
        </w:rPr>
        <w:t xml:space="preserve"> 3</w:t>
      </w:r>
      <w:r w:rsidRPr="00FA1062">
        <w:rPr>
          <w:rFonts w:ascii="Verdana" w:hAnsi="Verdana" w:cs="Arial"/>
          <w:sz w:val="20"/>
          <w:szCs w:val="20"/>
          <w:vertAlign w:val="superscript"/>
        </w:rPr>
        <w:t>rd</w:t>
      </w:r>
      <w:r w:rsidRPr="00FA1062">
        <w:rPr>
          <w:rFonts w:ascii="Verdana" w:hAnsi="Verdana" w:cs="Arial"/>
          <w:sz w:val="20"/>
          <w:szCs w:val="20"/>
        </w:rPr>
        <w:t xml:space="preserve"> - 5</w:t>
      </w:r>
      <w:r w:rsidRPr="00FA1062">
        <w:rPr>
          <w:rFonts w:ascii="Verdana" w:hAnsi="Verdana" w:cs="Arial"/>
          <w:sz w:val="20"/>
          <w:szCs w:val="20"/>
          <w:vertAlign w:val="superscript"/>
        </w:rPr>
        <w:t>th</w:t>
      </w:r>
      <w:r w:rsidRPr="00FA1062">
        <w:rPr>
          <w:rFonts w:ascii="Verdana" w:hAnsi="Verdana" w:cs="Arial"/>
          <w:sz w:val="20"/>
          <w:szCs w:val="20"/>
        </w:rPr>
        <w:t xml:space="preserve"> September 2012.</w:t>
      </w:r>
    </w:p>
    <w:p w:rsidR="00FA1062" w:rsidRPr="00FA1062" w:rsidRDefault="00FA1062" w:rsidP="00FA1062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color w:val="000000"/>
          <w:sz w:val="20"/>
          <w:szCs w:val="20"/>
        </w:rPr>
        <w:t>National Conferences</w:t>
      </w:r>
    </w:p>
    <w:p w:rsidR="00FA1062" w:rsidRPr="00FA1062" w:rsidRDefault="00FA1062" w:rsidP="00FA1062">
      <w:pPr>
        <w:numPr>
          <w:ilvl w:val="0"/>
          <w:numId w:val="2"/>
        </w:numPr>
        <w:tabs>
          <w:tab w:val="left" w:pos="567"/>
        </w:tabs>
        <w:suppressAutoHyphens/>
        <w:spacing w:after="0" w:line="360" w:lineRule="auto"/>
        <w:ind w:left="567" w:hanging="567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>Title:</w:t>
      </w:r>
      <w:r w:rsidRPr="00FA1062">
        <w:rPr>
          <w:rFonts w:ascii="Verdana" w:hAnsi="Verdana" w:cs="Arial"/>
          <w:sz w:val="20"/>
          <w:szCs w:val="20"/>
        </w:rPr>
        <w:t xml:space="preserve"> A novel routing mechanism for IEEE 802.16 e Networks. </w:t>
      </w:r>
    </w:p>
    <w:p w:rsidR="00FA1062" w:rsidRPr="00FA1062" w:rsidRDefault="00FA1062" w:rsidP="00FA1062">
      <w:pPr>
        <w:tabs>
          <w:tab w:val="left" w:pos="567"/>
        </w:tabs>
        <w:spacing w:line="360" w:lineRule="auto"/>
        <w:ind w:left="567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>Conference:</w:t>
      </w:r>
      <w:r w:rsidRPr="00FA1062">
        <w:rPr>
          <w:rFonts w:ascii="Verdana" w:hAnsi="Verdana" w:cs="Arial"/>
          <w:sz w:val="20"/>
          <w:szCs w:val="20"/>
        </w:rPr>
        <w:t xml:space="preserve"> National Conference on Advanced Computing and Communication Technology at </w:t>
      </w:r>
      <w:proofErr w:type="spellStart"/>
      <w:r w:rsidRPr="00FA1062">
        <w:rPr>
          <w:rFonts w:ascii="Verdana" w:hAnsi="Verdana" w:cs="Arial"/>
          <w:sz w:val="20"/>
          <w:szCs w:val="20"/>
        </w:rPr>
        <w:t>Santhagiri</w:t>
      </w:r>
      <w:proofErr w:type="spellEnd"/>
      <w:r w:rsidRPr="00FA1062">
        <w:rPr>
          <w:rFonts w:ascii="Verdana" w:hAnsi="Verdana" w:cs="Arial"/>
          <w:sz w:val="20"/>
          <w:szCs w:val="20"/>
        </w:rPr>
        <w:t xml:space="preserve"> College of Computer Sciences, </w:t>
      </w:r>
      <w:proofErr w:type="spellStart"/>
      <w:r w:rsidRPr="00FA1062">
        <w:rPr>
          <w:rFonts w:ascii="Verdana" w:hAnsi="Verdana" w:cs="Arial"/>
          <w:sz w:val="20"/>
          <w:szCs w:val="20"/>
        </w:rPr>
        <w:t>Vazhithala</w:t>
      </w:r>
      <w:proofErr w:type="spellEnd"/>
      <w:r w:rsidRPr="00FA1062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FA1062">
        <w:rPr>
          <w:rFonts w:ascii="Verdana" w:hAnsi="Verdana" w:cs="Arial"/>
          <w:sz w:val="20"/>
          <w:szCs w:val="20"/>
        </w:rPr>
        <w:t>Thodupuzha</w:t>
      </w:r>
      <w:proofErr w:type="spellEnd"/>
      <w:r w:rsidRPr="00FA1062">
        <w:rPr>
          <w:rFonts w:ascii="Verdana" w:hAnsi="Verdana" w:cs="Arial"/>
          <w:sz w:val="20"/>
          <w:szCs w:val="20"/>
        </w:rPr>
        <w:t>, Kerala</w:t>
      </w:r>
    </w:p>
    <w:p w:rsidR="00FA1062" w:rsidRPr="00FA1062" w:rsidRDefault="00FA1062" w:rsidP="00FA1062">
      <w:pPr>
        <w:tabs>
          <w:tab w:val="left" w:pos="567"/>
        </w:tabs>
        <w:spacing w:line="360" w:lineRule="auto"/>
        <w:ind w:left="567"/>
        <w:jc w:val="both"/>
        <w:rPr>
          <w:rFonts w:ascii="Verdana" w:hAnsi="Verdana" w:cs="Arial"/>
          <w:b/>
          <w:sz w:val="20"/>
          <w:szCs w:val="20"/>
        </w:rPr>
      </w:pPr>
      <w:r w:rsidRPr="00FA1062">
        <w:rPr>
          <w:rFonts w:ascii="Verdana" w:hAnsi="Verdana" w:cs="Arial"/>
          <w:b/>
          <w:sz w:val="20"/>
          <w:szCs w:val="20"/>
        </w:rPr>
        <w:t>Period:</w:t>
      </w:r>
      <w:r w:rsidRPr="00FA1062">
        <w:rPr>
          <w:rFonts w:ascii="Verdana" w:hAnsi="Verdana" w:cs="Arial"/>
          <w:sz w:val="20"/>
          <w:szCs w:val="20"/>
        </w:rPr>
        <w:t xml:space="preserve"> 15</w:t>
      </w:r>
      <w:r w:rsidRPr="00FA1062">
        <w:rPr>
          <w:rFonts w:ascii="Verdana" w:hAnsi="Verdana" w:cs="Arial"/>
          <w:sz w:val="20"/>
          <w:szCs w:val="20"/>
          <w:vertAlign w:val="superscript"/>
        </w:rPr>
        <w:t>th</w:t>
      </w:r>
      <w:r w:rsidRPr="00FA1062">
        <w:rPr>
          <w:rFonts w:ascii="Verdana" w:hAnsi="Verdana" w:cs="Arial"/>
          <w:sz w:val="20"/>
          <w:szCs w:val="20"/>
        </w:rPr>
        <w:t xml:space="preserve"> - 16</w:t>
      </w:r>
      <w:r w:rsidRPr="00FA1062">
        <w:rPr>
          <w:rFonts w:ascii="Verdana" w:hAnsi="Verdana" w:cs="Arial"/>
          <w:sz w:val="20"/>
          <w:szCs w:val="20"/>
          <w:vertAlign w:val="superscript"/>
        </w:rPr>
        <w:t>th</w:t>
      </w:r>
      <w:r w:rsidRPr="00FA1062">
        <w:rPr>
          <w:rFonts w:ascii="Verdana" w:hAnsi="Verdana" w:cs="Arial"/>
          <w:sz w:val="20"/>
          <w:szCs w:val="20"/>
        </w:rPr>
        <w:t xml:space="preserve"> November 2012.</w:t>
      </w:r>
    </w:p>
    <w:p w:rsidR="00052A2F" w:rsidRPr="00FA1062" w:rsidRDefault="00052A2F" w:rsidP="00FA1062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052A2F" w:rsidRPr="00FA1062" w:rsidRDefault="00052A2F" w:rsidP="00FA1062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052A2F" w:rsidRPr="00FA1062" w:rsidRDefault="00052A2F" w:rsidP="00FA1062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052A2F" w:rsidRPr="00FA1062" w:rsidRDefault="00052A2F" w:rsidP="00FA106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052A2F" w:rsidRPr="00FA1062" w:rsidRDefault="00052A2F" w:rsidP="00FA1062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D422B" w:rsidRPr="00FA1062" w:rsidRDefault="00FD422B" w:rsidP="00FA1062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FD422B" w:rsidRPr="00FA1062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b w:val="0"/>
        <w:bCs/>
      </w:rPr>
    </w:lvl>
  </w:abstractNum>
  <w:abstractNum w:abstractNumId="2">
    <w:nsid w:val="7FDF69C0"/>
    <w:multiLevelType w:val="hybridMultilevel"/>
    <w:tmpl w:val="C2CC8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A2F"/>
    <w:rsid w:val="00052A2F"/>
    <w:rsid w:val="00312F66"/>
    <w:rsid w:val="008838E5"/>
    <w:rsid w:val="00A1746B"/>
    <w:rsid w:val="00FA1062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A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6422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3</cp:revision>
  <dcterms:created xsi:type="dcterms:W3CDTF">2016-10-05T05:11:00Z</dcterms:created>
  <dcterms:modified xsi:type="dcterms:W3CDTF">2016-10-05T06:54:00Z</dcterms:modified>
</cp:coreProperties>
</file>