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d3zvct469aqy" w:id="0"/>
      <w:bookmarkEnd w:id="0"/>
      <w:r w:rsidDel="00000000" w:rsidR="00000000" w:rsidRPr="00000000">
        <w:rPr>
          <w:rtl w:val="0"/>
        </w:rPr>
        <w:t xml:space="preserve">CSE 320</w:t>
      </w:r>
    </w:p>
    <w:p w:rsidR="00000000" w:rsidDel="00000000" w:rsidP="00000000" w:rsidRDefault="00000000" w:rsidRPr="00000000" w14:paraId="00000002">
      <w:pPr>
        <w:pStyle w:val="Heading3"/>
        <w:jc w:val="center"/>
        <w:rPr>
          <w:color w:val="000000"/>
        </w:rPr>
      </w:pPr>
      <w:bookmarkStart w:colFirst="0" w:colLast="0" w:name="_m66refx4cstm" w:id="1"/>
      <w:bookmarkEnd w:id="1"/>
      <w:r w:rsidDel="00000000" w:rsidR="00000000" w:rsidRPr="00000000">
        <w:rPr>
          <w:color w:val="000000"/>
          <w:rtl w:val="0"/>
        </w:rPr>
        <w:t xml:space="preserve">Quiz 2</w:t>
        <w:tab/>
        <w:t xml:space="preserve">Group 12</w:t>
      </w:r>
    </w:p>
    <w:p w:rsidR="00000000" w:rsidDel="00000000" w:rsidP="00000000" w:rsidRDefault="00000000" w:rsidRPr="00000000" w14:paraId="00000003">
      <w:pPr>
        <w:pStyle w:val="Heading3"/>
        <w:jc w:val="center"/>
        <w:rPr>
          <w:color w:val="000000"/>
        </w:rPr>
      </w:pPr>
      <w:bookmarkStart w:colFirst="0" w:colLast="0" w:name="_lanc0z9poneh" w:id="2"/>
      <w:bookmarkEnd w:id="2"/>
      <w:r w:rsidDel="00000000" w:rsidR="00000000" w:rsidRPr="00000000">
        <w:rPr>
          <w:color w:val="000000"/>
          <w:rtl w:val="0"/>
        </w:rPr>
        <w:t xml:space="preserve">Full Marks: 15</w:t>
        <w:tab/>
        <w:t xml:space="preserve">Time: 15 min</w:t>
      </w:r>
    </w:p>
    <w:p w:rsidR="00000000" w:rsidDel="00000000" w:rsidP="00000000" w:rsidRDefault="00000000" w:rsidRPr="00000000" w14:paraId="00000004">
      <w:pPr>
        <w:pStyle w:val="Heading3"/>
        <w:jc w:val="center"/>
        <w:rPr>
          <w:color w:val="000000"/>
        </w:rPr>
      </w:pPr>
      <w:bookmarkStart w:colFirst="0" w:colLast="0" w:name="_ixqgcv8azrq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jc w:val="center"/>
        <w:rPr>
          <w:color w:val="000000"/>
        </w:rPr>
      </w:pPr>
      <w:bookmarkStart w:colFirst="0" w:colLast="0" w:name="_te1sfgewrw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80"/>
        <w:tblGridChange w:id="0">
          <w:tblGrid>
            <w:gridCol w:w="168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72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175"/>
        <w:gridCol w:w="570"/>
        <w:tblGridChange w:id="0">
          <w:tblGrid>
            <w:gridCol w:w="660"/>
            <w:gridCol w:w="8175"/>
            <w:gridCol w:w="570"/>
          </w:tblGrid>
        </w:tblGridChange>
      </w:tblGrid>
      <w:tr>
        <w:trPr>
          <w:cantSplit w:val="0"/>
          <w:trHeight w:val="5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Given a signal in the time domain, express it in the frequency domain:</w:t>
            </w:r>
          </w:p>
          <w:p w:rsidR="00000000" w:rsidDel="00000000" w:rsidP="00000000" w:rsidRDefault="00000000" w:rsidRPr="00000000" w14:paraId="00000010">
            <w:pPr>
              <w:ind w:left="1440" w:firstLine="0"/>
              <w:rPr/>
            </w:pPr>
            <m:oMath>
              <m:r>
                <w:rPr/>
                <m:t xml:space="preserve">x(t) = 5cos(3</m:t>
              </m:r>
              <m:r>
                <w:rPr/>
                <m:t>π</m:t>
              </m:r>
              <m:r>
                <w:rPr/>
                <m:t xml:space="preserve">t+6)+4sin(4</m:t>
              </m:r>
              <m:r>
                <w:rPr/>
                <m:t>π</m:t>
              </m:r>
              <m:r>
                <w:rPr/>
                <m:t xml:space="preserve">t+9)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left="0" w:firstLine="0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signal with 200 milliwatts power passes through 10 devices, each with an average noise of 2 microwatts. What </w:t>
            </w:r>
            <w:r w:rsidDel="00000000" w:rsidR="00000000" w:rsidRPr="00000000">
              <w:rPr>
                <w:rtl w:val="0"/>
              </w:rPr>
              <w:t xml:space="preserve">is the SNR</w:t>
            </w:r>
            <w:r w:rsidDel="00000000" w:rsidR="00000000" w:rsidRPr="00000000">
              <w:rPr>
                <w:rtl w:val="0"/>
              </w:rPr>
              <w:t xml:space="preserve">? What is the SNRdB?</w:t>
            </w:r>
          </w:p>
          <w:p w:rsidR="00000000" w:rsidDel="00000000" w:rsidP="00000000" w:rsidRDefault="00000000" w:rsidRPr="00000000" w14:paraId="00000016">
            <w:pPr>
              <w:ind w:left="0" w:firstLine="0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</w:tr>
      <w:tr>
        <w:trPr>
          <w:cantSplit w:val="0"/>
          <w:trHeight w:val="6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line has a signal-to-noise ratio of 1000 and a bandwidth of 4000 KHz. What is the maximum data rate supported by this line?</w:t>
            </w:r>
          </w:p>
          <w:p w:rsidR="00000000" w:rsidDel="00000000" w:rsidP="00000000" w:rsidRDefault="00000000" w:rsidRPr="00000000" w14:paraId="0000001C">
            <w:pPr>
              <w:ind w:left="0" w:firstLine="0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F">
      <w:pPr>
        <w:ind w:left="1440" w:firstLine="72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