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2917A3" wp14:paraId="1E70723D" wp14:textId="6A912C1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Multiple Choice Questions </w:t>
      </w:r>
    </w:p>
    <w:p xmlns:wp14="http://schemas.microsoft.com/office/word/2010/wordml" w:rsidP="342917A3" wp14:paraId="3A8AEF4E" wp14:textId="7A2CEBC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6800EBA4" wp14:textId="01221B8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 In a Monopoly market, the seller reacts to price as</w:t>
      </w:r>
    </w:p>
    <w:p xmlns:wp14="http://schemas.microsoft.com/office/word/2010/wordml" w:rsidP="342917A3" wp14:paraId="1476F524" wp14:textId="4F9FAEF6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Price Influencers</w:t>
      </w:r>
    </w:p>
    <w:p xmlns:wp14="http://schemas.microsoft.com/office/word/2010/wordml" w:rsidP="342917A3" wp14:paraId="5D142F4E" wp14:textId="72E9595C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Price Finders</w:t>
      </w:r>
    </w:p>
    <w:p xmlns:wp14="http://schemas.microsoft.com/office/word/2010/wordml" w:rsidP="342917A3" wp14:paraId="7292F436" wp14:textId="7AEEC6E3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Price Takers</w:t>
      </w:r>
    </w:p>
    <w:p xmlns:wp14="http://schemas.microsoft.com/office/word/2010/wordml" w:rsidP="342917A3" wp14:paraId="62F8C000" wp14:textId="4B7112DD">
      <w:pPr>
        <w:pStyle w:val="ListParagraph"/>
        <w:numPr>
          <w:ilvl w:val="0"/>
          <w:numId w:val="2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Price Setters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342917A3" wp14:paraId="5E01166A" wp14:textId="76CABCC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01BE8DC1" wp14:textId="5DD8825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 If a Monopoly is unable to cover its short run variable costs, it should-</w:t>
      </w:r>
    </w:p>
    <w:p xmlns:wp14="http://schemas.microsoft.com/office/word/2010/wordml" w:rsidP="342917A3" wp14:paraId="38CE228A" wp14:textId="5DA35548">
      <w:pPr>
        <w:pStyle w:val="ListParagraph"/>
        <w:numPr>
          <w:ilvl w:val="0"/>
          <w:numId w:val="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Shut dow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n</w:t>
      </w:r>
    </w:p>
    <w:p xmlns:wp14="http://schemas.microsoft.com/office/word/2010/wordml" w:rsidP="342917A3" wp14:paraId="0D518153" wp14:textId="308E6BF3">
      <w:pPr>
        <w:pStyle w:val="ListParagraph"/>
        <w:numPr>
          <w:ilvl w:val="0"/>
          <w:numId w:val="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Raise the price</w:t>
      </w:r>
    </w:p>
    <w:p xmlns:wp14="http://schemas.microsoft.com/office/word/2010/wordml" w:rsidP="342917A3" wp14:paraId="0923133F" wp14:textId="6110E817">
      <w:pPr>
        <w:pStyle w:val="ListParagraph"/>
        <w:numPr>
          <w:ilvl w:val="0"/>
          <w:numId w:val="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Lower the price</w:t>
      </w:r>
    </w:p>
    <w:p xmlns:wp14="http://schemas.microsoft.com/office/word/2010/wordml" w:rsidP="342917A3" wp14:paraId="0AA140B6" wp14:textId="54433DDA">
      <w:pPr>
        <w:pStyle w:val="ListParagraph"/>
        <w:numPr>
          <w:ilvl w:val="0"/>
          <w:numId w:val="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Increase the price</w:t>
      </w:r>
    </w:p>
    <w:p xmlns:wp14="http://schemas.microsoft.com/office/word/2010/wordml" w:rsidP="342917A3" wp14:paraId="6F7C24B5" wp14:textId="4AE056DA">
      <w:pPr>
        <w:pStyle w:val="ListParagraph"/>
        <w:numPr>
          <w:ilvl w:val="0"/>
          <w:numId w:val="4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Reduce output </w:t>
      </w:r>
    </w:p>
    <w:p xmlns:wp14="http://schemas.microsoft.com/office/word/2010/wordml" w:rsidP="342917A3" wp14:paraId="6BC6F350" wp14:textId="5C8AC9F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58230A87" wp14:textId="735CDFE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3. </w:t>
      </w:r>
    </w:p>
    <w:p xmlns:wp14="http://schemas.microsoft.com/office/word/2010/wordml" w:rsidP="342917A3" wp14:paraId="7F7211D8" wp14:textId="5A6A921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1A5BFE22">
        <w:drawing>
          <wp:inline xmlns:wp14="http://schemas.microsoft.com/office/word/2010/wordprocessingDrawing" wp14:editId="50C7A6C7" wp14:anchorId="07C02681">
            <wp:extent cx="2314575" cy="2124075"/>
            <wp:effectExtent l="0" t="0" r="0" b="0"/>
            <wp:docPr id="1280249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f8a4d8adc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2917A3" wp14:paraId="130DFC54" wp14:textId="7A968C1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price and quantity will this single price monopolist charge?</w:t>
      </w:r>
    </w:p>
    <w:p xmlns:wp14="http://schemas.microsoft.com/office/word/2010/wordml" w:rsidP="342917A3" wp14:paraId="251A2172" wp14:textId="308EADC4">
      <w:pPr>
        <w:pStyle w:val="ListParagraph"/>
        <w:numPr>
          <w:ilvl w:val="0"/>
          <w:numId w:val="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PH:QY</w:t>
      </w:r>
    </w:p>
    <w:p xmlns:wp14="http://schemas.microsoft.com/office/word/2010/wordml" w:rsidP="342917A3" wp14:paraId="60528658" wp14:textId="7F94DAFA">
      <w:pPr>
        <w:pStyle w:val="ListParagraph"/>
        <w:numPr>
          <w:ilvl w:val="0"/>
          <w:numId w:val="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PH:QX</w:t>
      </w:r>
    </w:p>
    <w:p xmlns:wp14="http://schemas.microsoft.com/office/word/2010/wordml" w:rsidP="342917A3" wp14:paraId="4B6A0E5E" wp14:textId="4209C947">
      <w:pPr>
        <w:pStyle w:val="ListParagraph"/>
        <w:numPr>
          <w:ilvl w:val="0"/>
          <w:numId w:val="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PI:QY</w:t>
      </w:r>
    </w:p>
    <w:p xmlns:wp14="http://schemas.microsoft.com/office/word/2010/wordml" w:rsidP="342917A3" wp14:paraId="1A2CEADF" wp14:textId="29678263">
      <w:pPr>
        <w:pStyle w:val="ListParagraph"/>
        <w:numPr>
          <w:ilvl w:val="0"/>
          <w:numId w:val="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PF:QX</w:t>
      </w:r>
    </w:p>
    <w:p xmlns:wp14="http://schemas.microsoft.com/office/word/2010/wordml" w:rsidP="342917A3" wp14:paraId="2D4F2B4A" wp14:textId="4F705F3A">
      <w:pPr>
        <w:pStyle w:val="ListParagraph"/>
        <w:numPr>
          <w:ilvl w:val="0"/>
          <w:numId w:val="5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PG:QY</w:t>
      </w:r>
    </w:p>
    <w:p xmlns:wp14="http://schemas.microsoft.com/office/word/2010/wordml" w:rsidP="342917A3" wp14:paraId="25A77C79" wp14:textId="6B3DD50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5DA0E038" wp14:textId="72EC00C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4. Which of the following is true 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long run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both monopoly and competitive industries? </w:t>
      </w:r>
    </w:p>
    <w:p xmlns:wp14="http://schemas.microsoft.com/office/word/2010/wordml" w:rsidP="342917A3" wp14:paraId="0CDC1506" wp14:textId="29967D1B">
      <w:pPr>
        <w:pStyle w:val="ListParagraph"/>
        <w:numPr>
          <w:ilvl w:val="0"/>
          <w:numId w:val="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green"/>
          <w:u w:val="none"/>
          <w:lang w:val="en-US"/>
        </w:rPr>
        <w:t>Firms produce at levels that are economically efficient</w:t>
      </w:r>
    </w:p>
    <w:p xmlns:wp14="http://schemas.microsoft.com/office/word/2010/wordml" w:rsidP="342917A3" wp14:paraId="1F3A624E" wp14:textId="4D86BD4B">
      <w:pPr>
        <w:pStyle w:val="ListParagraph"/>
        <w:numPr>
          <w:ilvl w:val="0"/>
          <w:numId w:val="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Firms will go out of business if they cannot charge a price that is at least equal to the average total cost.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342917A3" wp14:paraId="378787F5" wp14:textId="0BA432A4">
      <w:pPr>
        <w:pStyle w:val="ListParagraph"/>
        <w:numPr>
          <w:ilvl w:val="0"/>
          <w:numId w:val="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There are low barriers to entry</w:t>
      </w:r>
    </w:p>
    <w:p xmlns:wp14="http://schemas.microsoft.com/office/word/2010/wordml" w:rsidP="342917A3" wp14:paraId="7BB5CE98" wp14:textId="7829F1AF">
      <w:pPr>
        <w:pStyle w:val="ListParagraph"/>
        <w:numPr>
          <w:ilvl w:val="0"/>
          <w:numId w:val="6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Firms can earn positive economic profits 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long run</w:t>
      </w: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342917A3" wp14:paraId="0BB438B4" wp14:textId="5BA4CE1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01A28F94" wp14:textId="2CEB628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Short Question</w:t>
      </w:r>
    </w:p>
    <w:p xmlns:wp14="http://schemas.microsoft.com/office/word/2010/wordml" w:rsidP="342917A3" wp14:paraId="72B5DC9E" wp14:textId="662B391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A5BFE22">
        <w:drawing>
          <wp:inline xmlns:wp14="http://schemas.microsoft.com/office/word/2010/wordprocessingDrawing" wp14:editId="737E5D4A" wp14:anchorId="3077D146">
            <wp:extent cx="3200400" cy="3248025"/>
            <wp:effectExtent l="0" t="0" r="0" b="0"/>
            <wp:docPr id="133749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58103db37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2917A3" wp14:paraId="2CEF8FF6" wp14:textId="7E44956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6FFEF814" wp14:textId="71587952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What is the profit maximizing output, q*? </w:t>
      </w:r>
      <w:r w:rsidRPr="342917A3" w:rsidR="5C7901E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 units</w:t>
      </w:r>
    </w:p>
    <w:p xmlns:wp14="http://schemas.microsoft.com/office/word/2010/wordml" w:rsidP="342917A3" wp14:paraId="6DE3D234" wp14:textId="7F1CB175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What is the profit maximizing price? </w:t>
      </w:r>
      <w:r w:rsidRPr="342917A3" w:rsidR="2B05C5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28</w:t>
      </w:r>
    </w:p>
    <w:p xmlns:wp14="http://schemas.microsoft.com/office/word/2010/wordml" w:rsidP="342917A3" wp14:paraId="0817F521" wp14:textId="3C6450CB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Calculate TR. </w:t>
      </w:r>
      <w:r w:rsidRPr="342917A3" w:rsidR="1029CE1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TR= P X Q= 28 X 6 = 168</w:t>
      </w:r>
    </w:p>
    <w:p xmlns:wp14="http://schemas.microsoft.com/office/word/2010/wordml" w:rsidP="342917A3" wp14:paraId="15BE4E9F" wp14:textId="0D39784C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What is the ATC at q*? </w:t>
      </w:r>
      <w:r w:rsidRPr="342917A3" w:rsidR="1D84EF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24</w:t>
      </w:r>
    </w:p>
    <w:p xmlns:wp14="http://schemas.microsoft.com/office/word/2010/wordml" w:rsidP="342917A3" wp14:paraId="76B5DAC1" wp14:textId="3792E72E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Calculate Total Cost.</w:t>
      </w:r>
      <w:r w:rsidRPr="342917A3" w:rsidR="049F8B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42917A3" w:rsidR="29EF9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TC= 24 X 6=144</w:t>
      </w:r>
    </w:p>
    <w:p xmlns:wp14="http://schemas.microsoft.com/office/word/2010/wordml" w:rsidP="342917A3" wp14:paraId="3B544561" wp14:textId="57132E8C">
      <w:pPr>
        <w:pStyle w:val="ListParagraph"/>
        <w:numPr>
          <w:ilvl w:val="0"/>
          <w:numId w:val="7"/>
        </w:numPr>
        <w:spacing w:before="220" w:beforeAutospacing="off" w:after="22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42917A3" w:rsidR="1A5BFE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Calculate the Profit. </w:t>
      </w:r>
      <w:r w:rsidRPr="342917A3" w:rsidR="61F5B0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PROFIT= TR-TC= 168-144= 24</w:t>
      </w:r>
    </w:p>
    <w:p xmlns:wp14="http://schemas.microsoft.com/office/word/2010/wordml" w:rsidP="342917A3" wp14:paraId="57947863" wp14:textId="35654CC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23FBA20B" wp14:textId="2BFFC21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2917A3" wp14:paraId="5BE4FCB6" wp14:textId="5342299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1A5BFE22">
        <w:drawing>
          <wp:inline xmlns:wp14="http://schemas.microsoft.com/office/word/2010/wordprocessingDrawing" wp14:editId="3C4E086D" wp14:anchorId="72A7DFFE">
            <wp:extent cx="5943600" cy="5943600"/>
            <wp:effectExtent l="0" t="0" r="0" b="0"/>
            <wp:docPr id="141770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cf53435ce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2917A3" wp14:paraId="29CEB7C2" wp14:textId="7935177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183E6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Suppose there is a perfectly competitive industry where all the firms are identical with identical cost curves.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Furthermore, suppose that a representative firm’s total cost is given by the equation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𝑇𝐶</m:t>
          </m:r>
          <m:r xmlns:m="http://schemas.openxmlformats.org/officeDocument/2006/math">
            <m:t xmlns:m="http://schemas.openxmlformats.org/officeDocument/2006/math">=100+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𝑞</m:t>
          </m:r>
        </m:oMath>
      </m:oMathPara>
      <w:r w:rsidRPr="342917A3" w:rsidR="7D577F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</w:t>
      </w:r>
      <w:r w:rsidRPr="342917A3" w:rsidR="049805F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q 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the quantity of output produced by the firm. </w:t>
      </w:r>
    </w:p>
    <w:p xmlns:wp14="http://schemas.microsoft.com/office/word/2010/wordml" w:rsidP="342917A3" wp14:paraId="590989AF" wp14:textId="6A2A907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also know that the market demand for this product is given by the equation </w:t>
      </w:r>
      <w:r w:rsidRPr="342917A3" w:rsidR="470163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=1000−2</m:t>
          </m:r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42917A3" w:rsidR="11E779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</w:t>
      </w:r>
      <w:r w:rsidRPr="342917A3" w:rsidR="049805F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Q 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the market quantity. In </w:t>
      </w:r>
      <w:r w:rsidRPr="342917A3" w:rsidR="3B69B9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addition, 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</w:t>
      </w: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told that the market supply curve is given by the equation P = 100 + Q. </w:t>
      </w:r>
    </w:p>
    <w:p xmlns:wp14="http://schemas.microsoft.com/office/word/2010/wordml" w:rsidP="342917A3" wp14:paraId="2C078E63" wp14:textId="08382BD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049805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What is the equilibrium quantity and price in this market given this information?</w:t>
      </w:r>
    </w:p>
    <w:p w:rsidR="342917A3" w:rsidP="342917A3" w:rsidRDefault="342917A3" w14:paraId="76032B26" w14:textId="091A936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BE2D92A" w:rsidP="342917A3" w:rsidRDefault="6BE2D92A" w14:paraId="66129189" w14:textId="64E293D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6BE2D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Market demand= P=1000-2Q</w:t>
      </w:r>
    </w:p>
    <w:p w:rsidR="6BE2D92A" w:rsidP="342917A3" w:rsidRDefault="6BE2D92A" w14:paraId="6FD2C87C" w14:textId="09AB7D3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6BE2D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MARKET SUPPLY= P=100+Q</w:t>
      </w:r>
    </w:p>
    <w:p w:rsidR="6BE2D92A" w:rsidP="342917A3" w:rsidRDefault="6BE2D92A" w14:paraId="43BE734C" w14:textId="73F24138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6BE2D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MD=MS</w:t>
      </w:r>
    </w:p>
    <w:p w:rsidR="6BE2D92A" w:rsidP="342917A3" w:rsidRDefault="6BE2D92A" w14:paraId="474B7BD8" w14:textId="2E0EEB0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6BE2D9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1000-2Q=100+Q</w:t>
      </w:r>
    </w:p>
    <w:p w:rsidR="6BE2D92A" w:rsidP="342917A3" w:rsidRDefault="6BE2D92A" w14:paraId="1B4BC045" w14:textId="613F5C5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42917A3" w:rsidR="6BE2D9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Q*= 300</w:t>
      </w:r>
    </w:p>
    <w:p w:rsidR="6BE2D92A" w:rsidP="342917A3" w:rsidRDefault="6BE2D92A" w14:paraId="0B17BA0A" w14:textId="074D14BB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42917A3" w:rsidR="6BE2D9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P*=400</w:t>
      </w:r>
    </w:p>
    <w:p w:rsidR="26F2C8B9" w:rsidP="342917A3" w:rsidRDefault="26F2C8B9" w14:paraId="4C546824" w14:textId="4B2E15F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26F2C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</w:t>
      </w:r>
      <w:r w:rsidRPr="342917A3" w:rsidR="26F2C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firm’s MC equation based upon its TC equation is MC = 2q + 1. Given this information and your answer in part (a), what is the firm’s profit maximizing level of production, total revenue, total </w:t>
      </w:r>
      <w:r w:rsidRPr="342917A3" w:rsidR="26F2C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cost</w:t>
      </w:r>
      <w:r w:rsidRPr="342917A3" w:rsidR="26F2C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profit at this market equilibrium? Is this a </w:t>
      </w:r>
      <w:r w:rsidRPr="342917A3" w:rsidR="3F87D9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2917A3" w:rsidR="26F2C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hort-run or long-run equilibrium? Explain your answer.</w:t>
      </w:r>
    </w:p>
    <w:p w:rsidR="03B806F1" w:rsidP="342917A3" w:rsidRDefault="03B806F1" w14:paraId="076AF421" w14:textId="14E4694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03B806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firm’s profit maximizing level of production:</w:t>
      </w:r>
    </w:p>
    <w:p w:rsidR="03B806F1" w:rsidP="342917A3" w:rsidRDefault="03B806F1" w14:paraId="403CDD1B" w14:textId="7379DB5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03B806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Profit maximization condition: MR=MC</w:t>
      </w:r>
    </w:p>
    <w:p w:rsidR="03B806F1" w:rsidP="342917A3" w:rsidRDefault="03B806F1" w14:paraId="09E5DD75" w14:textId="462EB66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03B806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P=MR=MC</w:t>
      </w:r>
    </w:p>
    <w:p w:rsidR="03B806F1" w:rsidP="342917A3" w:rsidRDefault="03B806F1" w14:paraId="1D747C95" w14:textId="5FF16D12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03B806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400=2q+1 so q*=199.5</w:t>
      </w:r>
    </w:p>
    <w:p w:rsidR="43097EB3" w:rsidP="342917A3" w:rsidRDefault="43097EB3" w14:paraId="3FE2F70B" w14:textId="7B050C6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43097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Total revenue= p x q= 400 X 199.5 =79, 800</w:t>
      </w:r>
    </w:p>
    <w:p w:rsidR="43097EB3" w:rsidP="342917A3" w:rsidRDefault="43097EB3" w14:paraId="66AE0D1F" w14:textId="5781644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43097E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TC=100 +q^2+q= </w:t>
      </w:r>
      <w:r w:rsidRPr="342917A3" w:rsidR="728B83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100+(199.</w:t>
      </w:r>
      <w:r w:rsidRPr="342917A3" w:rsidR="728B83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5)^</w:t>
      </w:r>
      <w:r w:rsidRPr="342917A3" w:rsidR="728B83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2+199.5= 40,099.75</w:t>
      </w:r>
    </w:p>
    <w:p w:rsidR="728B8317" w:rsidP="342917A3" w:rsidRDefault="728B8317" w14:paraId="31BC7F35" w14:textId="34D17C9B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728B83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Profit= TR-TC= 79,800- 40,099.75=39, 700.25</w:t>
      </w:r>
    </w:p>
    <w:p w:rsidR="3A6DCECC" w:rsidP="342917A3" w:rsidRDefault="3A6DCECC" w14:paraId="0D349A79" w14:textId="511FD99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3A6DCE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LONG RUN, FIRM</w:t>
      </w:r>
      <w:r w:rsidRPr="342917A3" w:rsidR="7D0E06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2917A3" w:rsidR="3A6DCE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OPERATE AT ZERO PROFIT. S</w:t>
      </w:r>
      <w:r w:rsidRPr="342917A3" w:rsidR="7AA438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o,</w:t>
      </w:r>
      <w:r w:rsidRPr="342917A3" w:rsidR="3A6DCE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is a short-run equilibrium</w:t>
      </w:r>
      <w:r w:rsidRPr="342917A3" w:rsidR="23A069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since the firm is making positive profit. </w:t>
      </w:r>
    </w:p>
    <w:p w:rsidR="26F2C8B9" w:rsidP="342917A3" w:rsidRDefault="26F2C8B9" w14:paraId="652C8977" w14:textId="2D168EDD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26F2C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</w:t>
      </w:r>
      <w:r w:rsidRPr="342917A3" w:rsidR="61F07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 the equation for a representative firm’s average total cost (ATC) curve. What should be the relationship between price and ATC </w:t>
      </w:r>
      <w:r w:rsidRPr="342917A3" w:rsidR="61F07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long run</w:t>
      </w:r>
      <w:r w:rsidRPr="342917A3" w:rsidR="61F07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7DF22411" w:rsidP="342917A3" w:rsidRDefault="7DF22411" w14:paraId="4B15ACDE" w14:textId="6A4A1A46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TC=100 +q^2+q</w:t>
      </w:r>
    </w:p>
    <w:p w:rsidR="7DF22411" w:rsidP="342917A3" w:rsidRDefault="7DF22411" w14:paraId="280EF24B" w14:textId="7A5AD96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ATC=TC/q= 100/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q+q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</w:t>
      </w:r>
    </w:p>
    <w:p w:rsidR="7DF22411" w:rsidP="342917A3" w:rsidRDefault="7DF22411" w14:paraId="70AA2436" w14:textId="2E02FA53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long run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profit is </w:t>
      </w:r>
      <w:r w:rsidRPr="342917A3" w:rsidR="5DAC11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zero,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the firm is 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operating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breakeven point. In the breakeven point, p=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min(</w:t>
      </w:r>
      <w:r w:rsidRPr="342917A3" w:rsidR="7DF22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ATC). </w:t>
      </w:r>
    </w:p>
    <w:p w:rsidR="50F190CC" w:rsidP="342917A3" w:rsidRDefault="50F190CC" w14:paraId="40F8E247" w14:textId="502E35D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50F190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342917A3" w:rsidR="68D21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table </w:t>
      </w:r>
      <w:r w:rsidRPr="342917A3" w:rsidR="68D21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342917A3" w:rsidR="68D21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Shell’s daily production plan </w:t>
      </w:r>
      <w:r w:rsidRPr="342917A3" w:rsidR="68D21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</w:t>
      </w:r>
      <w:r w:rsidRPr="342917A3" w:rsidR="68D21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bulbs. Fill in the missing</w:t>
      </w:r>
    </w:p>
    <w:p w:rsidR="68D2116C" w:rsidP="342917A3" w:rsidRDefault="68D2116C" w14:paraId="0583F211" w14:textId="0979799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68D211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in the table.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342917A3" w:rsidTr="342917A3" w14:paraId="45B8ABD0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9717947" w14:textId="418279EA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A426A0D" w14:textId="32906E6E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7CB8AAC" w14:textId="66AAD3C3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MP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6569D11" w14:textId="0AC292D7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TC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BCED93D" w14:textId="0ADDC5C5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MC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0C988204" w14:textId="4A533E15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TFC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D81F29A" w14:textId="13CAC730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AFC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6EFE6B2" w14:textId="02982308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TVC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8D08241" w14:textId="4450543B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AVC</w:t>
            </w:r>
          </w:p>
        </w:tc>
      </w:tr>
      <w:tr w:rsidR="342917A3" w:rsidTr="342917A3" w14:paraId="05D3B7D0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9F0843B" w14:textId="62F5034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58DF42DE" w14:textId="5AF0F2E0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885EB95" w14:textId="4D6AB7ED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3BB2430" w14:textId="52B413F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615C174" w14:textId="0A3611C3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6B00E90" w14:textId="172BCB82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D34F9F2" w14:textId="254743BF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B92AC99" w14:textId="5F388A9C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600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DDBA317" w14:textId="53BE2923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42917A3" w:rsidTr="342917A3" w14:paraId="428E0206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C2C578F" w14:textId="6F8ADAA7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548F60F" w14:textId="2DCD763F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55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881D225" w14:textId="7AF0AD22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32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14E2515" w14:textId="7510B25D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10AD795" w14:textId="5329C5D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0C6561C1" w14:textId="71C78885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50931DB" w14:textId="6E028988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7DAD5FC" w14:textId="0D25FC3B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5E764F3D" w14:textId="709E56C6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42917A3" w:rsidTr="342917A3" w14:paraId="7075C36E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E08A8F0" w14:textId="3DED8E9A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5A3089FF" w14:textId="0B1ED57E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94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5CC90FA" w14:textId="54FE0600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39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6D709F9" w14:textId="019A4868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A1F88F4" w14:textId="1AA96AC3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5A2721E3" w14:textId="3B635EA0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7B70F46" w14:textId="6E0D12EF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F326711" w14:textId="42D56A4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0E96B556" w14:textId="79851E24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42917A3" w:rsidTr="342917A3" w14:paraId="59D029D6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D25AD72" w14:textId="73FF95B7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17F4192" w14:textId="71D12C5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120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FC8D8FB" w14:textId="18394B88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B07188B" w14:textId="2F9A693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0BC83675" w14:textId="55612D81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76FF944" w14:textId="1C78A9D6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423C66A" w14:textId="4F23B3CF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EE56DD1" w14:textId="6111E37E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A017DB3" w14:textId="50FD5DD0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42917A3" w:rsidTr="342917A3" w14:paraId="785840A4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796281F" w14:textId="01E2CEDC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48A39EF" w14:textId="73E0C8DB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142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0AD823C" w14:textId="4C895D4D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7E8180E3" w14:textId="5621BAC8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363FF4B" w14:textId="31E4DE85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0B1CFCC9" w14:textId="5F85B714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63B11FA8" w14:textId="17124E3A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D198B3E" w14:textId="52E362B6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0962D8E" w14:textId="28623779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342917A3" w:rsidTr="342917A3" w14:paraId="0D1A755A">
        <w:trPr>
          <w:trHeight w:val="300"/>
        </w:trPr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F1B6583" w14:textId="220C2847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246868FA" w14:textId="554BF0B2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149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BD25384" w14:textId="6FB7853D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42917A3" w:rsidR="34291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764FDD9" w14:textId="42C91574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91A8E85" w14:textId="38A0F370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35C3D40F" w14:textId="39A15D0D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138DE05A" w14:textId="4865C7BA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A156C81" w14:textId="66D6ECDC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2917A3" w:rsidP="342917A3" w:rsidRDefault="342917A3" w14:paraId="405232B0" w14:textId="18F9DA4C">
            <w:pPr>
              <w:spacing w:before="0" w:beforeAutospacing="off" w:after="0" w:afterAutospacing="off"/>
              <w:ind w:left="-108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342917A3" w:rsidP="342917A3" w:rsidRDefault="342917A3" w14:paraId="5AC6961B" w14:textId="1FDF313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EDC9506" w:rsidP="342917A3" w:rsidRDefault="4EDC9506" w14:paraId="3DE0068C" w14:textId="47939E8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2917A3" w:rsidR="4EDC9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 do this in last class.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919462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51a9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64672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e49e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47f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780b1e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2ad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1911C"/>
    <w:rsid w:val="01E940CF"/>
    <w:rsid w:val="02ED8647"/>
    <w:rsid w:val="03B806F1"/>
    <w:rsid w:val="049805F4"/>
    <w:rsid w:val="049F8BCE"/>
    <w:rsid w:val="087ACF60"/>
    <w:rsid w:val="08A6BBF7"/>
    <w:rsid w:val="08D3AB4A"/>
    <w:rsid w:val="0B9C8ABB"/>
    <w:rsid w:val="0EC7E129"/>
    <w:rsid w:val="0FA2F5A9"/>
    <w:rsid w:val="0FEFEE8C"/>
    <w:rsid w:val="1029CE1D"/>
    <w:rsid w:val="11E779E2"/>
    <w:rsid w:val="1263741F"/>
    <w:rsid w:val="128986C7"/>
    <w:rsid w:val="15B41214"/>
    <w:rsid w:val="183E67B6"/>
    <w:rsid w:val="1A5BFE22"/>
    <w:rsid w:val="1AD0457C"/>
    <w:rsid w:val="1C2A6941"/>
    <w:rsid w:val="1D84EF2F"/>
    <w:rsid w:val="1F377640"/>
    <w:rsid w:val="20CEA886"/>
    <w:rsid w:val="2236EC10"/>
    <w:rsid w:val="2371B57A"/>
    <w:rsid w:val="237AFA7B"/>
    <w:rsid w:val="238E75FF"/>
    <w:rsid w:val="23A069D7"/>
    <w:rsid w:val="23A1D4F2"/>
    <w:rsid w:val="26F2C8B9"/>
    <w:rsid w:val="270C66DC"/>
    <w:rsid w:val="29D96BF7"/>
    <w:rsid w:val="29EF967A"/>
    <w:rsid w:val="2A045DFF"/>
    <w:rsid w:val="2B05C54C"/>
    <w:rsid w:val="2BD8CB0D"/>
    <w:rsid w:val="2C3D77BB"/>
    <w:rsid w:val="2C6B63D9"/>
    <w:rsid w:val="2EE84224"/>
    <w:rsid w:val="2F98612C"/>
    <w:rsid w:val="309581B3"/>
    <w:rsid w:val="321131E7"/>
    <w:rsid w:val="33705446"/>
    <w:rsid w:val="33925884"/>
    <w:rsid w:val="342917A3"/>
    <w:rsid w:val="363CC79B"/>
    <w:rsid w:val="36544B23"/>
    <w:rsid w:val="372999CF"/>
    <w:rsid w:val="3892E02D"/>
    <w:rsid w:val="3A6DCECC"/>
    <w:rsid w:val="3B69B9C9"/>
    <w:rsid w:val="3BADF794"/>
    <w:rsid w:val="3CB59826"/>
    <w:rsid w:val="3EB7371D"/>
    <w:rsid w:val="3EB7371D"/>
    <w:rsid w:val="3ECB4288"/>
    <w:rsid w:val="3F87D932"/>
    <w:rsid w:val="3F9E6879"/>
    <w:rsid w:val="40200004"/>
    <w:rsid w:val="43097EB3"/>
    <w:rsid w:val="44AB8003"/>
    <w:rsid w:val="44D066A4"/>
    <w:rsid w:val="45BFFF9C"/>
    <w:rsid w:val="46422E76"/>
    <w:rsid w:val="47016339"/>
    <w:rsid w:val="49A5E857"/>
    <w:rsid w:val="4BCF7F01"/>
    <w:rsid w:val="4C79900A"/>
    <w:rsid w:val="4DCEC427"/>
    <w:rsid w:val="4DD55B6A"/>
    <w:rsid w:val="4EDC9506"/>
    <w:rsid w:val="4F89D675"/>
    <w:rsid w:val="4FD09E70"/>
    <w:rsid w:val="503A97B3"/>
    <w:rsid w:val="50EB0180"/>
    <w:rsid w:val="50F190CC"/>
    <w:rsid w:val="51D1911C"/>
    <w:rsid w:val="52038DDA"/>
    <w:rsid w:val="52490C9D"/>
    <w:rsid w:val="53675E11"/>
    <w:rsid w:val="55754C99"/>
    <w:rsid w:val="5667797E"/>
    <w:rsid w:val="5C7901EE"/>
    <w:rsid w:val="5C8160D8"/>
    <w:rsid w:val="5DAC117F"/>
    <w:rsid w:val="5EC872BF"/>
    <w:rsid w:val="606AEEE5"/>
    <w:rsid w:val="61F077AC"/>
    <w:rsid w:val="61F5B06B"/>
    <w:rsid w:val="633FB952"/>
    <w:rsid w:val="6443960C"/>
    <w:rsid w:val="66069BA0"/>
    <w:rsid w:val="67A8ACC2"/>
    <w:rsid w:val="68D2116C"/>
    <w:rsid w:val="6B2DBD40"/>
    <w:rsid w:val="6BCA8E64"/>
    <w:rsid w:val="6BE2D92A"/>
    <w:rsid w:val="6F0C356C"/>
    <w:rsid w:val="720BD7DA"/>
    <w:rsid w:val="728B8317"/>
    <w:rsid w:val="7798AE8B"/>
    <w:rsid w:val="79525AFC"/>
    <w:rsid w:val="7A1E6876"/>
    <w:rsid w:val="7AA438B1"/>
    <w:rsid w:val="7B1AAF77"/>
    <w:rsid w:val="7B83BA64"/>
    <w:rsid w:val="7D0E0624"/>
    <w:rsid w:val="7D577F25"/>
    <w:rsid w:val="7DF22411"/>
    <w:rsid w:val="7EAF4AC7"/>
    <w:rsid w:val="7F0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0EA9"/>
  <w15:chartTrackingRefBased/>
  <w15:docId w15:val="{912CA664-6AF9-4FB4-BCD7-3F8C0F747E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5f8a4d8adc4fb0" /><Relationship Type="http://schemas.openxmlformats.org/officeDocument/2006/relationships/image" Target="/media/image2.png" Id="Rd1c58103db374f64" /><Relationship Type="http://schemas.openxmlformats.org/officeDocument/2006/relationships/image" Target="/media/image.jpg" Id="R265cf53435ce4818" /><Relationship Type="http://schemas.openxmlformats.org/officeDocument/2006/relationships/numbering" Target="numbering.xml" Id="R9d7b11a489d546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2024-04-25T04:00:53.6491992Z</dcterms:created>
  <dcterms:modified xsi:type="dcterms:W3CDTF">2024-04-25T12:49:35.8288917Z</dcterms:modified>
  <dc:creator>sanjana afroze</dc:creator>
  <lastModifiedBy>sanjana afroze</lastModifiedBy>
</coreProperties>
</file>