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5AF3C34" w:rsidR="005E6790" w:rsidRDefault="315B76B2" w:rsidP="315B76B2">
      <w:r>
        <w:t>1. Suppose Anabil produces two outputs: motorbikes &amp; autorickshaw. The table lists some combinations of the quantities of motorbikes and autorickshaws that can be produced in a month given the resources available:</w:t>
      </w:r>
    </w:p>
    <w:p w14:paraId="719F3977" w14:textId="00377AC7" w:rsidR="315B76B2" w:rsidRDefault="315B76B2" w:rsidP="315B76B2"/>
    <w:tbl>
      <w:tblPr>
        <w:tblStyle w:val="TableGrid"/>
        <w:tblW w:w="0" w:type="auto"/>
        <w:tblLayout w:type="fixed"/>
        <w:tblLook w:val="06A0" w:firstRow="1" w:lastRow="0" w:firstColumn="1" w:lastColumn="0" w:noHBand="1" w:noVBand="1"/>
      </w:tblPr>
      <w:tblGrid>
        <w:gridCol w:w="4680"/>
        <w:gridCol w:w="4680"/>
      </w:tblGrid>
      <w:tr w:rsidR="315B76B2" w14:paraId="2EF9B574" w14:textId="77777777" w:rsidTr="315B76B2">
        <w:trPr>
          <w:trHeight w:val="300"/>
        </w:trPr>
        <w:tc>
          <w:tcPr>
            <w:tcW w:w="4680" w:type="dxa"/>
          </w:tcPr>
          <w:p w14:paraId="79581DF8" w14:textId="7701F066" w:rsidR="315B76B2" w:rsidRDefault="315B76B2" w:rsidP="315B76B2">
            <w:pPr>
              <w:jc w:val="center"/>
            </w:pPr>
            <w:r>
              <w:t>Number of Motorbikes</w:t>
            </w:r>
          </w:p>
        </w:tc>
        <w:tc>
          <w:tcPr>
            <w:tcW w:w="4680" w:type="dxa"/>
          </w:tcPr>
          <w:p w14:paraId="02813A49" w14:textId="219E37F0" w:rsidR="315B76B2" w:rsidRDefault="315B76B2" w:rsidP="315B76B2">
            <w:pPr>
              <w:jc w:val="center"/>
            </w:pPr>
            <w:r>
              <w:t>Number of Autorickshaws</w:t>
            </w:r>
          </w:p>
        </w:tc>
      </w:tr>
      <w:tr w:rsidR="315B76B2" w14:paraId="058B001B" w14:textId="77777777" w:rsidTr="315B76B2">
        <w:trPr>
          <w:trHeight w:val="300"/>
        </w:trPr>
        <w:tc>
          <w:tcPr>
            <w:tcW w:w="4680" w:type="dxa"/>
          </w:tcPr>
          <w:p w14:paraId="2964AC56" w14:textId="4A38E09C" w:rsidR="315B76B2" w:rsidRDefault="315B76B2" w:rsidP="315B76B2">
            <w:pPr>
              <w:jc w:val="center"/>
            </w:pPr>
            <w:r>
              <w:t>20</w:t>
            </w:r>
          </w:p>
        </w:tc>
        <w:tc>
          <w:tcPr>
            <w:tcW w:w="4680" w:type="dxa"/>
          </w:tcPr>
          <w:p w14:paraId="18A934E4" w14:textId="6CCA0555" w:rsidR="315B76B2" w:rsidRDefault="315B76B2" w:rsidP="315B76B2">
            <w:pPr>
              <w:jc w:val="center"/>
            </w:pPr>
            <w:r>
              <w:t>0</w:t>
            </w:r>
          </w:p>
        </w:tc>
      </w:tr>
      <w:tr w:rsidR="315B76B2" w14:paraId="54DF15FF" w14:textId="77777777" w:rsidTr="315B76B2">
        <w:trPr>
          <w:trHeight w:val="300"/>
        </w:trPr>
        <w:tc>
          <w:tcPr>
            <w:tcW w:w="4680" w:type="dxa"/>
          </w:tcPr>
          <w:p w14:paraId="560AE8CF" w14:textId="117CDF34" w:rsidR="315B76B2" w:rsidRDefault="315B76B2" w:rsidP="315B76B2">
            <w:pPr>
              <w:jc w:val="center"/>
            </w:pPr>
            <w:r>
              <w:t>15</w:t>
            </w:r>
          </w:p>
        </w:tc>
        <w:tc>
          <w:tcPr>
            <w:tcW w:w="4680" w:type="dxa"/>
          </w:tcPr>
          <w:p w14:paraId="300141FD" w14:textId="4792201A" w:rsidR="315B76B2" w:rsidRDefault="315B76B2" w:rsidP="315B76B2">
            <w:pPr>
              <w:jc w:val="center"/>
            </w:pPr>
            <w:r>
              <w:t>1</w:t>
            </w:r>
          </w:p>
        </w:tc>
      </w:tr>
      <w:tr w:rsidR="315B76B2" w14:paraId="790CEA50" w14:textId="77777777" w:rsidTr="315B76B2">
        <w:trPr>
          <w:trHeight w:val="300"/>
        </w:trPr>
        <w:tc>
          <w:tcPr>
            <w:tcW w:w="4680" w:type="dxa"/>
          </w:tcPr>
          <w:p w14:paraId="036A4ECB" w14:textId="66663566" w:rsidR="315B76B2" w:rsidRDefault="315B76B2" w:rsidP="315B76B2">
            <w:pPr>
              <w:jc w:val="center"/>
            </w:pPr>
            <w:r>
              <w:t>10</w:t>
            </w:r>
          </w:p>
        </w:tc>
        <w:tc>
          <w:tcPr>
            <w:tcW w:w="4680" w:type="dxa"/>
          </w:tcPr>
          <w:p w14:paraId="7659518A" w14:textId="7BB1DE42" w:rsidR="315B76B2" w:rsidRDefault="315B76B2" w:rsidP="315B76B2">
            <w:pPr>
              <w:jc w:val="center"/>
            </w:pPr>
            <w:r>
              <w:t>2</w:t>
            </w:r>
          </w:p>
        </w:tc>
      </w:tr>
      <w:tr w:rsidR="315B76B2" w14:paraId="3EA34027" w14:textId="77777777" w:rsidTr="315B76B2">
        <w:trPr>
          <w:trHeight w:val="300"/>
        </w:trPr>
        <w:tc>
          <w:tcPr>
            <w:tcW w:w="4680" w:type="dxa"/>
          </w:tcPr>
          <w:p w14:paraId="670DED24" w14:textId="4C025D40" w:rsidR="315B76B2" w:rsidRDefault="315B76B2" w:rsidP="315B76B2">
            <w:pPr>
              <w:jc w:val="center"/>
            </w:pPr>
            <w:r>
              <w:t>5</w:t>
            </w:r>
          </w:p>
        </w:tc>
        <w:tc>
          <w:tcPr>
            <w:tcW w:w="4680" w:type="dxa"/>
          </w:tcPr>
          <w:p w14:paraId="09E8C132" w14:textId="34D1D480" w:rsidR="315B76B2" w:rsidRDefault="315B76B2" w:rsidP="315B76B2">
            <w:pPr>
              <w:jc w:val="center"/>
            </w:pPr>
            <w:r>
              <w:t>3</w:t>
            </w:r>
          </w:p>
        </w:tc>
      </w:tr>
      <w:tr w:rsidR="315B76B2" w14:paraId="6F5DB452" w14:textId="77777777" w:rsidTr="315B76B2">
        <w:trPr>
          <w:trHeight w:val="300"/>
        </w:trPr>
        <w:tc>
          <w:tcPr>
            <w:tcW w:w="4680" w:type="dxa"/>
          </w:tcPr>
          <w:p w14:paraId="174787F4" w14:textId="4D479D51" w:rsidR="315B76B2" w:rsidRDefault="315B76B2" w:rsidP="315B76B2">
            <w:pPr>
              <w:jc w:val="center"/>
            </w:pPr>
            <w:r>
              <w:t>0</w:t>
            </w:r>
          </w:p>
        </w:tc>
        <w:tc>
          <w:tcPr>
            <w:tcW w:w="4680" w:type="dxa"/>
          </w:tcPr>
          <w:p w14:paraId="7D8794C6" w14:textId="6908F183" w:rsidR="315B76B2" w:rsidRDefault="315B76B2" w:rsidP="315B76B2">
            <w:pPr>
              <w:jc w:val="center"/>
            </w:pPr>
            <w:r>
              <w:t>4</w:t>
            </w:r>
          </w:p>
        </w:tc>
      </w:tr>
    </w:tbl>
    <w:p w14:paraId="32838E88" w14:textId="26504721" w:rsidR="315B76B2" w:rsidRDefault="315B76B2" w:rsidP="315B76B2"/>
    <w:p w14:paraId="02136A5B" w14:textId="50968CE9" w:rsidR="315B76B2" w:rsidRDefault="315B76B2" w:rsidP="315B76B2">
      <w:pPr>
        <w:pStyle w:val="ListParagraph"/>
        <w:numPr>
          <w:ilvl w:val="0"/>
          <w:numId w:val="4"/>
        </w:numPr>
      </w:pPr>
      <w:r>
        <w:t>Draw Anabil’s PPF of motorbike and autorickshaw using the combinations in the table above.</w:t>
      </w:r>
    </w:p>
    <w:p w14:paraId="4E1E9673" w14:textId="44399DAC" w:rsidR="315B76B2" w:rsidRDefault="464E567E" w:rsidP="315B76B2">
      <w:r>
        <w:t>Ans.  Plot the points and draw.</w:t>
      </w:r>
    </w:p>
    <w:p w14:paraId="3CCC3520" w14:textId="06D0F33B" w:rsidR="315B76B2" w:rsidRDefault="315B76B2" w:rsidP="315B76B2">
      <w:pPr>
        <w:pStyle w:val="ListParagraph"/>
        <w:numPr>
          <w:ilvl w:val="0"/>
          <w:numId w:val="4"/>
        </w:numPr>
      </w:pPr>
      <w:r>
        <w:t>Calculate Anabil’s opportunity cost when he increases his production of autorickshaw from 0 to 2.</w:t>
      </w:r>
    </w:p>
    <w:p w14:paraId="03BFFD23" w14:textId="4573DC21" w:rsidR="315B76B2" w:rsidRDefault="315B76B2" w:rsidP="315B76B2">
      <w:r>
        <w:t>Ans. Opportunity cost of increasing from 0 to 2 units of autorickshaws is 10 units of motorbikes.</w:t>
      </w:r>
    </w:p>
    <w:p w14:paraId="4E192767" w14:textId="449539F8" w:rsidR="315B76B2" w:rsidRDefault="315B76B2" w:rsidP="315B76B2">
      <w:pPr>
        <w:pStyle w:val="ListParagraph"/>
        <w:numPr>
          <w:ilvl w:val="0"/>
          <w:numId w:val="4"/>
        </w:numPr>
      </w:pPr>
      <w:r>
        <w:t>If Anabil wants to increase the production of autorickshaw from 2 units to 4 units, how many units of motorbikes does he need to give up?</w:t>
      </w:r>
    </w:p>
    <w:p w14:paraId="4D511901" w14:textId="2131C07F" w:rsidR="315B76B2" w:rsidRDefault="315B76B2" w:rsidP="315B76B2">
      <w:r>
        <w:t>Ans. When Anabil increases autorickshaw production from 2 to 4, his opportunity cost is 10 units of motorbikes. He is losing 10 units of motorbikes to gain 2 more units of autorickshaw.</w:t>
      </w:r>
    </w:p>
    <w:p w14:paraId="6A1A6F34" w14:textId="289644D0" w:rsidR="315B76B2" w:rsidRDefault="315B76B2" w:rsidP="315B76B2">
      <w:pPr>
        <w:pStyle w:val="ListParagraph"/>
        <w:numPr>
          <w:ilvl w:val="0"/>
          <w:numId w:val="4"/>
        </w:numPr>
      </w:pPr>
      <w:r>
        <w:t>Does Anabil’s PPF exhibit increasing, decreasing, or constant opportunity costs (circle one)? Explain.</w:t>
      </w:r>
    </w:p>
    <w:p w14:paraId="1CCFE462" w14:textId="02FC1F66" w:rsidR="315B76B2" w:rsidRDefault="315B76B2" w:rsidP="315B76B2">
      <w:r>
        <w:t>Ans. Constant opportunity cost. PPF is a straight line, and the above two calculations give the same result.</w:t>
      </w:r>
    </w:p>
    <w:p w14:paraId="261AB733" w14:textId="7327B0FF" w:rsidR="315B76B2" w:rsidRDefault="315B76B2" w:rsidP="315B76B2">
      <w:pPr>
        <w:pStyle w:val="ListParagraph"/>
        <w:numPr>
          <w:ilvl w:val="0"/>
          <w:numId w:val="4"/>
        </w:numPr>
      </w:pPr>
      <w:r>
        <w:t xml:space="preserve">What is Anabil’s opportunity cost for each autorickshaw produced?  </w:t>
      </w:r>
    </w:p>
    <w:p w14:paraId="59DED420" w14:textId="3610B45A" w:rsidR="315B76B2" w:rsidRDefault="315B76B2" w:rsidP="315B76B2">
      <w:r>
        <w:t>Ans.  5 motorbikes</w:t>
      </w:r>
    </w:p>
    <w:p w14:paraId="132746CC" w14:textId="334B948D" w:rsidR="315B76B2" w:rsidRDefault="315B76B2" w:rsidP="315B76B2">
      <w:pPr>
        <w:pStyle w:val="ListParagraph"/>
        <w:numPr>
          <w:ilvl w:val="0"/>
          <w:numId w:val="4"/>
        </w:numPr>
      </w:pPr>
      <w:r>
        <w:t>What would you say about Anabil’s production if 3 autorickshaws and 2 motorbikes were produced in a month?  Would he be operating on his PPF?</w:t>
      </w:r>
    </w:p>
    <w:p w14:paraId="13685D2D" w14:textId="4CC948E4" w:rsidR="315B76B2" w:rsidRDefault="315B76B2" w:rsidP="315B76B2">
      <w:r>
        <w:t>Ans. Production is inefficient. No, he will be producing inside the PPF.</w:t>
      </w:r>
    </w:p>
    <w:p w14:paraId="58E3D592" w14:textId="222A6E6C" w:rsidR="315B76B2" w:rsidRDefault="315B76B2" w:rsidP="315B76B2">
      <w:r>
        <w:lastRenderedPageBreak/>
        <w:t xml:space="preserve">2. An economy consists of two ice-cream companies: Polar and Igloo. Each company works 12 hours a day and can produce: Chocbars and cone ice creams.Polar produces either 30 thousand chocbars or 50 thousand cone ice creams in one hour. On the other hand, Igloo produces 45 thousand  chocbars or 25 thousand cone ice creams in 2 hours. </w:t>
      </w:r>
    </w:p>
    <w:p w14:paraId="29E50962" w14:textId="059D78C2" w:rsidR="315B76B2" w:rsidRDefault="315B76B2" w:rsidP="315B76B2">
      <w:r>
        <w:t>a. Which company has an absolute advantage in the production of chocbars?</w:t>
      </w:r>
    </w:p>
    <w:p w14:paraId="183142F3" w14:textId="1323C7DC" w:rsidR="315B76B2" w:rsidRDefault="315B76B2" w:rsidP="315B76B2">
      <w:r>
        <w:t>Ans. Polar has an absolute advantage in the production of chocbars since it produces 30 thousand in one hour whereas Igloo produces 22.5 thousand chocbars an hour.</w:t>
      </w:r>
    </w:p>
    <w:p w14:paraId="502D9812" w14:textId="5FC5BB5F" w:rsidR="315B76B2" w:rsidRDefault="315B76B2" w:rsidP="315B76B2">
      <w:r>
        <w:t>b. What is the opportunity cost of Igloo for spending 6 hours in making cone icecream?</w:t>
      </w:r>
    </w:p>
    <w:p w14:paraId="6FC9340B" w14:textId="6EB75019" w:rsidR="315B76B2" w:rsidRDefault="315B76B2" w:rsidP="315B76B2">
      <w:r>
        <w:t>Ans. In 2 hours, Igloo produces either 25,000 cone ice creams or 45, 000 chocbars</w:t>
      </w:r>
    </w:p>
    <w:p w14:paraId="65591814" w14:textId="1A9B8B97" w:rsidR="315B76B2" w:rsidRDefault="315B76B2" w:rsidP="315B76B2">
      <w:r>
        <w:t>In 6 hours, Igloo can produce either 6 * 12,500 = 75,000 cone ice creams or 6 * 22,500 = 135,000 chocbars.</w:t>
      </w:r>
    </w:p>
    <w:p w14:paraId="5CFCCB6A" w14:textId="2C5F6C2E" w:rsidR="315B76B2" w:rsidRDefault="315B76B2" w:rsidP="315B76B2">
      <w:pPr>
        <w:rPr>
          <w:rFonts w:ascii="Aptos" w:eastAsia="Aptos" w:hAnsi="Aptos" w:cs="Aptos"/>
        </w:rPr>
      </w:pPr>
      <w:r>
        <w:t>The opportunity cost of Igloo for spending 6 hours to make 75,000 cone ice creams is 135, 000 chocbar. Thi</w:t>
      </w:r>
      <w:r w:rsidRPr="315B76B2">
        <w:rPr>
          <w:rFonts w:ascii="system-ui" w:eastAsia="system-ui" w:hAnsi="system-ui" w:cs="system-ui"/>
          <w:color w:val="0D0D0D" w:themeColor="text1" w:themeTint="F2"/>
        </w:rPr>
        <w:t>s means that for every cone ice cream Igloo produces, it sacrifices the production of 1.8 chocbars.</w:t>
      </w:r>
    </w:p>
    <w:p w14:paraId="741CBBEF" w14:textId="67127031" w:rsidR="315B76B2" w:rsidRDefault="315B76B2" w:rsidP="315B76B2">
      <w:r>
        <w:t>c. Who has a comparative advantage in the production of cone ice cream?</w:t>
      </w:r>
    </w:p>
    <w:p w14:paraId="4D5871D0" w14:textId="04262A2D" w:rsidR="315B76B2" w:rsidRDefault="315B76B2" w:rsidP="315B76B2">
      <w:r>
        <w:t>Ans. Polar.</w:t>
      </w:r>
    </w:p>
    <w:p w14:paraId="51B44978" w14:textId="49241DD5" w:rsidR="315B76B2" w:rsidRDefault="315B76B2" w:rsidP="315B76B2">
      <w:r>
        <w:t>3. Consider the market for memes in meme-land. The demand and supply function are given below:</w:t>
      </w:r>
    </w:p>
    <w:p w14:paraId="5C2C6254" w14:textId="0EAD68C1" w:rsidR="315B76B2" w:rsidRDefault="315B76B2" w:rsidP="315B76B2">
      <w:pPr>
        <w:spacing w:after="0"/>
      </w:pPr>
      <w:r>
        <w:t xml:space="preserve">Demand: Qd = 200 – 20P  </w:t>
      </w:r>
    </w:p>
    <w:p w14:paraId="7E9A343C" w14:textId="2B591FA0" w:rsidR="315B76B2" w:rsidRDefault="315B76B2" w:rsidP="315B76B2">
      <w:pPr>
        <w:spacing w:after="0"/>
      </w:pPr>
      <w:r>
        <w:t>Supply: Qs = 10P + 80</w:t>
      </w:r>
    </w:p>
    <w:p w14:paraId="0CBCC50D" w14:textId="0243BA77" w:rsidR="315B76B2" w:rsidRDefault="315B76B2" w:rsidP="315B76B2">
      <w:pPr>
        <w:pStyle w:val="ListParagraph"/>
        <w:numPr>
          <w:ilvl w:val="0"/>
          <w:numId w:val="3"/>
        </w:numPr>
      </w:pPr>
      <w:r>
        <w:t>Plot the demand and supply curve with Quantity on x-axis and Price on y-axis. Clearly write the intercepts on both axes and denote the area of consumer surplus and producer surplus.</w:t>
      </w:r>
    </w:p>
    <w:p w14:paraId="4BB405FB" w14:textId="1C115AFE" w:rsidR="315B76B2" w:rsidRDefault="315B76B2" w:rsidP="315B76B2">
      <w:r>
        <w:t>Ans.</w:t>
      </w:r>
    </w:p>
    <w:p w14:paraId="6F825D96" w14:textId="63433700" w:rsidR="315B76B2" w:rsidRDefault="315B76B2" w:rsidP="315B76B2">
      <w:pPr>
        <w:jc w:val="center"/>
      </w:pPr>
      <w:r>
        <w:lastRenderedPageBreak/>
        <w:t xml:space="preserve"> </w:t>
      </w:r>
      <w:r>
        <w:rPr>
          <w:noProof/>
        </w:rPr>
        <w:drawing>
          <wp:inline distT="0" distB="0" distL="0" distR="0" wp14:anchorId="22673E3A" wp14:editId="30DF2814">
            <wp:extent cx="2034952" cy="1845539"/>
            <wp:effectExtent l="0" t="0" r="0" b="0"/>
            <wp:docPr id="1875269458" name="Picture 187526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20422" r="35069" b="28238"/>
                    <a:stretch>
                      <a:fillRect/>
                    </a:stretch>
                  </pic:blipFill>
                  <pic:spPr>
                    <a:xfrm>
                      <a:off x="0" y="0"/>
                      <a:ext cx="2034952" cy="1845539"/>
                    </a:xfrm>
                    <a:prstGeom prst="rect">
                      <a:avLst/>
                    </a:prstGeom>
                  </pic:spPr>
                </pic:pic>
              </a:graphicData>
            </a:graphic>
          </wp:inline>
        </w:drawing>
      </w:r>
    </w:p>
    <w:p w14:paraId="7943BE0A" w14:textId="465231EC" w:rsidR="315B76B2" w:rsidRDefault="315B76B2" w:rsidP="315B76B2">
      <w:pPr>
        <w:pStyle w:val="ListParagraph"/>
        <w:numPr>
          <w:ilvl w:val="0"/>
          <w:numId w:val="3"/>
        </w:numPr>
      </w:pPr>
      <w:r>
        <w:t>Find the equilibrium price and quantity and the value of consumer and producer surplus.</w:t>
      </w:r>
    </w:p>
    <w:p w14:paraId="2B5DE767" w14:textId="25B88FD4" w:rsidR="315B76B2" w:rsidRDefault="315B76B2" w:rsidP="315B76B2">
      <w:pPr>
        <w:spacing w:after="0"/>
      </w:pPr>
      <w:r>
        <w:t>Ans. Solving the demand and supply function gives the equilibrium price and quantity:</w:t>
      </w:r>
    </w:p>
    <w:p w14:paraId="7F387F14" w14:textId="03622FC5" w:rsidR="315B76B2" w:rsidRDefault="315B76B2" w:rsidP="315B76B2">
      <w:pPr>
        <w:spacing w:after="0"/>
      </w:pPr>
      <w:r>
        <w:t>Setting Qd =Qs, we get 200 – 20P=80+10P</w:t>
      </w:r>
    </w:p>
    <w:p w14:paraId="0A0C49F8" w14:textId="18EF052C" w:rsidR="315B76B2" w:rsidRDefault="315B76B2" w:rsidP="315B76B2">
      <w:pPr>
        <w:spacing w:after="0"/>
      </w:pPr>
      <w:r>
        <w:t>After solving for P, P=4</w:t>
      </w:r>
    </w:p>
    <w:p w14:paraId="7E9CEEA7" w14:textId="37177F02" w:rsidR="315B76B2" w:rsidRDefault="315B76B2" w:rsidP="315B76B2">
      <w:pPr>
        <w:spacing w:after="0"/>
      </w:pPr>
      <w:r>
        <w:t>Substitute the equilibrium price, P, in either demand or supply function for equilibrium quantity, Q=80+10(4) =120</w:t>
      </w:r>
    </w:p>
    <w:p w14:paraId="6585A18F" w14:textId="7D0F23B1" w:rsidR="315B76B2" w:rsidRDefault="315B76B2" w:rsidP="315B76B2">
      <w:pPr>
        <w:spacing w:after="0"/>
        <w:rPr>
          <w:rFonts w:ascii="Aptos" w:eastAsia="Aptos" w:hAnsi="Aptos" w:cs="Aptos"/>
        </w:rPr>
      </w:pPr>
      <w:r w:rsidRPr="315B76B2">
        <w:rPr>
          <w:rFonts w:ascii="system-ui" w:eastAsia="system-ui" w:hAnsi="system-ui" w:cs="system-ui"/>
          <w:color w:val="0D0D0D" w:themeColor="text1" w:themeTint="F2"/>
        </w:rPr>
        <w:t>So, the equilibrium price in the market for memes is $4 and the equilibrium quantity is 120 units.</w:t>
      </w:r>
    </w:p>
    <w:p w14:paraId="4C9857A3" w14:textId="4852BE67" w:rsidR="315B76B2" w:rsidRDefault="315B76B2" w:rsidP="315B76B2">
      <w:pPr>
        <w:spacing w:after="0"/>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The consumer surplus is the area of the yellow triangle:</w:t>
      </w:r>
    </w:p>
    <w:p w14:paraId="61A35155" w14:textId="737F5F78" w:rsidR="315B76B2" w:rsidRDefault="315B76B2" w:rsidP="315B76B2">
      <w:pPr>
        <w:spacing w:after="0"/>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CS= ½*120* (10-4) = $ 360</w:t>
      </w:r>
    </w:p>
    <w:p w14:paraId="0C95EF85" w14:textId="24DC86EC" w:rsidR="315B76B2" w:rsidRDefault="315B76B2" w:rsidP="315B76B2">
      <w:pPr>
        <w:spacing w:after="0"/>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The producer surplus is the area of the pink trapezium:</w:t>
      </w:r>
    </w:p>
    <w:p w14:paraId="62C9E774" w14:textId="524B87DC" w:rsidR="315B76B2" w:rsidRDefault="315B76B2" w:rsidP="315B76B2">
      <w:pPr>
        <w:spacing w:after="0"/>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PS=½*(120+80) *4= $ 400</w:t>
      </w:r>
    </w:p>
    <w:p w14:paraId="3D4F163C" w14:textId="2F908ED1" w:rsidR="315B76B2" w:rsidRDefault="315B76B2" w:rsidP="315B76B2">
      <w:pPr>
        <w:rPr>
          <w:rFonts w:ascii="system-ui" w:eastAsia="system-ui" w:hAnsi="system-ui" w:cs="system-ui"/>
          <w:color w:val="0D0D0D" w:themeColor="text1" w:themeTint="F2"/>
        </w:rPr>
      </w:pPr>
    </w:p>
    <w:p w14:paraId="26DBC1D6" w14:textId="6C3B1C01" w:rsidR="315B76B2" w:rsidRDefault="315B76B2" w:rsidP="315B76B2">
      <w:pPr>
        <w:pStyle w:val="ListParagraph"/>
        <w:numPr>
          <w:ilvl w:val="0"/>
          <w:numId w:val="3"/>
        </w:num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 xml:space="preserve">There's a sudden increase in the cost of production for memes in Meme-Land. This could happen due to a rise in the price of internet bandwidth, which is necessary for creating and sharing memes online. </w:t>
      </w:r>
    </w:p>
    <w:p w14:paraId="7CA845E6" w14:textId="7F8F6EFE" w:rsidR="315B76B2" w:rsidRDefault="315B76B2" w:rsidP="315B76B2">
      <w:p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 xml:space="preserve">What will happen to the demand and supply of memes in Meme-land? What changes will take place, so the market reaches equilibrium? </w:t>
      </w:r>
    </w:p>
    <w:p w14:paraId="039D1E4C" w14:textId="1B043CAF" w:rsidR="315B76B2" w:rsidRDefault="315B76B2" w:rsidP="315B76B2">
      <w:p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Ans. With the leftward shift in the supply curve, the equilibrium price of memes increases. The equilibrium quantity of memes decreases. (Illustrate in a figure)</w:t>
      </w:r>
    </w:p>
    <w:p w14:paraId="7B690F30" w14:textId="0E0D3E9C" w:rsidR="315B76B2" w:rsidRDefault="315B76B2" w:rsidP="315B76B2">
      <w:pPr>
        <w:rPr>
          <w:rFonts w:ascii="system-ui" w:eastAsia="system-ui" w:hAnsi="system-ui" w:cs="system-ui"/>
        </w:rPr>
      </w:pPr>
      <w:r w:rsidRPr="315B76B2">
        <w:rPr>
          <w:rFonts w:ascii="system-ui" w:eastAsia="system-ui" w:hAnsi="system-ui" w:cs="system-ui"/>
          <w:color w:val="0D0D0D" w:themeColor="text1" w:themeTint="F2"/>
        </w:rPr>
        <w:t>3. A table representing two products, apples and oranges, along with their respective prices and quantities demanded is given below:</w:t>
      </w:r>
    </w:p>
    <w:tbl>
      <w:tblPr>
        <w:tblStyle w:val="TableGrid"/>
        <w:tblW w:w="0" w:type="auto"/>
        <w:jc w:val="center"/>
        <w:tblLayout w:type="fixed"/>
        <w:tblLook w:val="06A0" w:firstRow="1" w:lastRow="0" w:firstColumn="1" w:lastColumn="0" w:noHBand="1" w:noVBand="1"/>
      </w:tblPr>
      <w:tblGrid>
        <w:gridCol w:w="1872"/>
        <w:gridCol w:w="1872"/>
        <w:gridCol w:w="1872"/>
        <w:gridCol w:w="1872"/>
      </w:tblGrid>
      <w:tr w:rsidR="315B76B2" w14:paraId="4DAF5C33" w14:textId="77777777" w:rsidTr="315B76B2">
        <w:trPr>
          <w:trHeight w:val="300"/>
          <w:jc w:val="center"/>
        </w:trPr>
        <w:tc>
          <w:tcPr>
            <w:tcW w:w="3744" w:type="dxa"/>
            <w:gridSpan w:val="2"/>
            <w:vAlign w:val="center"/>
          </w:tcPr>
          <w:p w14:paraId="2FBE2D18" w14:textId="591238A6"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Apple</w:t>
            </w:r>
          </w:p>
        </w:tc>
        <w:tc>
          <w:tcPr>
            <w:tcW w:w="3744" w:type="dxa"/>
            <w:gridSpan w:val="2"/>
            <w:vAlign w:val="center"/>
          </w:tcPr>
          <w:p w14:paraId="08CEA53A" w14:textId="3850E893"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Orange</w:t>
            </w:r>
          </w:p>
        </w:tc>
      </w:tr>
      <w:tr w:rsidR="315B76B2" w14:paraId="61AAB68C" w14:textId="77777777" w:rsidTr="315B76B2">
        <w:trPr>
          <w:trHeight w:val="300"/>
          <w:jc w:val="center"/>
        </w:trPr>
        <w:tc>
          <w:tcPr>
            <w:tcW w:w="1872" w:type="dxa"/>
            <w:vAlign w:val="center"/>
          </w:tcPr>
          <w:p w14:paraId="5D6F8C52" w14:textId="2E2D3292"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Price per unit</w:t>
            </w:r>
          </w:p>
        </w:tc>
        <w:tc>
          <w:tcPr>
            <w:tcW w:w="1872" w:type="dxa"/>
            <w:vAlign w:val="center"/>
          </w:tcPr>
          <w:p w14:paraId="10DCC711" w14:textId="493D4241"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Quantity</w:t>
            </w:r>
          </w:p>
        </w:tc>
        <w:tc>
          <w:tcPr>
            <w:tcW w:w="1872" w:type="dxa"/>
            <w:vAlign w:val="center"/>
          </w:tcPr>
          <w:p w14:paraId="7AFFEB1B" w14:textId="2E2D3292"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Price per unit</w:t>
            </w:r>
          </w:p>
        </w:tc>
        <w:tc>
          <w:tcPr>
            <w:tcW w:w="1872" w:type="dxa"/>
            <w:vAlign w:val="center"/>
          </w:tcPr>
          <w:p w14:paraId="651E29E6" w14:textId="493D4241"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Quantity</w:t>
            </w:r>
          </w:p>
        </w:tc>
      </w:tr>
      <w:tr w:rsidR="315B76B2" w14:paraId="1B7C336F" w14:textId="77777777" w:rsidTr="315B76B2">
        <w:trPr>
          <w:trHeight w:val="300"/>
          <w:jc w:val="center"/>
        </w:trPr>
        <w:tc>
          <w:tcPr>
            <w:tcW w:w="1872" w:type="dxa"/>
            <w:vAlign w:val="center"/>
          </w:tcPr>
          <w:p w14:paraId="6981E9FE" w14:textId="14F6DF70"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2</w:t>
            </w:r>
          </w:p>
        </w:tc>
        <w:tc>
          <w:tcPr>
            <w:tcW w:w="1872" w:type="dxa"/>
            <w:vAlign w:val="center"/>
          </w:tcPr>
          <w:p w14:paraId="3BE087FC" w14:textId="222AB164"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100</w:t>
            </w:r>
          </w:p>
        </w:tc>
        <w:tc>
          <w:tcPr>
            <w:tcW w:w="1872" w:type="dxa"/>
            <w:vAlign w:val="center"/>
          </w:tcPr>
          <w:p w14:paraId="6E540D78" w14:textId="3553516B"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3</w:t>
            </w:r>
          </w:p>
        </w:tc>
        <w:tc>
          <w:tcPr>
            <w:tcW w:w="1872" w:type="dxa"/>
            <w:vAlign w:val="center"/>
          </w:tcPr>
          <w:p w14:paraId="07B394A4" w14:textId="4BEA4DFE"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150</w:t>
            </w:r>
          </w:p>
        </w:tc>
      </w:tr>
      <w:tr w:rsidR="315B76B2" w14:paraId="40879309" w14:textId="77777777" w:rsidTr="315B76B2">
        <w:trPr>
          <w:trHeight w:val="300"/>
          <w:jc w:val="center"/>
        </w:trPr>
        <w:tc>
          <w:tcPr>
            <w:tcW w:w="1872" w:type="dxa"/>
            <w:vAlign w:val="center"/>
          </w:tcPr>
          <w:p w14:paraId="631AD311" w14:textId="6F1B9174"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2.5</w:t>
            </w:r>
          </w:p>
        </w:tc>
        <w:tc>
          <w:tcPr>
            <w:tcW w:w="1872" w:type="dxa"/>
            <w:vAlign w:val="center"/>
          </w:tcPr>
          <w:p w14:paraId="21032483" w14:textId="081F9A39"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90</w:t>
            </w:r>
          </w:p>
        </w:tc>
        <w:tc>
          <w:tcPr>
            <w:tcW w:w="1872" w:type="dxa"/>
            <w:vAlign w:val="center"/>
          </w:tcPr>
          <w:p w14:paraId="01B3CCF8" w14:textId="7BD277A3"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2.8</w:t>
            </w:r>
          </w:p>
        </w:tc>
        <w:tc>
          <w:tcPr>
            <w:tcW w:w="1872" w:type="dxa"/>
            <w:vAlign w:val="center"/>
          </w:tcPr>
          <w:p w14:paraId="69552505" w14:textId="30B6639B" w:rsidR="315B76B2" w:rsidRDefault="315B76B2" w:rsidP="315B76B2">
            <w:pPr>
              <w:jc w:val="cente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160</w:t>
            </w:r>
          </w:p>
        </w:tc>
      </w:tr>
    </w:tbl>
    <w:p w14:paraId="3ED1BF39" w14:textId="1AB5FE74" w:rsidR="315B76B2" w:rsidRDefault="315B76B2" w:rsidP="315B76B2">
      <w:p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lastRenderedPageBreak/>
        <w:t xml:space="preserve"> </w:t>
      </w:r>
    </w:p>
    <w:p w14:paraId="155A427B" w14:textId="42E46815" w:rsidR="315B76B2" w:rsidRDefault="315B76B2" w:rsidP="315B76B2">
      <w:pPr>
        <w:pStyle w:val="ListParagraph"/>
        <w:numPr>
          <w:ilvl w:val="0"/>
          <w:numId w:val="1"/>
        </w:num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Using the data provided in the table for the months of January and February, calculate the Price Elasticity of Demand (PED) for apples. Comment on the PED.</w:t>
      </w:r>
    </w:p>
    <w:p w14:paraId="20772280" w14:textId="7FDC6A65" w:rsidR="315B76B2" w:rsidRDefault="315B76B2" w:rsidP="315B76B2">
      <w:p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Ans. PED=0.472 or –0.472, inelastic.</w:t>
      </w:r>
    </w:p>
    <w:p w14:paraId="2BFCCF22" w14:textId="75D0CD7A" w:rsidR="315B76B2" w:rsidRDefault="315B76B2" w:rsidP="315B76B2">
      <w:pPr>
        <w:pStyle w:val="ListParagraph"/>
        <w:numPr>
          <w:ilvl w:val="0"/>
          <w:numId w:val="1"/>
        </w:numPr>
      </w:pPr>
      <w:r w:rsidRPr="315B76B2">
        <w:rPr>
          <w:rFonts w:ascii="system-ui" w:eastAsia="system-ui" w:hAnsi="system-ui" w:cs="system-ui"/>
          <w:color w:val="0D0D0D" w:themeColor="text1" w:themeTint="F2"/>
        </w:rPr>
        <w:t>Calculate the Cross Price Elasticity of Demand (XED) due to price change in orange. Comment on the XED.</w:t>
      </w:r>
    </w:p>
    <w:p w14:paraId="3F8FA1F7" w14:textId="19707530" w:rsidR="315B76B2" w:rsidRDefault="315B76B2" w:rsidP="315B76B2">
      <w:r w:rsidRPr="315B76B2">
        <w:rPr>
          <w:rFonts w:ascii="system-ui" w:eastAsia="system-ui" w:hAnsi="system-ui" w:cs="system-ui"/>
          <w:color w:val="0D0D0D" w:themeColor="text1" w:themeTint="F2"/>
        </w:rPr>
        <w:t xml:space="preserve">Ans. XED=1.524. Substitutes. </w:t>
      </w:r>
    </w:p>
    <w:p w14:paraId="6F231FDC" w14:textId="5EBA8DC3" w:rsidR="315B76B2" w:rsidRDefault="464E567E" w:rsidP="464E567E">
      <w:pPr>
        <w:rPr>
          <w:rFonts w:ascii="system-ui" w:eastAsia="system-ui" w:hAnsi="system-ui" w:cs="system-ui"/>
          <w:color w:val="000000" w:themeColor="text1"/>
        </w:rPr>
      </w:pPr>
      <w:r w:rsidRPr="464E567E">
        <w:rPr>
          <w:rFonts w:ascii="system-ui" w:eastAsia="system-ui" w:hAnsi="system-ui" w:cs="system-ui"/>
          <w:color w:val="000000" w:themeColor="text1"/>
        </w:rPr>
        <w:t xml:space="preserve">4. Initially, the market for laptops was at equilibrium, with the demand for and supply of laptops balanced. However, due to a sudden increase in remote work and online learning, the consumption of laptops surged. Additionally, technological advancements have led to more efficient manufacturing processes, resulting in an increase in the production of laptops. If the consumption of laptops increased more than the impact of technological advancement, describe the impact of these changes in both demand and supply on the market for laptops. </w:t>
      </w:r>
    </w:p>
    <w:p w14:paraId="43202951" w14:textId="73A58B55" w:rsidR="315B76B2" w:rsidRDefault="315B76B2" w:rsidP="315B76B2">
      <w:pPr>
        <w:rPr>
          <w:rFonts w:ascii="system-ui" w:eastAsia="system-ui" w:hAnsi="system-ui" w:cs="system-ui"/>
          <w:color w:val="0D0D0D" w:themeColor="text1" w:themeTint="F2"/>
        </w:rPr>
      </w:pPr>
      <w:r w:rsidRPr="315B76B2">
        <w:rPr>
          <w:rFonts w:ascii="system-ui" w:eastAsia="system-ui" w:hAnsi="system-ui" w:cs="system-ui"/>
          <w:color w:val="0D0D0D" w:themeColor="text1" w:themeTint="F2"/>
        </w:rPr>
        <w:t>Ans. D increase. S increase. Equilibrium price and equilibrium quantity increases.</w:t>
      </w:r>
    </w:p>
    <w:p w14:paraId="654949CC" w14:textId="34145779" w:rsidR="315B76B2" w:rsidRDefault="315B76B2" w:rsidP="315B76B2"/>
    <w:sectPr w:rsidR="315B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3C01"/>
    <w:multiLevelType w:val="hybridMultilevel"/>
    <w:tmpl w:val="355C6556"/>
    <w:lvl w:ilvl="0" w:tplc="FAF8AF2A">
      <w:start w:val="1"/>
      <w:numFmt w:val="lowerLetter"/>
      <w:lvlText w:val="%1."/>
      <w:lvlJc w:val="left"/>
      <w:pPr>
        <w:ind w:left="720" w:hanging="360"/>
      </w:pPr>
    </w:lvl>
    <w:lvl w:ilvl="1" w:tplc="542A4AEA">
      <w:start w:val="1"/>
      <w:numFmt w:val="lowerLetter"/>
      <w:lvlText w:val="%2."/>
      <w:lvlJc w:val="left"/>
      <w:pPr>
        <w:ind w:left="1440" w:hanging="360"/>
      </w:pPr>
    </w:lvl>
    <w:lvl w:ilvl="2" w:tplc="7D105674">
      <w:start w:val="1"/>
      <w:numFmt w:val="lowerRoman"/>
      <w:lvlText w:val="%3."/>
      <w:lvlJc w:val="right"/>
      <w:pPr>
        <w:ind w:left="2160" w:hanging="180"/>
      </w:pPr>
    </w:lvl>
    <w:lvl w:ilvl="3" w:tplc="34D2D736">
      <w:start w:val="1"/>
      <w:numFmt w:val="decimal"/>
      <w:lvlText w:val="%4."/>
      <w:lvlJc w:val="left"/>
      <w:pPr>
        <w:ind w:left="2880" w:hanging="360"/>
      </w:pPr>
    </w:lvl>
    <w:lvl w:ilvl="4" w:tplc="AEF0B8DC">
      <w:start w:val="1"/>
      <w:numFmt w:val="lowerLetter"/>
      <w:lvlText w:val="%5."/>
      <w:lvlJc w:val="left"/>
      <w:pPr>
        <w:ind w:left="3600" w:hanging="360"/>
      </w:pPr>
    </w:lvl>
    <w:lvl w:ilvl="5" w:tplc="4E4E956E">
      <w:start w:val="1"/>
      <w:numFmt w:val="lowerRoman"/>
      <w:lvlText w:val="%6."/>
      <w:lvlJc w:val="right"/>
      <w:pPr>
        <w:ind w:left="4320" w:hanging="180"/>
      </w:pPr>
    </w:lvl>
    <w:lvl w:ilvl="6" w:tplc="38E28020">
      <w:start w:val="1"/>
      <w:numFmt w:val="decimal"/>
      <w:lvlText w:val="%7."/>
      <w:lvlJc w:val="left"/>
      <w:pPr>
        <w:ind w:left="5040" w:hanging="360"/>
      </w:pPr>
    </w:lvl>
    <w:lvl w:ilvl="7" w:tplc="B308A6E8">
      <w:start w:val="1"/>
      <w:numFmt w:val="lowerLetter"/>
      <w:lvlText w:val="%8."/>
      <w:lvlJc w:val="left"/>
      <w:pPr>
        <w:ind w:left="5760" w:hanging="360"/>
      </w:pPr>
    </w:lvl>
    <w:lvl w:ilvl="8" w:tplc="81A4F3D2">
      <w:start w:val="1"/>
      <w:numFmt w:val="lowerRoman"/>
      <w:lvlText w:val="%9."/>
      <w:lvlJc w:val="right"/>
      <w:pPr>
        <w:ind w:left="6480" w:hanging="180"/>
      </w:pPr>
    </w:lvl>
  </w:abstractNum>
  <w:abstractNum w:abstractNumId="1" w15:restartNumberingAfterBreak="0">
    <w:nsid w:val="27FCCE37"/>
    <w:multiLevelType w:val="hybridMultilevel"/>
    <w:tmpl w:val="B9D2445C"/>
    <w:lvl w:ilvl="0" w:tplc="E2E0673E">
      <w:start w:val="1"/>
      <w:numFmt w:val="lowerLetter"/>
      <w:lvlText w:val="%1."/>
      <w:lvlJc w:val="left"/>
      <w:pPr>
        <w:ind w:left="720" w:hanging="360"/>
      </w:pPr>
    </w:lvl>
    <w:lvl w:ilvl="1" w:tplc="494C6C82">
      <w:start w:val="1"/>
      <w:numFmt w:val="lowerLetter"/>
      <w:lvlText w:val="%2."/>
      <w:lvlJc w:val="left"/>
      <w:pPr>
        <w:ind w:left="1440" w:hanging="360"/>
      </w:pPr>
    </w:lvl>
    <w:lvl w:ilvl="2" w:tplc="21681DA6">
      <w:start w:val="1"/>
      <w:numFmt w:val="lowerRoman"/>
      <w:lvlText w:val="%3."/>
      <w:lvlJc w:val="right"/>
      <w:pPr>
        <w:ind w:left="2160" w:hanging="180"/>
      </w:pPr>
    </w:lvl>
    <w:lvl w:ilvl="3" w:tplc="C38C84AA">
      <w:start w:val="1"/>
      <w:numFmt w:val="decimal"/>
      <w:lvlText w:val="%4."/>
      <w:lvlJc w:val="left"/>
      <w:pPr>
        <w:ind w:left="2880" w:hanging="360"/>
      </w:pPr>
    </w:lvl>
    <w:lvl w:ilvl="4" w:tplc="0BAC26F4">
      <w:start w:val="1"/>
      <w:numFmt w:val="lowerLetter"/>
      <w:lvlText w:val="%5."/>
      <w:lvlJc w:val="left"/>
      <w:pPr>
        <w:ind w:left="3600" w:hanging="360"/>
      </w:pPr>
    </w:lvl>
    <w:lvl w:ilvl="5" w:tplc="B0788A56">
      <w:start w:val="1"/>
      <w:numFmt w:val="lowerRoman"/>
      <w:lvlText w:val="%6."/>
      <w:lvlJc w:val="right"/>
      <w:pPr>
        <w:ind w:left="4320" w:hanging="180"/>
      </w:pPr>
    </w:lvl>
    <w:lvl w:ilvl="6" w:tplc="97840D76">
      <w:start w:val="1"/>
      <w:numFmt w:val="decimal"/>
      <w:lvlText w:val="%7."/>
      <w:lvlJc w:val="left"/>
      <w:pPr>
        <w:ind w:left="5040" w:hanging="360"/>
      </w:pPr>
    </w:lvl>
    <w:lvl w:ilvl="7" w:tplc="BBFADC10">
      <w:start w:val="1"/>
      <w:numFmt w:val="lowerLetter"/>
      <w:lvlText w:val="%8."/>
      <w:lvlJc w:val="left"/>
      <w:pPr>
        <w:ind w:left="5760" w:hanging="360"/>
      </w:pPr>
    </w:lvl>
    <w:lvl w:ilvl="8" w:tplc="0458DB62">
      <w:start w:val="1"/>
      <w:numFmt w:val="lowerRoman"/>
      <w:lvlText w:val="%9."/>
      <w:lvlJc w:val="right"/>
      <w:pPr>
        <w:ind w:left="6480" w:hanging="180"/>
      </w:pPr>
    </w:lvl>
  </w:abstractNum>
  <w:abstractNum w:abstractNumId="2" w15:restartNumberingAfterBreak="0">
    <w:nsid w:val="40C4A1F1"/>
    <w:multiLevelType w:val="hybridMultilevel"/>
    <w:tmpl w:val="2150676E"/>
    <w:lvl w:ilvl="0" w:tplc="413AE2CA">
      <w:start w:val="1"/>
      <w:numFmt w:val="decimal"/>
      <w:lvlText w:val="%1."/>
      <w:lvlJc w:val="left"/>
      <w:pPr>
        <w:ind w:left="720" w:hanging="360"/>
      </w:pPr>
    </w:lvl>
    <w:lvl w:ilvl="1" w:tplc="EA066F5A">
      <w:start w:val="1"/>
      <w:numFmt w:val="lowerLetter"/>
      <w:lvlText w:val="%2."/>
      <w:lvlJc w:val="left"/>
      <w:pPr>
        <w:ind w:left="1440" w:hanging="360"/>
      </w:pPr>
    </w:lvl>
    <w:lvl w:ilvl="2" w:tplc="42B6C9CA">
      <w:start w:val="1"/>
      <w:numFmt w:val="lowerRoman"/>
      <w:lvlText w:val="%3."/>
      <w:lvlJc w:val="right"/>
      <w:pPr>
        <w:ind w:left="2160" w:hanging="180"/>
      </w:pPr>
    </w:lvl>
    <w:lvl w:ilvl="3" w:tplc="D8803F40">
      <w:start w:val="1"/>
      <w:numFmt w:val="decimal"/>
      <w:lvlText w:val="%4."/>
      <w:lvlJc w:val="left"/>
      <w:pPr>
        <w:ind w:left="2880" w:hanging="360"/>
      </w:pPr>
    </w:lvl>
    <w:lvl w:ilvl="4" w:tplc="033C961C">
      <w:start w:val="1"/>
      <w:numFmt w:val="lowerLetter"/>
      <w:lvlText w:val="%5."/>
      <w:lvlJc w:val="left"/>
      <w:pPr>
        <w:ind w:left="3600" w:hanging="360"/>
      </w:pPr>
    </w:lvl>
    <w:lvl w:ilvl="5" w:tplc="4CCE12B4">
      <w:start w:val="1"/>
      <w:numFmt w:val="lowerRoman"/>
      <w:lvlText w:val="%6."/>
      <w:lvlJc w:val="right"/>
      <w:pPr>
        <w:ind w:left="4320" w:hanging="180"/>
      </w:pPr>
    </w:lvl>
    <w:lvl w:ilvl="6" w:tplc="F2B463F0">
      <w:start w:val="1"/>
      <w:numFmt w:val="decimal"/>
      <w:lvlText w:val="%7."/>
      <w:lvlJc w:val="left"/>
      <w:pPr>
        <w:ind w:left="5040" w:hanging="360"/>
      </w:pPr>
    </w:lvl>
    <w:lvl w:ilvl="7" w:tplc="65747A2C">
      <w:start w:val="1"/>
      <w:numFmt w:val="lowerLetter"/>
      <w:lvlText w:val="%8."/>
      <w:lvlJc w:val="left"/>
      <w:pPr>
        <w:ind w:left="5760" w:hanging="360"/>
      </w:pPr>
    </w:lvl>
    <w:lvl w:ilvl="8" w:tplc="6BAABF1C">
      <w:start w:val="1"/>
      <w:numFmt w:val="lowerRoman"/>
      <w:lvlText w:val="%9."/>
      <w:lvlJc w:val="right"/>
      <w:pPr>
        <w:ind w:left="6480" w:hanging="180"/>
      </w:pPr>
    </w:lvl>
  </w:abstractNum>
  <w:abstractNum w:abstractNumId="3" w15:restartNumberingAfterBreak="0">
    <w:nsid w:val="70E9BB6C"/>
    <w:multiLevelType w:val="hybridMultilevel"/>
    <w:tmpl w:val="90DAA596"/>
    <w:lvl w:ilvl="0" w:tplc="F5A0B9F2">
      <w:start w:val="1"/>
      <w:numFmt w:val="lowerLetter"/>
      <w:lvlText w:val="%1."/>
      <w:lvlJc w:val="left"/>
      <w:pPr>
        <w:ind w:left="720" w:hanging="360"/>
      </w:pPr>
    </w:lvl>
    <w:lvl w:ilvl="1" w:tplc="F0BAB632">
      <w:start w:val="1"/>
      <w:numFmt w:val="lowerLetter"/>
      <w:lvlText w:val="%2."/>
      <w:lvlJc w:val="left"/>
      <w:pPr>
        <w:ind w:left="1440" w:hanging="360"/>
      </w:pPr>
    </w:lvl>
    <w:lvl w:ilvl="2" w:tplc="442E14FC">
      <w:start w:val="1"/>
      <w:numFmt w:val="lowerRoman"/>
      <w:lvlText w:val="%3."/>
      <w:lvlJc w:val="right"/>
      <w:pPr>
        <w:ind w:left="2160" w:hanging="180"/>
      </w:pPr>
    </w:lvl>
    <w:lvl w:ilvl="3" w:tplc="7AC0BEE0">
      <w:start w:val="1"/>
      <w:numFmt w:val="decimal"/>
      <w:lvlText w:val="%4."/>
      <w:lvlJc w:val="left"/>
      <w:pPr>
        <w:ind w:left="2880" w:hanging="360"/>
      </w:pPr>
    </w:lvl>
    <w:lvl w:ilvl="4" w:tplc="320C3FBC">
      <w:start w:val="1"/>
      <w:numFmt w:val="lowerLetter"/>
      <w:lvlText w:val="%5."/>
      <w:lvlJc w:val="left"/>
      <w:pPr>
        <w:ind w:left="3600" w:hanging="360"/>
      </w:pPr>
    </w:lvl>
    <w:lvl w:ilvl="5" w:tplc="674640B2">
      <w:start w:val="1"/>
      <w:numFmt w:val="lowerRoman"/>
      <w:lvlText w:val="%6."/>
      <w:lvlJc w:val="right"/>
      <w:pPr>
        <w:ind w:left="4320" w:hanging="180"/>
      </w:pPr>
    </w:lvl>
    <w:lvl w:ilvl="6" w:tplc="56D23C1E">
      <w:start w:val="1"/>
      <w:numFmt w:val="decimal"/>
      <w:lvlText w:val="%7."/>
      <w:lvlJc w:val="left"/>
      <w:pPr>
        <w:ind w:left="5040" w:hanging="360"/>
      </w:pPr>
    </w:lvl>
    <w:lvl w:ilvl="7" w:tplc="CEAC2F48">
      <w:start w:val="1"/>
      <w:numFmt w:val="lowerLetter"/>
      <w:lvlText w:val="%8."/>
      <w:lvlJc w:val="left"/>
      <w:pPr>
        <w:ind w:left="5760" w:hanging="360"/>
      </w:pPr>
    </w:lvl>
    <w:lvl w:ilvl="8" w:tplc="5AC48FC8">
      <w:start w:val="1"/>
      <w:numFmt w:val="lowerRoman"/>
      <w:lvlText w:val="%9."/>
      <w:lvlJc w:val="right"/>
      <w:pPr>
        <w:ind w:left="6480" w:hanging="180"/>
      </w:pPr>
    </w:lvl>
  </w:abstractNum>
  <w:abstractNum w:abstractNumId="4" w15:restartNumberingAfterBreak="0">
    <w:nsid w:val="7C1F35FA"/>
    <w:multiLevelType w:val="hybridMultilevel"/>
    <w:tmpl w:val="24704466"/>
    <w:lvl w:ilvl="0" w:tplc="4DFAC79C">
      <w:start w:val="1"/>
      <w:numFmt w:val="lowerLetter"/>
      <w:lvlText w:val="%1."/>
      <w:lvlJc w:val="left"/>
      <w:pPr>
        <w:ind w:left="720" w:hanging="360"/>
      </w:pPr>
    </w:lvl>
    <w:lvl w:ilvl="1" w:tplc="5F70AB88">
      <w:start w:val="1"/>
      <w:numFmt w:val="lowerLetter"/>
      <w:lvlText w:val="%2."/>
      <w:lvlJc w:val="left"/>
      <w:pPr>
        <w:ind w:left="1440" w:hanging="360"/>
      </w:pPr>
    </w:lvl>
    <w:lvl w:ilvl="2" w:tplc="FCA258EA">
      <w:start w:val="1"/>
      <w:numFmt w:val="lowerRoman"/>
      <w:lvlText w:val="%3."/>
      <w:lvlJc w:val="right"/>
      <w:pPr>
        <w:ind w:left="2160" w:hanging="180"/>
      </w:pPr>
    </w:lvl>
    <w:lvl w:ilvl="3" w:tplc="848A374C">
      <w:start w:val="1"/>
      <w:numFmt w:val="decimal"/>
      <w:lvlText w:val="%4."/>
      <w:lvlJc w:val="left"/>
      <w:pPr>
        <w:ind w:left="2880" w:hanging="360"/>
      </w:pPr>
    </w:lvl>
    <w:lvl w:ilvl="4" w:tplc="D2628AF4">
      <w:start w:val="1"/>
      <w:numFmt w:val="lowerLetter"/>
      <w:lvlText w:val="%5."/>
      <w:lvlJc w:val="left"/>
      <w:pPr>
        <w:ind w:left="3600" w:hanging="360"/>
      </w:pPr>
    </w:lvl>
    <w:lvl w:ilvl="5" w:tplc="132CE790">
      <w:start w:val="1"/>
      <w:numFmt w:val="lowerRoman"/>
      <w:lvlText w:val="%6."/>
      <w:lvlJc w:val="right"/>
      <w:pPr>
        <w:ind w:left="4320" w:hanging="180"/>
      </w:pPr>
    </w:lvl>
    <w:lvl w:ilvl="6" w:tplc="1CBA8F00">
      <w:start w:val="1"/>
      <w:numFmt w:val="decimal"/>
      <w:lvlText w:val="%7."/>
      <w:lvlJc w:val="left"/>
      <w:pPr>
        <w:ind w:left="5040" w:hanging="360"/>
      </w:pPr>
    </w:lvl>
    <w:lvl w:ilvl="7" w:tplc="675A825A">
      <w:start w:val="1"/>
      <w:numFmt w:val="lowerLetter"/>
      <w:lvlText w:val="%8."/>
      <w:lvlJc w:val="left"/>
      <w:pPr>
        <w:ind w:left="5760" w:hanging="360"/>
      </w:pPr>
    </w:lvl>
    <w:lvl w:ilvl="8" w:tplc="4C501664">
      <w:start w:val="1"/>
      <w:numFmt w:val="lowerRoman"/>
      <w:lvlText w:val="%9."/>
      <w:lvlJc w:val="right"/>
      <w:pPr>
        <w:ind w:left="6480" w:hanging="180"/>
      </w:pPr>
    </w:lvl>
  </w:abstractNum>
  <w:num w:numId="1" w16cid:durableId="362753120">
    <w:abstractNumId w:val="4"/>
  </w:num>
  <w:num w:numId="2" w16cid:durableId="338315718">
    <w:abstractNumId w:val="0"/>
  </w:num>
  <w:num w:numId="3" w16cid:durableId="446119992">
    <w:abstractNumId w:val="1"/>
  </w:num>
  <w:num w:numId="4" w16cid:durableId="1733306495">
    <w:abstractNumId w:val="3"/>
  </w:num>
  <w:num w:numId="5" w16cid:durableId="224417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4E71F"/>
    <w:rsid w:val="005A2194"/>
    <w:rsid w:val="005E6790"/>
    <w:rsid w:val="315B76B2"/>
    <w:rsid w:val="464E567E"/>
    <w:rsid w:val="4D14E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E71F"/>
  <w15:chartTrackingRefBased/>
  <w15:docId w15:val="{12412E36-0F2E-4B15-B0E2-5EA45F60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afroze</dc:creator>
  <cp:keywords/>
  <dc:description/>
  <cp:lastModifiedBy>Sanjana Afroze</cp:lastModifiedBy>
  <cp:revision>2</cp:revision>
  <dcterms:created xsi:type="dcterms:W3CDTF">2024-03-04T05:53:00Z</dcterms:created>
  <dcterms:modified xsi:type="dcterms:W3CDTF">2024-03-07T09:57:00Z</dcterms:modified>
</cp:coreProperties>
</file>