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Task: Feature Fusion Using Raw Signal and Spectrogram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project, you may use the same dataset and data preparation code that were used in Assignment 2. You have already designed and trained a 1D CNN using raw time-domain signals in Assignment 1, and a 2D CNN using spectrograms in Assignment 2. In this project, you will extend those ideas by combining both sources of information through a feature-level fusion approach.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of this task is to investigate whether combining time-domain and time–frequency representations improves classification performance compared to using either representation alone.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Fusion Concept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Raw time-domain signals and spectrograms provide complementary information: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The raw 1D signal captures waveform shape, temporal patterns, and local variations in amplitude.</w:t>
        <w:br w:type="textWrapping"/>
        <w:t xml:space="preserve"> • The spectrogram captures frequency content, harmonic structure, and energy distribution over time.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fusing features extracted from both representations, the model can learn richer and more discriminative representations.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conceptual idea, you can read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this paper</w:t>
        </w:r>
      </w:hyperlink>
      <w:r w:rsidDel="00000000" w:rsidR="00000000" w:rsidRPr="00000000">
        <w:rPr>
          <w:rtl w:val="0"/>
        </w:rPr>
        <w:t xml:space="preserve">, but it will not help you in implementation.  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 to the Fusion Model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sample in the dataset, your data loader must return three elements: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raw signal segment represented as a 1D tensor of shape (T).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spectrogram represented as a 2D tensor of shape (1, F, T_spec).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class label corresponding to the signal category.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training, batches will therefore have the following shapes: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Raw signals: (B, T)</w:t>
        <w:br w:type="textWrapping"/>
        <w:t xml:space="preserve">Spectrograms: (B, 1, F, T_spec)</w:t>
        <w:br w:type="textWrapping"/>
        <w:t xml:space="preserve">Labels: (B,)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ensure that the raw signal and spectrogram correspond to the same original sample.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Architecture: Two-Stream Late Fusion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implement a two-stream neural network consisting of: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implement a two-stream architecture with: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RawBranch1D: a 1D CNN that outputs an embedding vector 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Output shape: (B, emb)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SpecBranch2D: a 2D CNN that outputs an embedding vector 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Output shape: (B, emb)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Fusion Head: concatenate the embeddings and classify  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Concatenation: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zr: (B, emb)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 zs: (B, emb)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z = concat([zr, zs]) → (B, 2*emb)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pass z through a small architecture to predict class logits: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output shape: (B, num_classes)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branches output feature vectors of the same dimension. These vectors are concatenated and passed through a fully connected network to predict the class probabilities. This approach is known as late fusion, because fusion is performed after feature extraction rather than at the input level.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Models to Train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required to train and evaluate the following three models: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RawOnlyModel: uses only the raw signal branch.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SpecOnlyModel: uses only the spectrogram branch.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TwoStreamFusionModel: uses both branches and feature fusion.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models must be trained using the same training, validation, and test splits, as well as the same optimization settings (learning rate, batch size, number of epochs).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 and Reporting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project report must include: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Performance comparison of all three models using accuracy and/or F1-score.</w:t>
        <w:br w:type="textWrapping"/>
        <w:t xml:space="preserve"> • Confusion matrices for each model.</w:t>
        <w:br w:type="textWrapping"/>
        <w:t xml:space="preserve"> • A discussion explaining whether feature fusion improves performance and why.</w:t>
        <w:br w:type="textWrapping"/>
        <w:t xml:space="preserve"> • Observations on which classes benefit most from fusion.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opscience.iop.org/article/10.1088/2516-1091/acc2f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