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A2D53" w14:textId="77777777" w:rsidR="00930F72" w:rsidRDefault="00000000">
      <w:pPr>
        <w:pStyle w:val="Ttulo1"/>
      </w:pPr>
      <w:bookmarkStart w:id="0" w:name="manual-de-usuario-de-somnguard"/>
      <w:r>
        <w:t>Manual de usuario de SomnGuard</w:t>
      </w:r>
    </w:p>
    <w:p w14:paraId="1F4A2D54" w14:textId="77777777" w:rsidR="00930F72" w:rsidRDefault="00000000">
      <w:r>
        <w:rPr>
          <w:b/>
          <w:bCs/>
        </w:rPr>
        <w:t>Uso del portal web y la aplicación móvil</w:t>
      </w:r>
      <w:r>
        <w:br/>
      </w:r>
      <w:r>
        <w:rPr>
          <w:b/>
          <w:bCs/>
        </w:rPr>
        <w:t>Edición de revisión 1.1 · 9 de octubre de 2026</w:t>
      </w:r>
      <w:r>
        <w:br/>
      </w:r>
      <w:r>
        <w:rPr>
          <w:b/>
          <w:bCs/>
        </w:rPr>
        <w:t>Dirigido a:</w:t>
      </w:r>
      <w:r>
        <w:t xml:space="preserve"> usuarios de SomnGuard y personal administrador autorizado</w:t>
      </w:r>
    </w:p>
    <w:p w14:paraId="1F4A2D55" w14:textId="77777777" w:rsidR="00930F72" w:rsidRDefault="00000000">
      <w:pPr>
        <w:pStyle w:val="Ttulo2"/>
      </w:pPr>
      <w:bookmarkStart w:id="1" w:name="contenido"/>
      <w:r>
        <w:t>Contenido</w:t>
      </w:r>
    </w:p>
    <w:p w14:paraId="1F4A2D56" w14:textId="77777777" w:rsidR="00930F72" w:rsidRDefault="00000000">
      <w:pPr>
        <w:numPr>
          <w:ilvl w:val="0"/>
          <w:numId w:val="11"/>
        </w:numPr>
      </w:pPr>
      <w:r>
        <w:t>Antes de empezar</w:t>
      </w:r>
    </w:p>
    <w:p w14:paraId="1F4A2D57" w14:textId="77777777" w:rsidR="00930F72" w:rsidRDefault="00000000">
      <w:pPr>
        <w:numPr>
          <w:ilvl w:val="0"/>
          <w:numId w:val="11"/>
        </w:numPr>
      </w:pPr>
      <w:r>
        <w:t>Cuentas y permisos</w:t>
      </w:r>
    </w:p>
    <w:p w14:paraId="1F4A2D58" w14:textId="77777777" w:rsidR="00930F72" w:rsidRDefault="00000000">
      <w:pPr>
        <w:numPr>
          <w:ilvl w:val="0"/>
          <w:numId w:val="11"/>
        </w:numPr>
      </w:pPr>
      <w:r>
        <w:t>Acceso al sistema</w:t>
      </w:r>
    </w:p>
    <w:p w14:paraId="1F4A2D59" w14:textId="77777777" w:rsidR="00930F72" w:rsidRDefault="00000000">
      <w:pPr>
        <w:numPr>
          <w:ilvl w:val="0"/>
          <w:numId w:val="11"/>
        </w:numPr>
      </w:pPr>
      <w:r>
        <w:t>Portal web para usuarios</w:t>
      </w:r>
    </w:p>
    <w:p w14:paraId="1F4A2D5A" w14:textId="77777777" w:rsidR="00930F72" w:rsidRDefault="00000000">
      <w:pPr>
        <w:numPr>
          <w:ilvl w:val="0"/>
          <w:numId w:val="11"/>
        </w:numPr>
      </w:pPr>
      <w:r>
        <w:t>Aplicación móvil</w:t>
      </w:r>
    </w:p>
    <w:p w14:paraId="1F4A2D5B" w14:textId="77777777" w:rsidR="00930F72" w:rsidRDefault="00000000">
      <w:pPr>
        <w:numPr>
          <w:ilvl w:val="0"/>
          <w:numId w:val="11"/>
        </w:numPr>
      </w:pPr>
      <w:r>
        <w:t>Portal web para administradores</w:t>
      </w:r>
    </w:p>
    <w:p w14:paraId="1F4A2D5C" w14:textId="77777777" w:rsidR="00930F72" w:rsidRDefault="00000000">
      <w:pPr>
        <w:numPr>
          <w:ilvl w:val="0"/>
          <w:numId w:val="11"/>
        </w:numPr>
      </w:pPr>
      <w:r>
        <w:t>Configuración del dispositivo</w:t>
      </w:r>
    </w:p>
    <w:p w14:paraId="1F4A2D5D" w14:textId="77777777" w:rsidR="00930F72" w:rsidRDefault="00000000">
      <w:pPr>
        <w:numPr>
          <w:ilvl w:val="0"/>
          <w:numId w:val="11"/>
        </w:numPr>
      </w:pPr>
      <w:r>
        <w:t>Eventos, evidencias y notificaciones</w:t>
      </w:r>
    </w:p>
    <w:p w14:paraId="1F4A2D5E" w14:textId="77777777" w:rsidR="00930F72" w:rsidRDefault="00000000">
      <w:pPr>
        <w:numPr>
          <w:ilvl w:val="0"/>
          <w:numId w:val="11"/>
        </w:numPr>
      </w:pPr>
      <w:r>
        <w:t>Roles y catálogos</w:t>
      </w:r>
    </w:p>
    <w:p w14:paraId="1F4A2D5F" w14:textId="77777777" w:rsidR="00930F72" w:rsidRDefault="00000000">
      <w:pPr>
        <w:numPr>
          <w:ilvl w:val="0"/>
          <w:numId w:val="11"/>
        </w:numPr>
      </w:pPr>
      <w:r>
        <w:t>Mensajes y solución de problemas</w:t>
      </w:r>
    </w:p>
    <w:p w14:paraId="1F4A2D60" w14:textId="77777777" w:rsidR="00930F72" w:rsidRDefault="00000000">
      <w:pPr>
        <w:numPr>
          <w:ilvl w:val="0"/>
          <w:numId w:val="11"/>
        </w:numPr>
      </w:pPr>
      <w:r>
        <w:t>Recomendaciones de uso</w:t>
      </w:r>
    </w:p>
    <w:p w14:paraId="1F4A2D61" w14:textId="77777777" w:rsidR="00930F72" w:rsidRDefault="00000000">
      <w:pPr>
        <w:numPr>
          <w:ilvl w:val="0"/>
          <w:numId w:val="11"/>
        </w:numPr>
      </w:pPr>
      <w:r>
        <w:t>Glosario</w:t>
      </w:r>
    </w:p>
    <w:p w14:paraId="1F4A2D63" w14:textId="77777777" w:rsidR="00930F72" w:rsidRDefault="00000000">
      <w:pPr>
        <w:pStyle w:val="Ttulo2"/>
      </w:pPr>
      <w:bookmarkStart w:id="2" w:name="Xfa07d81b5028cbd5b0e841e8fb030e9e91246a4"/>
      <w:bookmarkEnd w:id="1"/>
      <w:r>
        <w:t>1. Antes de empezar</w:t>
      </w:r>
    </w:p>
    <w:p w14:paraId="1F4A2D64" w14:textId="77777777" w:rsidR="00930F72" w:rsidRDefault="00000000">
      <w:r>
        <w:t>SomnGuard combina un dispositivo con cámara que detecta señales relacionadas con somnolencia o distracción al volante y aplicaciones para consultar el estado del equipo, los eventos registrados y los avisos. El dispositivo analiza la imagen localmente y puede seguir registrando eventos cuando pierde la conexión; sincroniza la información cuando vuelve a tener comunicación.</w:t>
      </w:r>
    </w:p>
    <w:p w14:paraId="1F4A2D65" w14:textId="77777777" w:rsidR="00930F72" w:rsidRDefault="00000000">
      <w:pPr>
        <w:pStyle w:val="Textoindependiente"/>
      </w:pPr>
      <w:r>
        <w:t>Este manual cubre las pantallas disponibles en el portal web y la app móvil revisados el 9 de octubre de 2026. Las opciones visibles pueden variar según el rol, los permisos de la cuenta y los servicios habilitados en la instalación. La dirección oficial del portal y las versiones compatibles deben ser proporcionadas por la organización que opera SomnGuard.</w:t>
      </w:r>
    </w:p>
    <w:p w14:paraId="1F4A2D66" w14:textId="77777777" w:rsidR="00930F72" w:rsidRDefault="00000000">
      <w:pPr>
        <w:pStyle w:val="Textoindependiente"/>
      </w:pPr>
      <w:r>
        <w:t>Para utilizar las funciones personales necesita una cuenta activa. Para consultar el dispositivo, este debe estar registrado y asociado a la cuenta. El video en vivo requiere que el equipo esté activo y que la instalación tenga habilitado el servicio de streaming. Si el video no está disponible, el dispositivo puede seguir detectando y enviando telemetría.</w:t>
      </w:r>
    </w:p>
    <w:p w14:paraId="1F4A2D67" w14:textId="77777777" w:rsidR="00930F72" w:rsidRDefault="00000000">
      <w:r>
        <w:rPr>
          <w:b/>
          <w:bCs/>
        </w:rPr>
        <w:t>Atención:</w:t>
      </w:r>
      <w:r>
        <w:t xml:space="preserve"> desde </w:t>
      </w:r>
      <w:r>
        <w:rPr>
          <w:b/>
          <w:bCs/>
        </w:rPr>
        <w:t>Monitoreo</w:t>
      </w:r>
      <w:r>
        <w:t xml:space="preserve"> en la app puede iniciar o pausar la transmisión de cámara y, por separado, pausar o reanudar la detección del dispositivo. La disponibilidad de video depende del equipo, la conexión y los servicios de streaming de la instalación. Siga siempre las indicaciones de seguridad vial; no manipule la app mientras conduce.</w:t>
      </w:r>
    </w:p>
    <w:p w14:paraId="1F4A2D68" w14:textId="77777777" w:rsidR="00930F72" w:rsidRDefault="00000000">
      <w:pPr>
        <w:pStyle w:val="Ttulo2"/>
      </w:pPr>
      <w:bookmarkStart w:id="3" w:name="X353f1df9d100ebed7d4905b96f19de878f36394"/>
      <w:bookmarkEnd w:id="2"/>
      <w:r>
        <w:t>2. Cuentas y permisos</w:t>
      </w:r>
    </w:p>
    <w:p w14:paraId="1F4A2D69" w14:textId="77777777" w:rsidR="00930F72" w:rsidRDefault="00000000">
      <w:r>
        <w:t>SomnGuard distingue dos perfiles en el portal: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447"/>
        <w:gridCol w:w="8647"/>
      </w:tblGrid>
      <w:tr w:rsidR="00930F72" w14:paraId="1F4A2D6C" w14:textId="77777777">
        <w:trPr>
          <w:tblHeader/>
        </w:trPr>
        <w:tc>
          <w:tcPr>
            <w:tcW w:w="0" w:type="auto"/>
            <w:shd w:val="clear" w:color="auto" w:fill="E6E6E6"/>
          </w:tcPr>
          <w:p w14:paraId="1F4A2D6A" w14:textId="77777777" w:rsidR="00930F72" w:rsidRDefault="00000000">
            <w:r>
              <w:lastRenderedPageBreak/>
              <w:t>Perfil</w:t>
            </w:r>
          </w:p>
        </w:tc>
        <w:tc>
          <w:tcPr>
            <w:tcW w:w="0" w:type="auto"/>
            <w:shd w:val="clear" w:color="auto" w:fill="E6E6E6"/>
          </w:tcPr>
          <w:p w14:paraId="1F4A2D6B" w14:textId="77777777" w:rsidR="00930F72" w:rsidRDefault="00000000">
            <w:r>
              <w:t>Acceso visible</w:t>
            </w:r>
          </w:p>
        </w:tc>
      </w:tr>
      <w:tr w:rsidR="00930F72" w14:paraId="1F4A2D6F" w14:textId="77777777">
        <w:tc>
          <w:tcPr>
            <w:tcW w:w="0" w:type="auto"/>
          </w:tcPr>
          <w:p w14:paraId="1F4A2D6D" w14:textId="77777777" w:rsidR="00930F72" w:rsidRDefault="00000000">
            <w:r>
              <w:t>Administrador</w:t>
            </w:r>
          </w:p>
        </w:tc>
        <w:tc>
          <w:tcPr>
            <w:tcW w:w="0" w:type="auto"/>
          </w:tcPr>
          <w:p w14:paraId="1F4A2D6E" w14:textId="77777777" w:rsidR="00930F72" w:rsidRDefault="00000000">
            <w:r>
              <w:t>Resumen, inventario y configuración de dispositivos, eventos, centro de avisos, roles/permisos y catálogos. Algunas acciones requieren permisos adicionales.</w:t>
            </w:r>
          </w:p>
        </w:tc>
      </w:tr>
      <w:tr w:rsidR="00930F72" w14:paraId="1F4A2D72" w14:textId="77777777">
        <w:tc>
          <w:tcPr>
            <w:tcW w:w="0" w:type="auto"/>
          </w:tcPr>
          <w:p w14:paraId="1F4A2D70" w14:textId="77777777" w:rsidR="00930F72" w:rsidRDefault="00000000">
            <w:r>
              <w:t>Usuario</w:t>
            </w:r>
          </w:p>
        </w:tc>
        <w:tc>
          <w:tcPr>
            <w:tcW w:w="0" w:type="auto"/>
          </w:tcPr>
          <w:p w14:paraId="1F4A2D71" w14:textId="77777777" w:rsidR="00930F72" w:rsidRDefault="00000000">
            <w:r>
              <w:t>Inicio, monitoreo del dispositivo asociado, historial propio, notificaciones y preferencias.</w:t>
            </w:r>
          </w:p>
        </w:tc>
      </w:tr>
    </w:tbl>
    <w:p w14:paraId="1F4A2D73" w14:textId="77777777" w:rsidR="00930F72" w:rsidRDefault="00000000">
      <w:pPr>
        <w:pStyle w:val="Textoindependiente"/>
      </w:pPr>
      <w:r>
        <w:t xml:space="preserve">La app móvil está orientada a la cuenta de usuario. Si no encuentra una opción de administración, compruebe que inició sesión con la cuenta correcta o comuníquese con quien administra SomnGuard. La pantalla web </w:t>
      </w:r>
      <w:r>
        <w:rPr>
          <w:b/>
          <w:bCs/>
        </w:rPr>
        <w:t>Usuarios</w:t>
      </w:r>
      <w:r>
        <w:t xml:space="preserve"> está incompleta en esta versión y no se incluye como una función disponible.</w:t>
      </w:r>
    </w:p>
    <w:p w14:paraId="1F4A2D74" w14:textId="77777777" w:rsidR="00930F72" w:rsidRDefault="00000000">
      <w:pPr>
        <w:pStyle w:val="Ttulo2"/>
      </w:pPr>
      <w:bookmarkStart w:id="4" w:name="X0ba5ffbb1093488d1720ecf184d31e4f6659273"/>
      <w:bookmarkEnd w:id="3"/>
      <w:r>
        <w:t>3. Acceso al sistema</w:t>
      </w:r>
    </w:p>
    <w:p w14:paraId="1F4A2D75" w14:textId="77777777" w:rsidR="00930F72" w:rsidRDefault="00000000">
      <w:pPr>
        <w:pStyle w:val="Ttulo3"/>
      </w:pPr>
      <w:bookmarkStart w:id="5" w:name="X2ada7131ef17abe111096415f18ff13520f56a2"/>
      <w:r>
        <w:t>3.1 Iniciar sesión en el portal</w:t>
      </w:r>
    </w:p>
    <w:p w14:paraId="1F4A2D76" w14:textId="77777777" w:rsidR="00930F72" w:rsidRDefault="00000000">
      <w:r>
        <w:rPr>
          <w:b/>
          <w:bCs/>
        </w:rPr>
        <w:t>Ubicación:</w:t>
      </w:r>
      <w:r>
        <w:t xml:space="preserve"> página pública del portal, botón </w:t>
      </w:r>
      <w:r>
        <w:rPr>
          <w:b/>
          <w:bCs/>
        </w:rPr>
        <w:t>Iniciar sesión</w:t>
      </w:r>
      <w:r>
        <w:t>.</w:t>
      </w:r>
    </w:p>
    <w:p w14:paraId="1F4A2D77" w14:textId="77777777" w:rsidR="00930F72" w:rsidRDefault="00000000">
      <w:pPr>
        <w:numPr>
          <w:ilvl w:val="0"/>
          <w:numId w:val="12"/>
        </w:numPr>
      </w:pPr>
      <w:r>
        <w:t>Abra la dirección del portal que le proporcionó la organización.</w:t>
      </w:r>
    </w:p>
    <w:p w14:paraId="1F4A2D78" w14:textId="77777777" w:rsidR="00930F72" w:rsidRDefault="00000000">
      <w:pPr>
        <w:numPr>
          <w:ilvl w:val="0"/>
          <w:numId w:val="12"/>
        </w:numPr>
      </w:pPr>
      <w:r>
        <w:t xml:space="preserve">Pulse </w:t>
      </w:r>
      <w:r>
        <w:rPr>
          <w:b/>
          <w:bCs/>
        </w:rPr>
        <w:t>Iniciar sesión</w:t>
      </w:r>
      <w:r>
        <w:t>.</w:t>
      </w:r>
    </w:p>
    <w:p w14:paraId="1F4A2D79" w14:textId="77777777" w:rsidR="00930F72" w:rsidRDefault="00000000">
      <w:pPr>
        <w:numPr>
          <w:ilvl w:val="0"/>
          <w:numId w:val="12"/>
        </w:numPr>
      </w:pPr>
      <w:r>
        <w:t xml:space="preserve">Escriba su </w:t>
      </w:r>
      <w:r>
        <w:rPr>
          <w:b/>
          <w:bCs/>
        </w:rPr>
        <w:t>Correo electrónico</w:t>
      </w:r>
      <w:r>
        <w:t xml:space="preserve"> y su </w:t>
      </w:r>
      <w:r>
        <w:rPr>
          <w:b/>
          <w:bCs/>
        </w:rPr>
        <w:t>Contraseña</w:t>
      </w:r>
      <w:r>
        <w:t>.</w:t>
      </w:r>
    </w:p>
    <w:p w14:paraId="1F4A2D7A" w14:textId="77777777" w:rsidR="00930F72" w:rsidRDefault="00000000">
      <w:pPr>
        <w:numPr>
          <w:ilvl w:val="0"/>
          <w:numId w:val="12"/>
        </w:numPr>
      </w:pPr>
      <w:r>
        <w:t xml:space="preserve">Si necesita revisar lo escrito, use </w:t>
      </w:r>
      <w:r>
        <w:rPr>
          <w:b/>
          <w:bCs/>
        </w:rPr>
        <w:t>Mostrar contraseña</w:t>
      </w:r>
      <w:r>
        <w:t>; vuelva a pulsarlo para ocultarla.</w:t>
      </w:r>
    </w:p>
    <w:p w14:paraId="1F4A2D7B" w14:textId="77777777" w:rsidR="00930F72" w:rsidRDefault="00000000">
      <w:pPr>
        <w:numPr>
          <w:ilvl w:val="0"/>
          <w:numId w:val="12"/>
        </w:numPr>
      </w:pPr>
      <w:r>
        <w:t xml:space="preserve">Pulse </w:t>
      </w:r>
      <w:r>
        <w:rPr>
          <w:b/>
          <w:bCs/>
        </w:rPr>
        <w:t>Iniciar sesión</w:t>
      </w:r>
      <w:r>
        <w:t>.</w:t>
      </w:r>
    </w:p>
    <w:p w14:paraId="1F4A2D7C" w14:textId="77777777" w:rsidR="00930F72" w:rsidRDefault="00000000">
      <w:r>
        <w:t>Cuando el acceso es válido, el portal abre el inicio correspondiente a su rol. Si aparece un error, revise el correo y la contraseña. El portal valida los campos y muestra mensajes junto al campo o en el formulario.</w:t>
      </w:r>
    </w:p>
    <w:p w14:paraId="1F4A2D7D" w14:textId="77777777" w:rsidR="00930F72" w:rsidRDefault="00000000">
      <w:pPr>
        <w:pStyle w:val="Textoindependiente"/>
      </w:pPr>
      <w:r>
        <w:rPr>
          <w:b/>
          <w:bCs/>
        </w:rPr>
        <w:t>Captura 1 pendiente.</w:t>
      </w:r>
      <w:r>
        <w:t xml:space="preserve"> Insertar imagen real de la página pública con el cuadro </w:t>
      </w:r>
      <w:r>
        <w:rPr>
          <w:b/>
          <w:bCs/>
        </w:rPr>
        <w:t>Iniciar sesión</w:t>
      </w:r>
      <w:r>
        <w:t xml:space="preserve"> abierto. No incluir una contraseña escrita.</w:t>
      </w:r>
    </w:p>
    <w:p w14:paraId="1F4A2D7E" w14:textId="77777777" w:rsidR="00930F72" w:rsidRDefault="00000000">
      <w:pPr>
        <w:pStyle w:val="Ttulo3"/>
      </w:pPr>
      <w:bookmarkStart w:id="6" w:name="X169faba41b1ec0e9b388f5436e940ad157a90fd"/>
      <w:bookmarkEnd w:id="5"/>
      <w:r>
        <w:t>3.2 Crear una cuenta desde el portal</w:t>
      </w:r>
    </w:p>
    <w:p w14:paraId="1F4A2D7F" w14:textId="77777777" w:rsidR="00930F72" w:rsidRDefault="00000000">
      <w:r>
        <w:t xml:space="preserve">La página pública incluye </w:t>
      </w:r>
      <w:r>
        <w:rPr>
          <w:b/>
          <w:bCs/>
        </w:rPr>
        <w:t>Registrarse</w:t>
      </w:r>
      <w:r>
        <w:t>. La organización debe confirmar si el registro abierto está habilitado en su ambiente.</w:t>
      </w:r>
    </w:p>
    <w:p w14:paraId="1F4A2D80" w14:textId="77777777" w:rsidR="00930F72" w:rsidRDefault="00000000">
      <w:pPr>
        <w:numPr>
          <w:ilvl w:val="0"/>
          <w:numId w:val="13"/>
        </w:numPr>
      </w:pPr>
      <w:r>
        <w:t xml:space="preserve">Pulse </w:t>
      </w:r>
      <w:r>
        <w:rPr>
          <w:b/>
          <w:bCs/>
        </w:rPr>
        <w:t>Registrarse</w:t>
      </w:r>
      <w:r>
        <w:t>.</w:t>
      </w:r>
    </w:p>
    <w:p w14:paraId="1F4A2D81" w14:textId="77777777" w:rsidR="00930F72" w:rsidRDefault="00000000">
      <w:pPr>
        <w:numPr>
          <w:ilvl w:val="0"/>
          <w:numId w:val="13"/>
        </w:numPr>
      </w:pPr>
      <w:r>
        <w:t xml:space="preserve">Complete </w:t>
      </w:r>
      <w:r>
        <w:rPr>
          <w:b/>
          <w:bCs/>
        </w:rPr>
        <w:t>Nombres</w:t>
      </w:r>
      <w:r>
        <w:t xml:space="preserve">, </w:t>
      </w:r>
      <w:r>
        <w:rPr>
          <w:b/>
          <w:bCs/>
        </w:rPr>
        <w:t>Apellidos</w:t>
      </w:r>
      <w:r>
        <w:t xml:space="preserve">, </w:t>
      </w:r>
      <w:r>
        <w:rPr>
          <w:b/>
          <w:bCs/>
        </w:rPr>
        <w:t>Correo electrónico</w:t>
      </w:r>
      <w:r>
        <w:t xml:space="preserve">, </w:t>
      </w:r>
      <w:r>
        <w:rPr>
          <w:b/>
          <w:bCs/>
        </w:rPr>
        <w:t>Teléfono</w:t>
      </w:r>
      <w:r>
        <w:t xml:space="preserve">, </w:t>
      </w:r>
      <w:r>
        <w:rPr>
          <w:b/>
          <w:bCs/>
        </w:rPr>
        <w:t>Contraseña</w:t>
      </w:r>
      <w:r>
        <w:t xml:space="preserve"> y </w:t>
      </w:r>
      <w:r>
        <w:rPr>
          <w:b/>
          <w:bCs/>
        </w:rPr>
        <w:t>Confirmar contraseña</w:t>
      </w:r>
      <w:r>
        <w:t>.</w:t>
      </w:r>
    </w:p>
    <w:p w14:paraId="1F4A2D82" w14:textId="77777777" w:rsidR="00930F72" w:rsidRDefault="00000000">
      <w:pPr>
        <w:numPr>
          <w:ilvl w:val="0"/>
          <w:numId w:val="13"/>
        </w:numPr>
      </w:pPr>
      <w:r>
        <w:t>Cree una contraseña de al menos 8 caracteres con mayúscula, minúscula, número y símbolo, sin espacios.</w:t>
      </w:r>
    </w:p>
    <w:p w14:paraId="1F4A2D83" w14:textId="77777777" w:rsidR="00930F72" w:rsidRDefault="00000000">
      <w:pPr>
        <w:numPr>
          <w:ilvl w:val="0"/>
          <w:numId w:val="13"/>
        </w:numPr>
      </w:pPr>
      <w:r>
        <w:t xml:space="preserve">Revise los mensajes de validación y pulse </w:t>
      </w:r>
      <w:r>
        <w:rPr>
          <w:b/>
          <w:bCs/>
        </w:rPr>
        <w:t>Registrarse</w:t>
      </w:r>
      <w:r>
        <w:t>.</w:t>
      </w:r>
    </w:p>
    <w:p w14:paraId="1F4A2D84" w14:textId="77777777" w:rsidR="00930F72" w:rsidRDefault="00000000">
      <w:pPr>
        <w:numPr>
          <w:ilvl w:val="0"/>
          <w:numId w:val="13"/>
        </w:numPr>
      </w:pPr>
      <w:r>
        <w:t xml:space="preserve">Abra el correo de verificación y complete el código en la pantalla </w:t>
      </w:r>
      <w:r>
        <w:rPr>
          <w:b/>
          <w:bCs/>
        </w:rPr>
        <w:t>Verificar correo</w:t>
      </w:r>
      <w:r>
        <w:t>.</w:t>
      </w:r>
    </w:p>
    <w:p w14:paraId="1F4A2D85" w14:textId="77777777" w:rsidR="00930F72" w:rsidRDefault="00000000">
      <w:r>
        <w:t>El formulario exige nombres y apellidos, un correo válido, teléfono y contraseñas coincidentes. El correo y el teléfono no pueden estar ya registrados. Al crear la cuenta, el portal informa que debe verificarse el correo para continuar. El rol resultante depende de la configuración de la cuenta; confírmelo con el administrador.</w:t>
      </w:r>
    </w:p>
    <w:p w14:paraId="1F4A2D86" w14:textId="77777777" w:rsidR="00930F72" w:rsidRDefault="00000000">
      <w:pPr>
        <w:pStyle w:val="Ttulo3"/>
      </w:pPr>
      <w:bookmarkStart w:id="7" w:name="Xf45b7869232e22a6c77ab6cdc65880fba56d02d"/>
      <w:bookmarkEnd w:id="6"/>
      <w:r>
        <w:t>3.3 Recuperar o cambiar la contraseña</w:t>
      </w:r>
    </w:p>
    <w:p w14:paraId="1F4A2D87" w14:textId="77777777" w:rsidR="00930F72" w:rsidRDefault="00000000">
      <w:pPr>
        <w:numPr>
          <w:ilvl w:val="0"/>
          <w:numId w:val="14"/>
        </w:numPr>
      </w:pPr>
      <w:r>
        <w:t xml:space="preserve">En el cuadro de acceso, pulse </w:t>
      </w:r>
      <w:r>
        <w:rPr>
          <w:b/>
          <w:bCs/>
        </w:rPr>
        <w:t>¿Olvidaste tu contraseña?</w:t>
      </w:r>
      <w:r>
        <w:t>.</w:t>
      </w:r>
    </w:p>
    <w:p w14:paraId="1F4A2D88" w14:textId="77777777" w:rsidR="00930F72" w:rsidRDefault="00000000">
      <w:pPr>
        <w:numPr>
          <w:ilvl w:val="0"/>
          <w:numId w:val="14"/>
        </w:numPr>
      </w:pPr>
      <w:r>
        <w:t>Escriba el correo de la cuenta y solicite el código.</w:t>
      </w:r>
    </w:p>
    <w:p w14:paraId="1F4A2D89" w14:textId="77777777" w:rsidR="00930F72" w:rsidRDefault="00000000">
      <w:pPr>
        <w:numPr>
          <w:ilvl w:val="0"/>
          <w:numId w:val="14"/>
        </w:numPr>
      </w:pPr>
      <w:r>
        <w:t xml:space="preserve">En </w:t>
      </w:r>
      <w:r>
        <w:rPr>
          <w:b/>
          <w:bCs/>
        </w:rPr>
        <w:t>Verificar código de recuperación</w:t>
      </w:r>
      <w:r>
        <w:t>, introduzca el código recibido.</w:t>
      </w:r>
    </w:p>
    <w:p w14:paraId="1F4A2D8A" w14:textId="77777777" w:rsidR="00930F72" w:rsidRDefault="00000000">
      <w:pPr>
        <w:numPr>
          <w:ilvl w:val="0"/>
          <w:numId w:val="14"/>
        </w:numPr>
      </w:pPr>
      <w:r>
        <w:t xml:space="preserve">En </w:t>
      </w:r>
      <w:r>
        <w:rPr>
          <w:b/>
          <w:bCs/>
        </w:rPr>
        <w:t>Restablecer contraseña</w:t>
      </w:r>
      <w:r>
        <w:t>, escriba la nueva contraseña y vuelva a escribirla para confirmarla.</w:t>
      </w:r>
    </w:p>
    <w:p w14:paraId="1F4A2D8B" w14:textId="77777777" w:rsidR="00930F72" w:rsidRDefault="00000000">
      <w:pPr>
        <w:numPr>
          <w:ilvl w:val="0"/>
          <w:numId w:val="14"/>
        </w:numPr>
      </w:pPr>
      <w:r>
        <w:lastRenderedPageBreak/>
        <w:t>Guarde el cambio e inicie sesión con la nueva contraseña.</w:t>
      </w:r>
    </w:p>
    <w:p w14:paraId="1F4A2D8C" w14:textId="77777777" w:rsidR="00930F72" w:rsidRDefault="00000000">
      <w:r>
        <w:t>El código tiene seis dígitos. La nueva contraseña debe cumplir las reglas indicadas por el formulario. Si el código no llega o vence, la disponibilidad de reenvío y el canal de soporte deben confirmarse con la organización.</w:t>
      </w:r>
    </w:p>
    <w:p w14:paraId="1F4A2D8D" w14:textId="77777777" w:rsidR="00930F72" w:rsidRDefault="00000000">
      <w:pPr>
        <w:pStyle w:val="Ttulo3"/>
      </w:pPr>
      <w:bookmarkStart w:id="8" w:name="Xd8554bccb1e3a3c498524df678c23591abd1cb7"/>
      <w:bookmarkEnd w:id="7"/>
      <w:r>
        <w:t>3.4 Iniciar sesión y recuperar el acceso desde la app móvil</w:t>
      </w:r>
    </w:p>
    <w:p w14:paraId="1F4A2D8E" w14:textId="77777777" w:rsidR="00930F72" w:rsidRDefault="00000000">
      <w:pPr>
        <w:numPr>
          <w:ilvl w:val="0"/>
          <w:numId w:val="15"/>
        </w:numPr>
      </w:pPr>
      <w:r>
        <w:t>Abra SomnGuard en el teléfono.</w:t>
      </w:r>
    </w:p>
    <w:p w14:paraId="1F4A2D8F" w14:textId="77777777" w:rsidR="00930F72" w:rsidRDefault="00000000">
      <w:pPr>
        <w:numPr>
          <w:ilvl w:val="0"/>
          <w:numId w:val="15"/>
        </w:numPr>
      </w:pPr>
      <w:r>
        <w:t xml:space="preserve">En </w:t>
      </w:r>
      <w:r>
        <w:rPr>
          <w:b/>
          <w:bCs/>
        </w:rPr>
        <w:t>Iniciar sesión</w:t>
      </w:r>
      <w:r>
        <w:t xml:space="preserve">, escriba </w:t>
      </w:r>
      <w:r>
        <w:rPr>
          <w:b/>
          <w:bCs/>
        </w:rPr>
        <w:t>Correo electrónico</w:t>
      </w:r>
      <w:r>
        <w:t xml:space="preserve"> y </w:t>
      </w:r>
      <w:r>
        <w:rPr>
          <w:b/>
          <w:bCs/>
        </w:rPr>
        <w:t>Contraseña</w:t>
      </w:r>
      <w:r>
        <w:t>.</w:t>
      </w:r>
    </w:p>
    <w:p w14:paraId="1F4A2D90" w14:textId="77777777" w:rsidR="00930F72" w:rsidRDefault="00000000">
      <w:pPr>
        <w:numPr>
          <w:ilvl w:val="0"/>
          <w:numId w:val="15"/>
        </w:numPr>
      </w:pPr>
      <w:r>
        <w:t xml:space="preserve">Pulse </w:t>
      </w:r>
      <w:r>
        <w:rPr>
          <w:b/>
          <w:bCs/>
        </w:rPr>
        <w:t>Iniciar sesión</w:t>
      </w:r>
      <w:r>
        <w:t xml:space="preserve">. Para crear una cuenta, use </w:t>
      </w:r>
      <w:r>
        <w:rPr>
          <w:b/>
          <w:bCs/>
        </w:rPr>
        <w:t>Regístrate</w:t>
      </w:r>
      <w:r>
        <w:t xml:space="preserve"> y complete los campos que aparecen.</w:t>
      </w:r>
    </w:p>
    <w:p w14:paraId="1F4A2D91" w14:textId="77777777" w:rsidR="00930F72" w:rsidRDefault="00000000">
      <w:pPr>
        <w:numPr>
          <w:ilvl w:val="0"/>
          <w:numId w:val="15"/>
        </w:numPr>
      </w:pPr>
      <w:r>
        <w:t xml:space="preserve">Use </w:t>
      </w:r>
      <w:r>
        <w:rPr>
          <w:b/>
          <w:bCs/>
        </w:rPr>
        <w:t>¿Ha olvidado su contraseña?</w:t>
      </w:r>
      <w:r>
        <w:t xml:space="preserve"> para iniciar la recuperación por correo.</w:t>
      </w:r>
    </w:p>
    <w:p w14:paraId="1F4A2D92" w14:textId="77777777" w:rsidR="00930F72" w:rsidRDefault="00000000">
      <w:r>
        <w:t>La app contiene pantallas para verificar el correo y el código de recuperación. El envío de códigos requiere conexión con el servicio de cuentas y correo de la instalación.</w:t>
      </w:r>
    </w:p>
    <w:p w14:paraId="1F4A2D93" w14:textId="77777777" w:rsidR="00930F72" w:rsidRDefault="00000000">
      <w:pPr>
        <w:pStyle w:val="Ttulo3"/>
      </w:pPr>
      <w:bookmarkStart w:id="9" w:name="Xbfd99b6bb76e3a01267aa216db664d60e384a46"/>
      <w:bookmarkEnd w:id="8"/>
      <w:r>
        <w:t>3.5 Cerrar sesión</w:t>
      </w:r>
    </w:p>
    <w:p w14:paraId="1F4A2D94" w14:textId="77777777" w:rsidR="00930F72" w:rsidRDefault="00000000">
      <w:pPr>
        <w:numPr>
          <w:ilvl w:val="0"/>
          <w:numId w:val="16"/>
        </w:numPr>
      </w:pPr>
      <w:r>
        <w:t xml:space="preserve">En el portal, pulse </w:t>
      </w:r>
      <w:r>
        <w:rPr>
          <w:b/>
          <w:bCs/>
        </w:rPr>
        <w:t>Cerrar sesión</w:t>
      </w:r>
      <w:r>
        <w:t xml:space="preserve"> en la barra superior.</w:t>
      </w:r>
    </w:p>
    <w:p w14:paraId="1F4A2D95" w14:textId="77777777" w:rsidR="00930F72" w:rsidRDefault="00000000">
      <w:pPr>
        <w:numPr>
          <w:ilvl w:val="0"/>
          <w:numId w:val="16"/>
        </w:numPr>
      </w:pPr>
      <w:r>
        <w:t xml:space="preserve">En la app, abra </w:t>
      </w:r>
      <w:r>
        <w:rPr>
          <w:b/>
          <w:bCs/>
        </w:rPr>
        <w:t>Perfil/Ajustes</w:t>
      </w:r>
      <w:r>
        <w:t xml:space="preserve">, pulse </w:t>
      </w:r>
      <w:r>
        <w:rPr>
          <w:b/>
          <w:bCs/>
        </w:rPr>
        <w:t>Cerrar sesión</w:t>
      </w:r>
      <w:r>
        <w:t xml:space="preserve"> y confirme en el cuadro que aparece.</w:t>
      </w:r>
    </w:p>
    <w:p w14:paraId="1F4A2D96" w14:textId="77777777" w:rsidR="00930F72" w:rsidRDefault="00000000">
      <w:r>
        <w:t>Al cerrar sesión, vuelva a iniciar con sus credenciales para entrar de nuevo. La sesión móvil utiliza almacenamiento seguro del sistema para los tokens de sesión.</w:t>
      </w:r>
    </w:p>
    <w:p w14:paraId="1F4A2D97" w14:textId="77777777" w:rsidR="00930F72" w:rsidRDefault="00000000">
      <w:pPr>
        <w:pStyle w:val="Ttulo2"/>
      </w:pPr>
      <w:bookmarkStart w:id="10" w:name="Xb57060a4b989a0820847f3e259bf86cc34c6dc5"/>
      <w:bookmarkEnd w:id="4"/>
      <w:bookmarkEnd w:id="9"/>
      <w:r>
        <w:t>4. Portal web para usuarios</w:t>
      </w:r>
    </w:p>
    <w:p w14:paraId="1F4A2D98" w14:textId="77777777" w:rsidR="00930F72" w:rsidRDefault="00000000">
      <w:pPr>
        <w:pStyle w:val="Ttulo3"/>
      </w:pPr>
      <w:bookmarkStart w:id="11" w:name="Xa1516db49374504780f9af15c2e44e0eb2b9ffd"/>
      <w:r>
        <w:t>4.1 Inicio</w:t>
      </w:r>
    </w:p>
    <w:p w14:paraId="1F4A2D99" w14:textId="77777777" w:rsidR="00930F72" w:rsidRDefault="00000000">
      <w:r>
        <w:t xml:space="preserve">Después de iniciar sesión, la página </w:t>
      </w:r>
      <w:r>
        <w:rPr>
          <w:b/>
          <w:bCs/>
        </w:rPr>
        <w:t>SOMNGUARD</w:t>
      </w:r>
      <w:r>
        <w:t xml:space="preserve"> presenta </w:t>
      </w:r>
      <w:r>
        <w:rPr>
          <w:b/>
          <w:bCs/>
        </w:rPr>
        <w:t>Iniciar monitoreo</w:t>
      </w:r>
      <w:r>
        <w:t xml:space="preserve"> y </w:t>
      </w:r>
      <w:r>
        <w:rPr>
          <w:b/>
          <w:bCs/>
        </w:rPr>
        <w:t>Ver eventos</w:t>
      </w:r>
      <w:r>
        <w:t xml:space="preserve">. El menú lateral permite abrir </w:t>
      </w:r>
      <w:r>
        <w:rPr>
          <w:b/>
          <w:bCs/>
        </w:rPr>
        <w:t>Monitoreo</w:t>
      </w:r>
      <w:r>
        <w:t xml:space="preserve">, </w:t>
      </w:r>
      <w:r>
        <w:rPr>
          <w:b/>
          <w:bCs/>
        </w:rPr>
        <w:t>Historial</w:t>
      </w:r>
      <w:r>
        <w:t xml:space="preserve"> y </w:t>
      </w:r>
      <w:r>
        <w:rPr>
          <w:b/>
          <w:bCs/>
        </w:rPr>
        <w:t>Notificaciones</w:t>
      </w:r>
      <w:r>
        <w:t xml:space="preserve">; </w:t>
      </w:r>
      <w:r>
        <w:rPr>
          <w:b/>
          <w:bCs/>
        </w:rPr>
        <w:t>Preferencias</w:t>
      </w:r>
      <w:r>
        <w:t xml:space="preserve"> permite cambiar la recepción de avisos.</w:t>
      </w:r>
    </w:p>
    <w:p w14:paraId="1F4A2D9A" w14:textId="77777777" w:rsidR="00930F72" w:rsidRDefault="00000000">
      <w:pPr>
        <w:pStyle w:val="Ttulo3"/>
      </w:pPr>
      <w:bookmarkStart w:id="12" w:name="X2756353f529fa7e4baeb5e074c86191e53b470a"/>
      <w:bookmarkEnd w:id="11"/>
      <w:r>
        <w:t>4.2 Ver el dispositivo y el video en vivo</w:t>
      </w:r>
    </w:p>
    <w:p w14:paraId="1F4A2D9B" w14:textId="77777777" w:rsidR="00930F72" w:rsidRDefault="00000000">
      <w:r>
        <w:rPr>
          <w:b/>
          <w:bCs/>
        </w:rPr>
        <w:t>Ubicación:</w:t>
      </w:r>
      <w:r>
        <w:t xml:space="preserve"> menú </w:t>
      </w:r>
      <w:r>
        <w:rPr>
          <w:b/>
          <w:bCs/>
        </w:rPr>
        <w:t>Monitoreo</w:t>
      </w:r>
      <w:r>
        <w:t>.</w:t>
      </w:r>
    </w:p>
    <w:p w14:paraId="1F4A2D9C" w14:textId="77777777" w:rsidR="00930F72" w:rsidRDefault="00000000">
      <w:pPr>
        <w:numPr>
          <w:ilvl w:val="0"/>
          <w:numId w:val="17"/>
        </w:numPr>
      </w:pPr>
      <w:r>
        <w:t xml:space="preserve">Abra </w:t>
      </w:r>
      <w:r>
        <w:rPr>
          <w:b/>
          <w:bCs/>
        </w:rPr>
        <w:t>Monitoreo</w:t>
      </w:r>
      <w:r>
        <w:t>. El portal busca un dispositivo asociado a su cuenta.</w:t>
      </w:r>
    </w:p>
    <w:p w14:paraId="1F4A2D9D" w14:textId="77777777" w:rsidR="00930F72" w:rsidRDefault="00000000">
      <w:pPr>
        <w:numPr>
          <w:ilvl w:val="0"/>
          <w:numId w:val="17"/>
        </w:numPr>
      </w:pPr>
      <w:r>
        <w:t xml:space="preserve">Revise el indicador </w:t>
      </w:r>
      <w:r>
        <w:rPr>
          <w:b/>
          <w:bCs/>
        </w:rPr>
        <w:t>Sistema activo</w:t>
      </w:r>
      <w:r>
        <w:t xml:space="preserve"> o </w:t>
      </w:r>
      <w:r>
        <w:rPr>
          <w:b/>
          <w:bCs/>
        </w:rPr>
        <w:t>Sistema inactivo</w:t>
      </w:r>
      <w:r>
        <w:t xml:space="preserve"> y el mensaje que aparece sobre el video.</w:t>
      </w:r>
    </w:p>
    <w:p w14:paraId="1F4A2D9E" w14:textId="77777777" w:rsidR="00930F72" w:rsidRDefault="00000000">
      <w:pPr>
        <w:numPr>
          <w:ilvl w:val="0"/>
          <w:numId w:val="17"/>
        </w:numPr>
      </w:pPr>
      <w:r>
        <w:t>Si el equipo está activo y el servicio de video disponible, espere a que aparezca la imagen en vivo.</w:t>
      </w:r>
    </w:p>
    <w:p w14:paraId="1F4A2D9F" w14:textId="77777777" w:rsidR="00930F72" w:rsidRDefault="00000000">
      <w:pPr>
        <w:numPr>
          <w:ilvl w:val="0"/>
          <w:numId w:val="17"/>
        </w:numPr>
      </w:pPr>
      <w:r>
        <w:t xml:space="preserve">Para detener la transmisión desde el portal, pulse </w:t>
      </w:r>
      <w:r>
        <w:rPr>
          <w:b/>
          <w:bCs/>
        </w:rPr>
        <w:t>Apagar cámara</w:t>
      </w:r>
      <w:r>
        <w:t>. El portal cierra la sesión de video.</w:t>
      </w:r>
    </w:p>
    <w:p w14:paraId="1F4A2DA0" w14:textId="77777777" w:rsidR="00930F72" w:rsidRDefault="00000000">
      <w:pPr>
        <w:numPr>
          <w:ilvl w:val="0"/>
          <w:numId w:val="17"/>
        </w:numPr>
      </w:pPr>
      <w:r>
        <w:t xml:space="preserve">Para volver a abrirla, pulse </w:t>
      </w:r>
      <w:r>
        <w:rPr>
          <w:b/>
          <w:bCs/>
        </w:rPr>
        <w:t>Encender cámara</w:t>
      </w:r>
      <w:r>
        <w:t>.</w:t>
      </w:r>
    </w:p>
    <w:p w14:paraId="1F4A2DA1" w14:textId="77777777" w:rsidR="00930F72" w:rsidRDefault="00000000">
      <w:r>
        <w:t>Apagar la transmisión detiene el envío de imágenes al portal; no equivale a apagar físicamente la cámara ni a detener el análisis local del dispositivo. Si el equipo está desconectado, la vista informa el estado y vuelve a intentar conectarse.</w:t>
      </w:r>
    </w:p>
    <w:p w14:paraId="1F4A2DA2" w14:textId="77777777" w:rsidR="00930F72" w:rsidRDefault="00000000">
      <w:pPr>
        <w:pStyle w:val="Textoindependiente"/>
      </w:pPr>
      <w:r>
        <w:rPr>
          <w:b/>
          <w:bCs/>
        </w:rPr>
        <w:t>Captura 2 pendiente.</w:t>
      </w:r>
      <w:r>
        <w:t xml:space="preserve"> Insertar captura real de </w:t>
      </w:r>
      <w:r>
        <w:rPr>
          <w:b/>
          <w:bCs/>
        </w:rPr>
        <w:t>Monitoreo</w:t>
      </w:r>
      <w:r>
        <w:t xml:space="preserve"> que muestre estado y controles, con video o datos personales ocultos.</w:t>
      </w:r>
    </w:p>
    <w:p w14:paraId="1F4A2DA3" w14:textId="77777777" w:rsidR="00930F72" w:rsidRDefault="00000000">
      <w:pPr>
        <w:pStyle w:val="Ttulo3"/>
      </w:pPr>
      <w:bookmarkStart w:id="13" w:name="X3e793299ba4a2c5bbfa47baa8d0209c13ba17b1"/>
      <w:bookmarkEnd w:id="12"/>
      <w:r>
        <w:t>4.3 Pausar o reanudar la detección desde el portal</w:t>
      </w:r>
    </w:p>
    <w:p w14:paraId="1F4A2DA4" w14:textId="77777777" w:rsidR="00930F72" w:rsidRDefault="00000000">
      <w:r>
        <w:rPr>
          <w:b/>
          <w:bCs/>
        </w:rPr>
        <w:t>Requisito:</w:t>
      </w:r>
      <w:r>
        <w:t xml:space="preserve"> dispositivo disponible y visible en </w:t>
      </w:r>
      <w:r>
        <w:rPr>
          <w:b/>
          <w:bCs/>
        </w:rPr>
        <w:t>Monitoreo</w:t>
      </w:r>
      <w:r>
        <w:t>.</w:t>
      </w:r>
    </w:p>
    <w:p w14:paraId="1F4A2DA5" w14:textId="77777777" w:rsidR="00930F72" w:rsidRDefault="00000000">
      <w:pPr>
        <w:numPr>
          <w:ilvl w:val="0"/>
          <w:numId w:val="18"/>
        </w:numPr>
      </w:pPr>
      <w:r>
        <w:t xml:space="preserve">Abra </w:t>
      </w:r>
      <w:r>
        <w:rPr>
          <w:b/>
          <w:bCs/>
        </w:rPr>
        <w:t>Monitoreo</w:t>
      </w:r>
      <w:r>
        <w:t xml:space="preserve"> y confirme que el portal identificó su dispositivo.</w:t>
      </w:r>
    </w:p>
    <w:p w14:paraId="1F4A2DA6" w14:textId="77777777" w:rsidR="00930F72" w:rsidRDefault="00000000">
      <w:pPr>
        <w:numPr>
          <w:ilvl w:val="0"/>
          <w:numId w:val="18"/>
        </w:numPr>
      </w:pPr>
      <w:r>
        <w:lastRenderedPageBreak/>
        <w:t xml:space="preserve">Pulse </w:t>
      </w:r>
      <w:r>
        <w:rPr>
          <w:b/>
          <w:bCs/>
        </w:rPr>
        <w:t>Pausar detección</w:t>
      </w:r>
      <w:r>
        <w:t xml:space="preserve"> para pedir al dispositivo que suspenda detección y alertas.</w:t>
      </w:r>
    </w:p>
    <w:p w14:paraId="1F4A2DA7" w14:textId="77777777" w:rsidR="00930F72" w:rsidRDefault="00000000">
      <w:pPr>
        <w:numPr>
          <w:ilvl w:val="0"/>
          <w:numId w:val="18"/>
        </w:numPr>
      </w:pPr>
      <w:r>
        <w:t>Espere la confirmación de estado en pantalla.</w:t>
      </w:r>
    </w:p>
    <w:p w14:paraId="1F4A2DA8" w14:textId="77777777" w:rsidR="00930F72" w:rsidRDefault="00000000">
      <w:pPr>
        <w:numPr>
          <w:ilvl w:val="0"/>
          <w:numId w:val="18"/>
        </w:numPr>
      </w:pPr>
      <w:r>
        <w:t xml:space="preserve">Para continuar, pulse </w:t>
      </w:r>
      <w:r>
        <w:rPr>
          <w:b/>
          <w:bCs/>
        </w:rPr>
        <w:t>Reanudar detección</w:t>
      </w:r>
      <w:r>
        <w:t>.</w:t>
      </w:r>
    </w:p>
    <w:p w14:paraId="1F4A2DA9" w14:textId="77777777" w:rsidR="00930F72" w:rsidRDefault="00000000">
      <w:r>
        <w:t>La pantalla indica que una detección pausada no se reanuda automáticamente; use el control de reanudación o reinicie el dispositivo según el procedimiento de operaciones. Si no se aplica el cambio, revise que el equipo esté activo y conectado. No dé por pausada la detección hasta que el portal confirme el resultado.</w:t>
      </w:r>
    </w:p>
    <w:p w14:paraId="1F4A2DAA" w14:textId="77777777" w:rsidR="00930F72" w:rsidRDefault="00000000">
      <w:pPr>
        <w:pStyle w:val="Ttulo3"/>
      </w:pPr>
      <w:bookmarkStart w:id="14" w:name="Xb752556b4ba0cb24d6031114be31f4ce84669ab"/>
      <w:bookmarkEnd w:id="13"/>
      <w:r>
        <w:t>4.4 Consultar eventos propios</w:t>
      </w:r>
    </w:p>
    <w:p w14:paraId="1F4A2DAB" w14:textId="77777777" w:rsidR="00930F72" w:rsidRDefault="00000000">
      <w:r>
        <w:rPr>
          <w:b/>
          <w:bCs/>
        </w:rPr>
        <w:t>Ubicación:</w:t>
      </w:r>
      <w:r>
        <w:t xml:space="preserve"> menú </w:t>
      </w:r>
      <w:r>
        <w:rPr>
          <w:b/>
          <w:bCs/>
        </w:rPr>
        <w:t>Historial</w:t>
      </w:r>
      <w:r>
        <w:t>.</w:t>
      </w:r>
    </w:p>
    <w:p w14:paraId="1F4A2DAC" w14:textId="77777777" w:rsidR="00930F72" w:rsidRDefault="00000000">
      <w:pPr>
        <w:numPr>
          <w:ilvl w:val="0"/>
          <w:numId w:val="19"/>
        </w:numPr>
      </w:pPr>
      <w:r>
        <w:t xml:space="preserve">Abra </w:t>
      </w:r>
      <w:r>
        <w:rPr>
          <w:b/>
          <w:bCs/>
        </w:rPr>
        <w:t>Historial</w:t>
      </w:r>
      <w:r>
        <w:t>. La lista contiene eventos asociados a su dispositivo.</w:t>
      </w:r>
    </w:p>
    <w:p w14:paraId="1F4A2DAD" w14:textId="77777777" w:rsidR="00930F72" w:rsidRDefault="00000000">
      <w:pPr>
        <w:numPr>
          <w:ilvl w:val="0"/>
          <w:numId w:val="19"/>
        </w:numPr>
      </w:pPr>
      <w:r>
        <w:t xml:space="preserve">Elija una severidad: </w:t>
      </w:r>
      <w:r>
        <w:rPr>
          <w:b/>
          <w:bCs/>
        </w:rPr>
        <w:t>Todas</w:t>
      </w:r>
      <w:r>
        <w:t xml:space="preserve">, </w:t>
      </w:r>
      <w:r>
        <w:rPr>
          <w:b/>
          <w:bCs/>
        </w:rPr>
        <w:t>Informativa</w:t>
      </w:r>
      <w:r>
        <w:t xml:space="preserve">, </w:t>
      </w:r>
      <w:r>
        <w:rPr>
          <w:b/>
          <w:bCs/>
        </w:rPr>
        <w:t>Advertencia</w:t>
      </w:r>
      <w:r>
        <w:t xml:space="preserve">, </w:t>
      </w:r>
      <w:r>
        <w:rPr>
          <w:b/>
          <w:bCs/>
        </w:rPr>
        <w:t>Alta</w:t>
      </w:r>
      <w:r>
        <w:t xml:space="preserve"> o </w:t>
      </w:r>
      <w:r>
        <w:rPr>
          <w:b/>
          <w:bCs/>
        </w:rPr>
        <w:t>Crítica</w:t>
      </w:r>
      <w:r>
        <w:t>.</w:t>
      </w:r>
    </w:p>
    <w:p w14:paraId="1F4A2DAE" w14:textId="77777777" w:rsidR="00930F72" w:rsidRDefault="00000000">
      <w:pPr>
        <w:numPr>
          <w:ilvl w:val="0"/>
          <w:numId w:val="19"/>
        </w:numPr>
      </w:pPr>
      <w:r>
        <w:t xml:space="preserve">Escriba </w:t>
      </w:r>
      <w:r>
        <w:rPr>
          <w:b/>
          <w:bCs/>
        </w:rPr>
        <w:t>Desde</w:t>
      </w:r>
      <w:r>
        <w:t xml:space="preserve"> o </w:t>
      </w:r>
      <w:r>
        <w:rPr>
          <w:b/>
          <w:bCs/>
        </w:rPr>
        <w:t>Hasta</w:t>
      </w:r>
      <w:r>
        <w:t>, si quiere limitar por fecha y hora.</w:t>
      </w:r>
    </w:p>
    <w:p w14:paraId="1F4A2DAF" w14:textId="77777777" w:rsidR="00930F72" w:rsidRDefault="00000000">
      <w:pPr>
        <w:numPr>
          <w:ilvl w:val="0"/>
          <w:numId w:val="19"/>
        </w:numPr>
      </w:pPr>
      <w:r>
        <w:t xml:space="preserve">Pulse </w:t>
      </w:r>
      <w:r>
        <w:rPr>
          <w:b/>
          <w:bCs/>
        </w:rPr>
        <w:t>Aplicar filtros</w:t>
      </w:r>
      <w:r>
        <w:t xml:space="preserve">. Para volver al listado sin restricciones, pulse </w:t>
      </w:r>
      <w:r>
        <w:rPr>
          <w:b/>
          <w:bCs/>
        </w:rPr>
        <w:t>Limpiar</w:t>
      </w:r>
      <w:r>
        <w:t>.</w:t>
      </w:r>
    </w:p>
    <w:p w14:paraId="1F4A2DB0" w14:textId="77777777" w:rsidR="00930F72" w:rsidRDefault="00000000">
      <w:pPr>
        <w:numPr>
          <w:ilvl w:val="0"/>
          <w:numId w:val="19"/>
        </w:numPr>
      </w:pPr>
      <w:r>
        <w:t xml:space="preserve">Use </w:t>
      </w:r>
      <w:r>
        <w:rPr>
          <w:b/>
          <w:bCs/>
        </w:rPr>
        <w:t>Hoy</w:t>
      </w:r>
      <w:r>
        <w:t xml:space="preserve">, </w:t>
      </w:r>
      <w:r>
        <w:rPr>
          <w:b/>
          <w:bCs/>
        </w:rPr>
        <w:t>7 días</w:t>
      </w:r>
      <w:r>
        <w:t xml:space="preserve"> o </w:t>
      </w:r>
      <w:r>
        <w:rPr>
          <w:b/>
          <w:bCs/>
        </w:rPr>
        <w:t>30 días</w:t>
      </w:r>
      <w:r>
        <w:t xml:space="preserve"> para aplicar un periodo rápido.</w:t>
      </w:r>
    </w:p>
    <w:p w14:paraId="1F4A2DB1" w14:textId="77777777" w:rsidR="00930F72" w:rsidRDefault="00000000">
      <w:pPr>
        <w:numPr>
          <w:ilvl w:val="0"/>
          <w:numId w:val="19"/>
        </w:numPr>
      </w:pPr>
      <w:r>
        <w:t xml:space="preserve">Seleccione la cantidad de </w:t>
      </w:r>
      <w:r>
        <w:rPr>
          <w:b/>
          <w:bCs/>
        </w:rPr>
        <w:t>Eventos por página</w:t>
      </w:r>
      <w:r>
        <w:t xml:space="preserve"> y use los controles numerados para avanzar.</w:t>
      </w:r>
    </w:p>
    <w:p w14:paraId="1F4A2DB2" w14:textId="77777777" w:rsidR="00930F72" w:rsidRDefault="00000000">
      <w:pPr>
        <w:numPr>
          <w:ilvl w:val="0"/>
          <w:numId w:val="19"/>
        </w:numPr>
      </w:pPr>
      <w:r>
        <w:t>Seleccione un evento para abrir su detalle. Si tiene evidencia disponible, use la acción para verla.</w:t>
      </w:r>
    </w:p>
    <w:p w14:paraId="1F4A2DB3" w14:textId="77777777" w:rsidR="00930F72" w:rsidRDefault="00000000">
      <w:r>
        <w:t>La lista muestra el total de eventos y cuántos son críticos. Los resultados dependen de los filtros aplicados. Una lista vacía significa que no hay eventos para ese dispositivo y ese rango, o que aún no se sincronizaron.</w:t>
      </w:r>
    </w:p>
    <w:p w14:paraId="1F4A2DB4" w14:textId="77777777" w:rsidR="00930F72" w:rsidRDefault="00000000">
      <w:pPr>
        <w:pStyle w:val="Textoindependiente"/>
      </w:pPr>
      <w:r>
        <w:rPr>
          <w:b/>
          <w:bCs/>
        </w:rPr>
        <w:t>Captura 3 pendiente.</w:t>
      </w:r>
      <w:r>
        <w:t xml:space="preserve"> Insertar pantalla real de </w:t>
      </w:r>
      <w:r>
        <w:rPr>
          <w:b/>
          <w:bCs/>
        </w:rPr>
        <w:t>Historial</w:t>
      </w:r>
      <w:r>
        <w:t xml:space="preserve"> con datos sintéticos, filtros visibles y sin evidencia personal.</w:t>
      </w:r>
    </w:p>
    <w:p w14:paraId="1F4A2DB5" w14:textId="77777777" w:rsidR="00930F72" w:rsidRDefault="00000000">
      <w:pPr>
        <w:pStyle w:val="Ttulo3"/>
      </w:pPr>
      <w:bookmarkStart w:id="15" w:name="X8fd360b314f8ac4cfb1e0b5960297100d296e48"/>
      <w:bookmarkEnd w:id="14"/>
      <w:r>
        <w:t>4.5 Consultar y marcar notificaciones</w:t>
      </w:r>
    </w:p>
    <w:p w14:paraId="1F4A2DB6" w14:textId="77777777" w:rsidR="00930F72" w:rsidRDefault="00000000">
      <w:pPr>
        <w:numPr>
          <w:ilvl w:val="0"/>
          <w:numId w:val="20"/>
        </w:numPr>
      </w:pPr>
      <w:r>
        <w:t xml:space="preserve">Abra </w:t>
      </w:r>
      <w:r>
        <w:rPr>
          <w:b/>
          <w:bCs/>
        </w:rPr>
        <w:t>Notificaciones</w:t>
      </w:r>
      <w:r>
        <w:t xml:space="preserve"> en el menú.</w:t>
      </w:r>
    </w:p>
    <w:p w14:paraId="1F4A2DB7" w14:textId="77777777" w:rsidR="00930F72" w:rsidRDefault="00000000">
      <w:pPr>
        <w:numPr>
          <w:ilvl w:val="0"/>
          <w:numId w:val="20"/>
        </w:numPr>
      </w:pPr>
      <w:r>
        <w:t>Revise el título, mensaje, fecha, canal y estado de cada aviso.</w:t>
      </w:r>
    </w:p>
    <w:p w14:paraId="1F4A2DB8" w14:textId="77777777" w:rsidR="00930F72" w:rsidRDefault="00000000">
      <w:pPr>
        <w:numPr>
          <w:ilvl w:val="0"/>
          <w:numId w:val="20"/>
        </w:numPr>
      </w:pPr>
      <w:r>
        <w:t xml:space="preserve">En un aviso nuevo, pulse </w:t>
      </w:r>
      <w:r>
        <w:rPr>
          <w:b/>
          <w:bCs/>
        </w:rPr>
        <w:t>Marcar como leída</w:t>
      </w:r>
      <w:r>
        <w:t>.</w:t>
      </w:r>
    </w:p>
    <w:p w14:paraId="1F4A2DB9" w14:textId="77777777" w:rsidR="00930F72" w:rsidRDefault="00000000">
      <w:r>
        <w:t>La página muestra el total, el número sin leer y el estado general. Marcar un aviso como leído actualiza su estado en la cuenta.</w:t>
      </w:r>
    </w:p>
    <w:p w14:paraId="1F4A2DBA" w14:textId="77777777" w:rsidR="00930F72" w:rsidRDefault="00000000">
      <w:pPr>
        <w:pStyle w:val="Ttulo3"/>
      </w:pPr>
      <w:bookmarkStart w:id="16" w:name="X3586da365885eca98991bb52bef62ae677b54db"/>
      <w:bookmarkEnd w:id="15"/>
      <w:r>
        <w:t>4.6 Cambiar preferencias de notificación</w:t>
      </w:r>
    </w:p>
    <w:p w14:paraId="1F4A2DBB" w14:textId="77777777" w:rsidR="00930F72" w:rsidRDefault="00000000">
      <w:pPr>
        <w:numPr>
          <w:ilvl w:val="0"/>
          <w:numId w:val="21"/>
        </w:numPr>
      </w:pPr>
      <w:r>
        <w:t xml:space="preserve">Abra </w:t>
      </w:r>
      <w:r>
        <w:rPr>
          <w:b/>
          <w:bCs/>
        </w:rPr>
        <w:t>Preferencias</w:t>
      </w:r>
      <w:r>
        <w:t>.</w:t>
      </w:r>
    </w:p>
    <w:p w14:paraId="1F4A2DBC" w14:textId="77777777" w:rsidR="00930F72" w:rsidRDefault="00000000">
      <w:pPr>
        <w:numPr>
          <w:ilvl w:val="0"/>
          <w:numId w:val="21"/>
        </w:numPr>
      </w:pPr>
      <w:r>
        <w:t xml:space="preserve">Espere a que cargue la preferencia actual </w:t>
      </w:r>
      <w:r>
        <w:rPr>
          <w:b/>
          <w:bCs/>
        </w:rPr>
        <w:t>Recibir notificaciones</w:t>
      </w:r>
      <w:r>
        <w:t>.</w:t>
      </w:r>
    </w:p>
    <w:p w14:paraId="1F4A2DBD" w14:textId="77777777" w:rsidR="00930F72" w:rsidRDefault="00000000">
      <w:pPr>
        <w:numPr>
          <w:ilvl w:val="0"/>
          <w:numId w:val="21"/>
        </w:numPr>
      </w:pPr>
      <w:r>
        <w:t>Active o desactive el control.</w:t>
      </w:r>
    </w:p>
    <w:p w14:paraId="1F4A2DBE" w14:textId="77777777" w:rsidR="00930F72" w:rsidRDefault="00000000">
      <w:pPr>
        <w:numPr>
          <w:ilvl w:val="0"/>
          <w:numId w:val="21"/>
        </w:numPr>
      </w:pPr>
      <w:r>
        <w:t>Espere el mensaje de guardado o revise el error mostrado.</w:t>
      </w:r>
    </w:p>
    <w:p w14:paraId="1F4A2DBF" w14:textId="77777777" w:rsidR="00930F72" w:rsidRDefault="00000000">
      <w:r>
        <w:t>El control modifica avisos en la aplicación y notificaciones push. Otras opciones guardadas por la cuenta pueden incluir correo, horario silencioso, zona horaria y severidad mínima, aunque la pantalla web revisada solo expone el control general. Para esas opciones use los ajustes disponibles en su app o solicite orientación al administrador.</w:t>
      </w:r>
    </w:p>
    <w:p w14:paraId="1F4A2DC0" w14:textId="77777777" w:rsidR="00930F72" w:rsidRDefault="00000000">
      <w:pPr>
        <w:pStyle w:val="Ttulo2"/>
      </w:pPr>
      <w:bookmarkStart w:id="17" w:name="X41d94dc1f7f56d1d22998a6a19f0868a6257cb7"/>
      <w:bookmarkEnd w:id="10"/>
      <w:bookmarkEnd w:id="16"/>
      <w:r>
        <w:lastRenderedPageBreak/>
        <w:t>5. Aplicación móvil</w:t>
      </w:r>
    </w:p>
    <w:p w14:paraId="1F4A2DC1" w14:textId="77777777" w:rsidR="00930F72" w:rsidRDefault="00000000">
      <w:pPr>
        <w:pStyle w:val="Ttulo3"/>
      </w:pPr>
      <w:bookmarkStart w:id="18" w:name="X27616e314b2c39e93c92dfbee2c9c27af9b6cd6"/>
      <w:r>
        <w:t>5.1 Navegación principal</w:t>
      </w:r>
    </w:p>
    <w:p w14:paraId="1F4A2DC2" w14:textId="77777777" w:rsidR="00930F72" w:rsidRDefault="00000000">
      <w:r>
        <w:t xml:space="preserve">La barra inferior contiene </w:t>
      </w:r>
      <w:r>
        <w:rPr>
          <w:b/>
          <w:bCs/>
        </w:rPr>
        <w:t>Inicio</w:t>
      </w:r>
      <w:r>
        <w:t xml:space="preserve">, </w:t>
      </w:r>
      <w:r>
        <w:rPr>
          <w:b/>
          <w:bCs/>
        </w:rPr>
        <w:t>Monitoreo</w:t>
      </w:r>
      <w:r>
        <w:t xml:space="preserve">, </w:t>
      </w:r>
      <w:r>
        <w:rPr>
          <w:b/>
          <w:bCs/>
        </w:rPr>
        <w:t>Historial</w:t>
      </w:r>
      <w:r>
        <w:t xml:space="preserve"> y </w:t>
      </w:r>
      <w:r>
        <w:rPr>
          <w:b/>
          <w:bCs/>
        </w:rPr>
        <w:t>Ajustes</w:t>
      </w:r>
      <w:r>
        <w:t>. En Ajustes/Perfil aparecen opciones de cuenta, dispositivo, preferencias, notificaciones, seguridad, privacidad y soporte.</w:t>
      </w:r>
    </w:p>
    <w:p w14:paraId="1F4A2DC3" w14:textId="77777777" w:rsidR="00930F72" w:rsidRDefault="00000000">
      <w:pPr>
        <w:pStyle w:val="Ttulo3"/>
      </w:pPr>
      <w:bookmarkStart w:id="19" w:name="Xfd0b391d853b61255424de631c94316d8ea79c7"/>
      <w:bookmarkEnd w:id="18"/>
      <w:r>
        <w:t>5.2 Inicio y estado de monitoreo</w:t>
      </w:r>
    </w:p>
    <w:p w14:paraId="1F4A2DC4" w14:textId="77777777" w:rsidR="00930F72" w:rsidRDefault="00000000">
      <w:pPr>
        <w:numPr>
          <w:ilvl w:val="0"/>
          <w:numId w:val="22"/>
        </w:numPr>
      </w:pPr>
      <w:r>
        <w:t xml:space="preserve">En </w:t>
      </w:r>
      <w:r>
        <w:rPr>
          <w:b/>
          <w:bCs/>
        </w:rPr>
        <w:t>Inicio</w:t>
      </w:r>
      <w:r>
        <w:t xml:space="preserve">, pulse </w:t>
      </w:r>
      <w:r>
        <w:rPr>
          <w:b/>
          <w:bCs/>
        </w:rPr>
        <w:t>Iniciar monitoreo</w:t>
      </w:r>
      <w:r>
        <w:t xml:space="preserve"> para abrir la pantalla </w:t>
      </w:r>
      <w:r>
        <w:rPr>
          <w:b/>
          <w:bCs/>
        </w:rPr>
        <w:t>Monitoreo</w:t>
      </w:r>
      <w:r>
        <w:t xml:space="preserve">. Si no hay dispositivo asociado, la app informa que debe vincular uno y ofrece ir a </w:t>
      </w:r>
      <w:r>
        <w:rPr>
          <w:b/>
          <w:bCs/>
        </w:rPr>
        <w:t>Cuenta</w:t>
      </w:r>
      <w:r>
        <w:t>.</w:t>
      </w:r>
    </w:p>
    <w:p w14:paraId="1F4A2DC5" w14:textId="77777777" w:rsidR="00930F72" w:rsidRDefault="00000000">
      <w:pPr>
        <w:numPr>
          <w:ilvl w:val="0"/>
          <w:numId w:val="22"/>
        </w:numPr>
      </w:pPr>
      <w:r>
        <w:t xml:space="preserve">En </w:t>
      </w:r>
      <w:r>
        <w:rPr>
          <w:b/>
          <w:bCs/>
        </w:rPr>
        <w:t>Monitoreo</w:t>
      </w:r>
      <w:r>
        <w:t>, revise el estado del dispositivo y los eventos del día. Pulse el icono de actualizar para volver a cargar los eventos.</w:t>
      </w:r>
    </w:p>
    <w:p w14:paraId="1F4A2DC6" w14:textId="77777777" w:rsidR="00930F72" w:rsidRDefault="00000000">
      <w:pPr>
        <w:numPr>
          <w:ilvl w:val="0"/>
          <w:numId w:val="22"/>
        </w:numPr>
      </w:pPr>
      <w:r>
        <w:t xml:space="preserve">Pulse </w:t>
      </w:r>
      <w:r>
        <w:rPr>
          <w:b/>
          <w:bCs/>
        </w:rPr>
        <w:t>Reanudar cámara</w:t>
      </w:r>
      <w:r>
        <w:t xml:space="preserve"> para solicitar una sesión de video y ver la transmisión en vivo. Espere el estado </w:t>
      </w:r>
      <w:r>
        <w:rPr>
          <w:b/>
          <w:bCs/>
        </w:rPr>
        <w:t>EN VIVO</w:t>
      </w:r>
      <w:r>
        <w:t>; si aparece un aviso, siga la indicación de conexión.</w:t>
      </w:r>
    </w:p>
    <w:p w14:paraId="1F4A2DC7" w14:textId="77777777" w:rsidR="00930F72" w:rsidRDefault="00000000">
      <w:pPr>
        <w:numPr>
          <w:ilvl w:val="0"/>
          <w:numId w:val="22"/>
        </w:numPr>
      </w:pPr>
      <w:r>
        <w:t xml:space="preserve">Pulse </w:t>
      </w:r>
      <w:r>
        <w:rPr>
          <w:b/>
          <w:bCs/>
        </w:rPr>
        <w:t>Pausar cámara</w:t>
      </w:r>
      <w:r>
        <w:t xml:space="preserve"> para cerrar la sesión de video. Al salir de la pantalla, la app también detiene la sesión de cámara.</w:t>
      </w:r>
    </w:p>
    <w:p w14:paraId="1F4A2DC8" w14:textId="77777777" w:rsidR="00930F72" w:rsidRDefault="00000000">
      <w:pPr>
        <w:numPr>
          <w:ilvl w:val="0"/>
          <w:numId w:val="22"/>
        </w:numPr>
      </w:pPr>
      <w:r>
        <w:t xml:space="preserve">Use </w:t>
      </w:r>
      <w:r>
        <w:rPr>
          <w:b/>
          <w:bCs/>
        </w:rPr>
        <w:t>Pausar detección</w:t>
      </w:r>
      <w:r>
        <w:t xml:space="preserve"> o </w:t>
      </w:r>
      <w:r>
        <w:rPr>
          <w:b/>
          <w:bCs/>
        </w:rPr>
        <w:t>Reanudar detección</w:t>
      </w:r>
      <w:r>
        <w:t xml:space="preserve"> para cambiar la detección del dispositivo. La app confirma ese cambio con el servicio y muestra un aviso cuando está pausada.</w:t>
      </w:r>
    </w:p>
    <w:p w14:paraId="1F4A2DC9" w14:textId="77777777" w:rsidR="00930F72" w:rsidRDefault="00000000">
      <w:r>
        <w:t>La transmisión de cámara y la detección tienen controles independientes: pausar el video no pausa la detección. La imagen puede tardar en aparecer o no estar disponible si el equipo, la red o LiveKit/relay no están conectados; en ese caso, la detección puede continuar en el dispositivo. La app intenta usar una conexión de respaldo cuando LiveKit no entrega video.</w:t>
      </w:r>
    </w:p>
    <w:p w14:paraId="1F4A2DCA" w14:textId="77777777" w:rsidR="00930F72" w:rsidRDefault="00000000">
      <w:pPr>
        <w:pStyle w:val="Textoindependiente"/>
      </w:pPr>
      <w:r>
        <w:rPr>
          <w:b/>
          <w:bCs/>
        </w:rPr>
        <w:t>Captura 4 pendiente.</w:t>
      </w:r>
      <w:r>
        <w:t xml:space="preserve"> Insertar capturas reales de </w:t>
      </w:r>
      <w:r>
        <w:rPr>
          <w:b/>
          <w:bCs/>
        </w:rPr>
        <w:t>Inicio</w:t>
      </w:r>
      <w:r>
        <w:t xml:space="preserve"> y </w:t>
      </w:r>
      <w:r>
        <w:rPr>
          <w:b/>
          <w:bCs/>
        </w:rPr>
        <w:t>Monitoreo</w:t>
      </w:r>
      <w:r>
        <w:t>, incluida una sesión de video en un teléfono de prueba con dispositivo y streaming de QA. Ocultar datos personales y cualquier credencial.</w:t>
      </w:r>
    </w:p>
    <w:p w14:paraId="1F4A2DCB" w14:textId="77777777" w:rsidR="00930F72" w:rsidRDefault="00000000">
      <w:pPr>
        <w:pStyle w:val="Ttulo3"/>
      </w:pPr>
      <w:bookmarkStart w:id="20" w:name="Xa9ad1d5758b1cbd2407ebe7106bb007b5effac5"/>
      <w:bookmarkEnd w:id="19"/>
      <w:r>
        <w:t>5.3 Consultar historial en la app</w:t>
      </w:r>
    </w:p>
    <w:p w14:paraId="1F4A2DCC" w14:textId="77777777" w:rsidR="00930F72" w:rsidRDefault="00000000">
      <w:pPr>
        <w:numPr>
          <w:ilvl w:val="0"/>
          <w:numId w:val="23"/>
        </w:numPr>
      </w:pPr>
      <w:r>
        <w:t xml:space="preserve">Abra </w:t>
      </w:r>
      <w:r>
        <w:rPr>
          <w:b/>
          <w:bCs/>
        </w:rPr>
        <w:t>Historial</w:t>
      </w:r>
      <w:r>
        <w:t xml:space="preserve"> desde la pestaña inferior o desde el botón de Inicio.</w:t>
      </w:r>
    </w:p>
    <w:p w14:paraId="1F4A2DCD" w14:textId="77777777" w:rsidR="00930F72" w:rsidRDefault="00000000">
      <w:pPr>
        <w:numPr>
          <w:ilvl w:val="0"/>
          <w:numId w:val="23"/>
        </w:numPr>
      </w:pPr>
      <w:r>
        <w:t>Elija una categoría (por ejemplo, distracción o somnolencia) si desea filtrar.</w:t>
      </w:r>
    </w:p>
    <w:p w14:paraId="1F4A2DCE" w14:textId="77777777" w:rsidR="00930F72" w:rsidRDefault="00000000">
      <w:pPr>
        <w:numPr>
          <w:ilvl w:val="0"/>
          <w:numId w:val="23"/>
        </w:numPr>
      </w:pPr>
      <w:r>
        <w:t xml:space="preserve">Seleccione fechas </w:t>
      </w:r>
      <w:r>
        <w:rPr>
          <w:b/>
          <w:bCs/>
        </w:rPr>
        <w:t>Desde</w:t>
      </w:r>
      <w:r>
        <w:t xml:space="preserve"> y </w:t>
      </w:r>
      <w:r>
        <w:rPr>
          <w:b/>
          <w:bCs/>
        </w:rPr>
        <w:t>Hasta</w:t>
      </w:r>
      <w:r>
        <w:t xml:space="preserve"> para acotar la búsqueda. No use fechas futuras.</w:t>
      </w:r>
    </w:p>
    <w:p w14:paraId="1F4A2DCF" w14:textId="77777777" w:rsidR="00930F72" w:rsidRDefault="00000000">
      <w:pPr>
        <w:numPr>
          <w:ilvl w:val="0"/>
          <w:numId w:val="23"/>
        </w:numPr>
      </w:pPr>
      <w:r>
        <w:t>Avance o retroceda con la paginación.</w:t>
      </w:r>
    </w:p>
    <w:p w14:paraId="1F4A2DD0" w14:textId="77777777" w:rsidR="00930F72" w:rsidRDefault="00000000">
      <w:pPr>
        <w:numPr>
          <w:ilvl w:val="0"/>
          <w:numId w:val="23"/>
        </w:numPr>
      </w:pPr>
      <w:r>
        <w:t>Abra un evento para consultar su detalle. Si hay evidencia, use la opción para cargarla.</w:t>
      </w:r>
    </w:p>
    <w:p w14:paraId="1F4A2DD1" w14:textId="77777777" w:rsidR="00930F72" w:rsidRDefault="00000000">
      <w:r>
        <w:t>Los eventos se muestran ordenados por fecha reciente. Si no hay dispositivo asociado, la app no puede cargar su historial. La evidencia puede no estar disponible para todos los eventos.</w:t>
      </w:r>
    </w:p>
    <w:p w14:paraId="1F4A2DD2" w14:textId="77777777" w:rsidR="00930F72" w:rsidRDefault="00000000">
      <w:pPr>
        <w:pStyle w:val="Ttulo3"/>
      </w:pPr>
      <w:bookmarkStart w:id="21" w:name="X940edac7b3adffe68705c52271315f53aa3c020"/>
      <w:bookmarkEnd w:id="20"/>
      <w:r>
        <w:t>5.4 Consultar dispositivo vinculado</w:t>
      </w:r>
    </w:p>
    <w:p w14:paraId="1F4A2DD3" w14:textId="77777777" w:rsidR="00930F72" w:rsidRDefault="00000000">
      <w:pPr>
        <w:numPr>
          <w:ilvl w:val="0"/>
          <w:numId w:val="24"/>
        </w:numPr>
      </w:pPr>
      <w:r>
        <w:t xml:space="preserve">Abra </w:t>
      </w:r>
      <w:r>
        <w:rPr>
          <w:b/>
          <w:bCs/>
        </w:rPr>
        <w:t>Ajustes</w:t>
      </w:r>
      <w:r>
        <w:t xml:space="preserve"> o </w:t>
      </w:r>
      <w:r>
        <w:rPr>
          <w:b/>
          <w:bCs/>
        </w:rPr>
        <w:t>Perfil</w:t>
      </w:r>
      <w:r>
        <w:t>.</w:t>
      </w:r>
    </w:p>
    <w:p w14:paraId="1F4A2DD4" w14:textId="77777777" w:rsidR="00930F72" w:rsidRDefault="00000000">
      <w:pPr>
        <w:numPr>
          <w:ilvl w:val="0"/>
          <w:numId w:val="24"/>
        </w:numPr>
      </w:pPr>
      <w:r>
        <w:t xml:space="preserve">Pulse </w:t>
      </w:r>
      <w:r>
        <w:rPr>
          <w:b/>
          <w:bCs/>
        </w:rPr>
        <w:t>Dispositivo</w:t>
      </w:r>
      <w:r>
        <w:t>.</w:t>
      </w:r>
    </w:p>
    <w:p w14:paraId="1F4A2DD5" w14:textId="77777777" w:rsidR="00930F72" w:rsidRDefault="00000000">
      <w:pPr>
        <w:numPr>
          <w:ilvl w:val="0"/>
          <w:numId w:val="24"/>
        </w:numPr>
      </w:pPr>
      <w:r>
        <w:t>Revise serie, estado, versión del firmware, fecha de asignación, último contacto y versión de configuración aplicada.</w:t>
      </w:r>
    </w:p>
    <w:p w14:paraId="1F4A2DD6" w14:textId="77777777" w:rsidR="00930F72" w:rsidRDefault="00000000">
      <w:pPr>
        <w:numPr>
          <w:ilvl w:val="0"/>
          <w:numId w:val="24"/>
        </w:numPr>
      </w:pPr>
      <w:r>
        <w:t xml:space="preserve">Si aparece un error de carga, pulse </w:t>
      </w:r>
      <w:r>
        <w:rPr>
          <w:b/>
          <w:bCs/>
        </w:rPr>
        <w:t>Reintentar</w:t>
      </w:r>
      <w:r>
        <w:t>.</w:t>
      </w:r>
    </w:p>
    <w:p w14:paraId="1F4A2DD7" w14:textId="77777777" w:rsidR="00930F72" w:rsidRDefault="00000000">
      <w:r>
        <w:t xml:space="preserve">La pantalla muestra la información del dispositivo vinculado. La app permite introducir el código de vinculación desde </w:t>
      </w:r>
      <w:r>
        <w:rPr>
          <w:b/>
          <w:bCs/>
        </w:rPr>
        <w:t>Cuenta</w:t>
      </w:r>
      <w:r>
        <w:t>; necesita un código válido generado para el equipo.</w:t>
      </w:r>
    </w:p>
    <w:p w14:paraId="1F4A2DD8" w14:textId="77777777" w:rsidR="00930F72" w:rsidRDefault="00000000">
      <w:pPr>
        <w:pStyle w:val="Ttulo3"/>
      </w:pPr>
      <w:bookmarkStart w:id="22" w:name="X3d8bc972f7c7c25d028f6705077ff66ecf960ff"/>
      <w:bookmarkEnd w:id="21"/>
      <w:r>
        <w:lastRenderedPageBreak/>
        <w:t>5.5 Cuenta, preferencias y otras opciones</w:t>
      </w:r>
    </w:p>
    <w:p w14:paraId="1F4A2DD9" w14:textId="77777777" w:rsidR="00930F72" w:rsidRDefault="00000000">
      <w:pPr>
        <w:numPr>
          <w:ilvl w:val="0"/>
          <w:numId w:val="25"/>
        </w:numPr>
      </w:pPr>
      <w:r>
        <w:rPr>
          <w:b/>
          <w:bCs/>
        </w:rPr>
        <w:t>Cuenta:</w:t>
      </w:r>
      <w:r>
        <w:t xml:space="preserve"> permite consultar/actualizar datos personales, vincular un dispositivo con </w:t>
      </w:r>
      <w:r>
        <w:rPr>
          <w:b/>
          <w:bCs/>
        </w:rPr>
        <w:t>Código de vinculación</w:t>
      </w:r>
      <w:r>
        <w:t xml:space="preserve"> y </w:t>
      </w:r>
      <w:r>
        <w:rPr>
          <w:b/>
          <w:bCs/>
        </w:rPr>
        <w:t>Vincular dispositivo</w:t>
      </w:r>
      <w:r>
        <w:t>, y desvincular el que aparece asociado. Revise el resumen de confirmación antes de guardar.</w:t>
      </w:r>
    </w:p>
    <w:p w14:paraId="1F4A2DDA" w14:textId="77777777" w:rsidR="00930F72" w:rsidRDefault="00000000">
      <w:pPr>
        <w:numPr>
          <w:ilvl w:val="0"/>
          <w:numId w:val="25"/>
        </w:numPr>
      </w:pPr>
      <w:r>
        <w:rPr>
          <w:b/>
          <w:bCs/>
        </w:rPr>
        <w:t>Preferencias:</w:t>
      </w:r>
      <w:r>
        <w:t xml:space="preserve"> permite ajustar las opciones que se muestran en esa pantalla y guardar los cambios.</w:t>
      </w:r>
    </w:p>
    <w:p w14:paraId="1F4A2DDB" w14:textId="77777777" w:rsidR="00930F72" w:rsidRDefault="00000000">
      <w:pPr>
        <w:numPr>
          <w:ilvl w:val="0"/>
          <w:numId w:val="25"/>
        </w:numPr>
      </w:pPr>
      <w:r>
        <w:rPr>
          <w:b/>
          <w:bCs/>
        </w:rPr>
        <w:t>Notificaciones:</w:t>
      </w:r>
      <w:r>
        <w:t xml:space="preserve"> consulte los avisos disponibles en la cuenta.</w:t>
      </w:r>
    </w:p>
    <w:p w14:paraId="1F4A2DDC" w14:textId="77777777" w:rsidR="00930F72" w:rsidRDefault="00000000">
      <w:pPr>
        <w:numPr>
          <w:ilvl w:val="0"/>
          <w:numId w:val="25"/>
        </w:numPr>
      </w:pPr>
      <w:r>
        <w:rPr>
          <w:b/>
          <w:bCs/>
        </w:rPr>
        <w:t>Seguridad:</w:t>
      </w:r>
      <w:r>
        <w:t xml:space="preserve"> incluye cambio de correo, que solicita la contraseña actual y confirmación del nuevo correo, y eliminación de cuenta con confirmación.</w:t>
      </w:r>
    </w:p>
    <w:p w14:paraId="1F4A2DDD" w14:textId="77777777" w:rsidR="00930F72" w:rsidRDefault="00000000">
      <w:pPr>
        <w:numPr>
          <w:ilvl w:val="0"/>
          <w:numId w:val="25"/>
        </w:numPr>
      </w:pPr>
      <w:r>
        <w:rPr>
          <w:b/>
          <w:bCs/>
        </w:rPr>
        <w:t>Privacidad de datos:</w:t>
      </w:r>
      <w:r>
        <w:t xml:space="preserve"> </w:t>
      </w:r>
      <w:r>
        <w:rPr>
          <w:b/>
          <w:bCs/>
        </w:rPr>
        <w:t>Política de tratamiento</w:t>
      </w:r>
      <w:r>
        <w:t xml:space="preserve"> y </w:t>
      </w:r>
      <w:r>
        <w:rPr>
          <w:b/>
          <w:bCs/>
        </w:rPr>
        <w:t>Descargar mis datos</w:t>
      </w:r>
      <w:r>
        <w:t xml:space="preserve"> muestran mensajes informativos. La app no abre una política externa ni inicia una descarga.</w:t>
      </w:r>
    </w:p>
    <w:p w14:paraId="1F4A2DDE" w14:textId="77777777" w:rsidR="00930F72" w:rsidRDefault="00000000">
      <w:pPr>
        <w:numPr>
          <w:ilvl w:val="0"/>
          <w:numId w:val="25"/>
        </w:numPr>
      </w:pPr>
      <w:r>
        <w:rPr>
          <w:b/>
          <w:bCs/>
        </w:rPr>
        <w:t>Soporte:</w:t>
      </w:r>
      <w:r>
        <w:t xml:space="preserve"> las acciones para contacto, preguntas frecuentes y reportar un problema abren mensajes informativos locales; no envían una solicitud a soporte.</w:t>
      </w:r>
    </w:p>
    <w:p w14:paraId="1F4A2DDF" w14:textId="77777777" w:rsidR="00930F72" w:rsidRDefault="00000000">
      <w:r>
        <w:t>Los cambios de cuenta o eliminación pueden ser definitivos. Antes de confirmar, revise los datos y consulte al administrador si no está seguro. La organización debe indicar el canal real de soporte y las políticas de datos aplicables.</w:t>
      </w:r>
    </w:p>
    <w:p w14:paraId="1F4A2DE0" w14:textId="77777777" w:rsidR="00930F72" w:rsidRDefault="00000000">
      <w:pPr>
        <w:pStyle w:val="Ttulo2"/>
      </w:pPr>
      <w:bookmarkStart w:id="23" w:name="Xf47b2493851ff722d5fe629c5496b3411f69df0"/>
      <w:bookmarkEnd w:id="17"/>
      <w:bookmarkEnd w:id="22"/>
      <w:r>
        <w:t>6. Portal web para administradores</w:t>
      </w:r>
    </w:p>
    <w:p w14:paraId="1F4A2DE1" w14:textId="77777777" w:rsidR="00930F72" w:rsidRDefault="00000000">
      <w:pPr>
        <w:pStyle w:val="Ttulo3"/>
      </w:pPr>
      <w:bookmarkStart w:id="24" w:name="Xd6edb58d575a026c7a600f81fd02d1737438200"/>
      <w:r>
        <w:t>6.1 Resumen general</w:t>
      </w:r>
    </w:p>
    <w:p w14:paraId="1F4A2DE2" w14:textId="77777777" w:rsidR="00930F72" w:rsidRDefault="00000000">
      <w:r>
        <w:t xml:space="preserve">Al entrar como administrador se abre </w:t>
      </w:r>
      <w:r>
        <w:rPr>
          <w:b/>
          <w:bCs/>
        </w:rPr>
        <w:t>Resumen general</w:t>
      </w:r>
      <w:r>
        <w:t>. La página muestra dispositivos registrados, dispositivos activos, eventos de los últimos siete días, alertas sin leer y eventos recientes.</w:t>
      </w:r>
    </w:p>
    <w:p w14:paraId="1F4A2DE3" w14:textId="77777777" w:rsidR="00930F72" w:rsidRDefault="00000000">
      <w:pPr>
        <w:numPr>
          <w:ilvl w:val="0"/>
          <w:numId w:val="26"/>
        </w:numPr>
      </w:pPr>
      <w:r>
        <w:t xml:space="preserve">Pulse </w:t>
      </w:r>
      <w:r>
        <w:rPr>
          <w:b/>
          <w:bCs/>
        </w:rPr>
        <w:t>Actualizar</w:t>
      </w:r>
      <w:r>
        <w:t xml:space="preserve"> para volver a consultar los datos.</w:t>
      </w:r>
    </w:p>
    <w:p w14:paraId="1F4A2DE4" w14:textId="77777777" w:rsidR="00930F72" w:rsidRDefault="00000000">
      <w:pPr>
        <w:numPr>
          <w:ilvl w:val="0"/>
          <w:numId w:val="26"/>
        </w:numPr>
      </w:pPr>
      <w:r>
        <w:t xml:space="preserve">Pulse </w:t>
      </w:r>
      <w:r>
        <w:rPr>
          <w:b/>
          <w:bCs/>
        </w:rPr>
        <w:t>Ver dispositivos</w:t>
      </w:r>
      <w:r>
        <w:t xml:space="preserve"> para abrir el inventario.</w:t>
      </w:r>
    </w:p>
    <w:p w14:paraId="1F4A2DE5" w14:textId="77777777" w:rsidR="00930F72" w:rsidRDefault="00000000">
      <w:pPr>
        <w:numPr>
          <w:ilvl w:val="0"/>
          <w:numId w:val="26"/>
        </w:numPr>
      </w:pPr>
      <w:r>
        <w:t xml:space="preserve">Use </w:t>
      </w:r>
      <w:r>
        <w:rPr>
          <w:b/>
          <w:bCs/>
        </w:rPr>
        <w:t>Reintentar avisos</w:t>
      </w:r>
      <w:r>
        <w:t xml:space="preserve"> para pedir a la API que vuelva a procesar notificaciones pendientes.</w:t>
      </w:r>
    </w:p>
    <w:p w14:paraId="1F4A2DE6" w14:textId="77777777" w:rsidR="00930F72" w:rsidRDefault="00000000">
      <w:r>
        <w:t xml:space="preserve">Si una fuente no responde, el panel puede indicar </w:t>
      </w:r>
      <w:r>
        <w:rPr>
          <w:b/>
          <w:bCs/>
        </w:rPr>
        <w:t>Dashboard parcialmente disponible</w:t>
      </w:r>
      <w:r>
        <w:t xml:space="preserve"> y mostrar datos incompletos. Las métricas son las cantidades reportadas por el servicio.</w:t>
      </w:r>
    </w:p>
    <w:p w14:paraId="1F4A2DE7" w14:textId="77777777" w:rsidR="00930F72" w:rsidRDefault="00000000">
      <w:pPr>
        <w:pStyle w:val="Ttulo3"/>
      </w:pPr>
      <w:bookmarkStart w:id="25" w:name="X7ff9dfcd606ee6425f71562e35cfde3064645d8"/>
      <w:bookmarkEnd w:id="24"/>
      <w:r>
        <w:t>6.2 Registrar un dispositivo</w:t>
      </w:r>
    </w:p>
    <w:p w14:paraId="1F4A2DE8" w14:textId="77777777" w:rsidR="00930F72" w:rsidRDefault="00000000">
      <w:r>
        <w:rPr>
          <w:b/>
          <w:bCs/>
        </w:rPr>
        <w:t>Ubicación:</w:t>
      </w:r>
      <w:r>
        <w:t xml:space="preserve"> menú </w:t>
      </w:r>
      <w:r>
        <w:rPr>
          <w:b/>
          <w:bCs/>
        </w:rPr>
        <w:t>Inventario</w:t>
      </w:r>
      <w:r>
        <w:t xml:space="preserve"> → </w:t>
      </w:r>
      <w:r>
        <w:rPr>
          <w:b/>
          <w:bCs/>
        </w:rPr>
        <w:t>Registrar dispositivo</w:t>
      </w:r>
      <w:r>
        <w:t>.</w:t>
      </w:r>
    </w:p>
    <w:p w14:paraId="1F4A2DE9" w14:textId="77777777" w:rsidR="00930F72" w:rsidRDefault="00000000">
      <w:pPr>
        <w:numPr>
          <w:ilvl w:val="0"/>
          <w:numId w:val="27"/>
        </w:numPr>
      </w:pPr>
      <w:r>
        <w:t xml:space="preserve">Pulse </w:t>
      </w:r>
      <w:r>
        <w:rPr>
          <w:b/>
          <w:bCs/>
        </w:rPr>
        <w:t>Registrar dispositivo</w:t>
      </w:r>
      <w:r>
        <w:t>.</w:t>
      </w:r>
    </w:p>
    <w:p w14:paraId="1F4A2DEA" w14:textId="77777777" w:rsidR="00930F72" w:rsidRDefault="00000000">
      <w:pPr>
        <w:numPr>
          <w:ilvl w:val="0"/>
          <w:numId w:val="27"/>
        </w:numPr>
      </w:pPr>
      <w:r>
        <w:t xml:space="preserve">Complete </w:t>
      </w:r>
      <w:r>
        <w:rPr>
          <w:b/>
          <w:bCs/>
        </w:rPr>
        <w:t>Número de serie</w:t>
      </w:r>
      <w:r>
        <w:t xml:space="preserve"> y </w:t>
      </w:r>
      <w:r>
        <w:rPr>
          <w:b/>
          <w:bCs/>
        </w:rPr>
        <w:t>Versión de firmware</w:t>
      </w:r>
      <w:r>
        <w:t>.</w:t>
      </w:r>
    </w:p>
    <w:p w14:paraId="1F4A2DEB" w14:textId="77777777" w:rsidR="00930F72" w:rsidRDefault="00000000">
      <w:pPr>
        <w:numPr>
          <w:ilvl w:val="0"/>
          <w:numId w:val="27"/>
        </w:numPr>
      </w:pPr>
      <w:r>
        <w:t xml:space="preserve">Pulse </w:t>
      </w:r>
      <w:r>
        <w:rPr>
          <w:b/>
          <w:bCs/>
        </w:rPr>
        <w:t>Crear dispositivo</w:t>
      </w:r>
      <w:r>
        <w:t>.</w:t>
      </w:r>
    </w:p>
    <w:p w14:paraId="1F4A2DEC" w14:textId="77777777" w:rsidR="00930F72" w:rsidRDefault="00000000">
      <w:pPr>
        <w:numPr>
          <w:ilvl w:val="0"/>
          <w:numId w:val="27"/>
        </w:numPr>
      </w:pPr>
      <w:r>
        <w:t xml:space="preserve">Guarde la </w:t>
      </w:r>
      <w:r>
        <w:rPr>
          <w:b/>
          <w:bCs/>
        </w:rPr>
        <w:t>API Key</w:t>
      </w:r>
      <w:r>
        <w:t xml:space="preserve"> y el </w:t>
      </w:r>
      <w:r>
        <w:rPr>
          <w:b/>
          <w:bCs/>
        </w:rPr>
        <w:t>Código de vinculación</w:t>
      </w:r>
      <w:r>
        <w:t xml:space="preserve"> que aparecen. Puede usar </w:t>
      </w:r>
      <w:r>
        <w:rPr>
          <w:b/>
          <w:bCs/>
        </w:rPr>
        <w:t>Copiar</w:t>
      </w:r>
      <w:r>
        <w:t xml:space="preserve"> para cada valor.</w:t>
      </w:r>
    </w:p>
    <w:p w14:paraId="1F4A2DED" w14:textId="77777777" w:rsidR="00930F72" w:rsidRDefault="00000000">
      <w:pPr>
        <w:numPr>
          <w:ilvl w:val="0"/>
          <w:numId w:val="27"/>
        </w:numPr>
      </w:pPr>
      <w:r>
        <w:t xml:space="preserve">Pulse </w:t>
      </w:r>
      <w:r>
        <w:rPr>
          <w:b/>
          <w:bCs/>
        </w:rPr>
        <w:t>Cerrar</w:t>
      </w:r>
      <w:r>
        <w:t xml:space="preserve"> cuando haya guardado las credenciales de forma segura.</w:t>
      </w:r>
    </w:p>
    <w:p w14:paraId="1F4A2DEE" w14:textId="77777777" w:rsidR="00930F72" w:rsidRDefault="00000000">
      <w:r>
        <w:t>Las credenciales se muestran en el momento de creación; el portal advierte que no volverán a mostrarse. No las comparta en capturas ni mensajes públicos. Si se pierden, revise con operaciones el proceso autorizado para renovar credenciales.</w:t>
      </w:r>
    </w:p>
    <w:p w14:paraId="1F4A2DEF" w14:textId="77777777" w:rsidR="00930F72" w:rsidRDefault="00000000">
      <w:pPr>
        <w:pStyle w:val="Textoindependiente"/>
      </w:pPr>
      <w:r>
        <w:rPr>
          <w:b/>
          <w:bCs/>
        </w:rPr>
        <w:t>Captura 5 pendiente.</w:t>
      </w:r>
      <w:r>
        <w:t xml:space="preserve"> Insertar captura real del inventario y el formulario de alta con datos ficticios; ocultar API Key y código.</w:t>
      </w:r>
    </w:p>
    <w:p w14:paraId="1F4A2DF0" w14:textId="77777777" w:rsidR="00930F72" w:rsidRDefault="00000000">
      <w:pPr>
        <w:pStyle w:val="Ttulo3"/>
      </w:pPr>
      <w:bookmarkStart w:id="26" w:name="Xccf3e340c7de73d8993dc5e9794f3cf714db5c3"/>
      <w:bookmarkEnd w:id="25"/>
      <w:r>
        <w:lastRenderedPageBreak/>
        <w:t>6.3 Revisar, filtrar y editar el inventario</w:t>
      </w:r>
    </w:p>
    <w:p w14:paraId="1F4A2DF1" w14:textId="77777777" w:rsidR="00930F72" w:rsidRDefault="00000000">
      <w:pPr>
        <w:numPr>
          <w:ilvl w:val="0"/>
          <w:numId w:val="28"/>
        </w:numPr>
      </w:pPr>
      <w:r>
        <w:t xml:space="preserve">Abra </w:t>
      </w:r>
      <w:r>
        <w:rPr>
          <w:b/>
          <w:bCs/>
        </w:rPr>
        <w:t>Inventario</w:t>
      </w:r>
      <w:r>
        <w:t>. La tabla muestra serie, estado, firmware, asignación, último contacto y acciones.</w:t>
      </w:r>
    </w:p>
    <w:p w14:paraId="1F4A2DF2" w14:textId="77777777" w:rsidR="00930F72" w:rsidRDefault="00000000">
      <w:pPr>
        <w:numPr>
          <w:ilvl w:val="0"/>
          <w:numId w:val="28"/>
        </w:numPr>
      </w:pPr>
      <w:r>
        <w:t xml:space="preserve">En </w:t>
      </w:r>
      <w:r>
        <w:rPr>
          <w:b/>
          <w:bCs/>
        </w:rPr>
        <w:t>Estado</w:t>
      </w:r>
      <w:r>
        <w:t xml:space="preserve">, elija </w:t>
      </w:r>
      <w:r>
        <w:rPr>
          <w:b/>
          <w:bCs/>
        </w:rPr>
        <w:t>Todos</w:t>
      </w:r>
      <w:r>
        <w:t xml:space="preserve">, </w:t>
      </w:r>
      <w:r>
        <w:rPr>
          <w:b/>
          <w:bCs/>
        </w:rPr>
        <w:t>Activo</w:t>
      </w:r>
      <w:r>
        <w:t xml:space="preserve">, </w:t>
      </w:r>
      <w:r>
        <w:rPr>
          <w:b/>
          <w:bCs/>
        </w:rPr>
        <w:t>Desconectado</w:t>
      </w:r>
      <w:r>
        <w:t xml:space="preserve"> o </w:t>
      </w:r>
      <w:r>
        <w:rPr>
          <w:b/>
          <w:bCs/>
        </w:rPr>
        <w:t>Pendiente</w:t>
      </w:r>
      <w:r>
        <w:t xml:space="preserve"> y pulse </w:t>
      </w:r>
      <w:r>
        <w:rPr>
          <w:b/>
          <w:bCs/>
        </w:rPr>
        <w:t>Filtrar</w:t>
      </w:r>
      <w:r>
        <w:t>.</w:t>
      </w:r>
    </w:p>
    <w:p w14:paraId="1F4A2DF3" w14:textId="77777777" w:rsidR="00930F72" w:rsidRDefault="00000000">
      <w:pPr>
        <w:numPr>
          <w:ilvl w:val="0"/>
          <w:numId w:val="28"/>
        </w:numPr>
      </w:pPr>
      <w:r>
        <w:t xml:space="preserve">Use </w:t>
      </w:r>
      <w:r>
        <w:rPr>
          <w:b/>
          <w:bCs/>
        </w:rPr>
        <w:t>Anterior</w:t>
      </w:r>
      <w:r>
        <w:t xml:space="preserve"> y </w:t>
      </w:r>
      <w:r>
        <w:rPr>
          <w:b/>
          <w:bCs/>
        </w:rPr>
        <w:t>Siguiente</w:t>
      </w:r>
      <w:r>
        <w:t xml:space="preserve"> para cambiar de página.</w:t>
      </w:r>
    </w:p>
    <w:p w14:paraId="1F4A2DF4" w14:textId="77777777" w:rsidR="00930F72" w:rsidRDefault="00000000">
      <w:pPr>
        <w:numPr>
          <w:ilvl w:val="0"/>
          <w:numId w:val="28"/>
        </w:numPr>
      </w:pPr>
      <w:r>
        <w:t xml:space="preserve">Pulse </w:t>
      </w:r>
      <w:r>
        <w:rPr>
          <w:b/>
          <w:bCs/>
        </w:rPr>
        <w:t>Detalle</w:t>
      </w:r>
      <w:r>
        <w:t xml:space="preserve"> para revisar identificador, estado, firmware, usuario, último heartbeat y estado de configuración.</w:t>
      </w:r>
    </w:p>
    <w:p w14:paraId="1F4A2DF5" w14:textId="77777777" w:rsidR="00930F72" w:rsidRDefault="00000000">
      <w:pPr>
        <w:numPr>
          <w:ilvl w:val="0"/>
          <w:numId w:val="28"/>
        </w:numPr>
      </w:pPr>
      <w:r>
        <w:t xml:space="preserve">Pulse </w:t>
      </w:r>
      <w:r>
        <w:rPr>
          <w:b/>
          <w:bCs/>
        </w:rPr>
        <w:t>Editar</w:t>
      </w:r>
      <w:r>
        <w:t xml:space="preserve"> para modificar la versión de firmware o el estado y guarde con </w:t>
      </w:r>
      <w:r>
        <w:rPr>
          <w:b/>
          <w:bCs/>
        </w:rPr>
        <w:t>Guardar cambios</w:t>
      </w:r>
      <w:r>
        <w:t>.</w:t>
      </w:r>
    </w:p>
    <w:p w14:paraId="1F4A2DF6" w14:textId="77777777" w:rsidR="00930F72" w:rsidRDefault="00000000">
      <w:r>
        <w:t xml:space="preserve">Cambiar un estado puede alterar la disponibilidad del dispositivo. Use solo valores autorizados por el procedimiento operativo. Para liberar una asignación, pulse </w:t>
      </w:r>
      <w:r>
        <w:rPr>
          <w:b/>
          <w:bCs/>
        </w:rPr>
        <w:t>Desasignar</w:t>
      </w:r>
      <w:r>
        <w:t xml:space="preserve"> en la fila correspondiente.</w:t>
      </w:r>
    </w:p>
    <w:p w14:paraId="1F4A2DF7" w14:textId="77777777" w:rsidR="00930F72" w:rsidRDefault="00000000">
      <w:pPr>
        <w:pStyle w:val="Ttulo3"/>
      </w:pPr>
      <w:bookmarkStart w:id="27" w:name="X503420fb60d00924eb85a2e4196234ece63c391"/>
      <w:bookmarkEnd w:id="26"/>
      <w:r>
        <w:t>6.4 Asignar o vincular un dispositivo</w:t>
      </w:r>
    </w:p>
    <w:p w14:paraId="1F4A2DF8" w14:textId="77777777" w:rsidR="00930F72" w:rsidRDefault="00000000">
      <w:r>
        <w:rPr>
          <w:b/>
          <w:bCs/>
        </w:rPr>
        <w:t>Asignación administrativa:</w:t>
      </w:r>
      <w:r>
        <w:t xml:space="preserve"> pulse </w:t>
      </w:r>
      <w:r>
        <w:rPr>
          <w:b/>
          <w:bCs/>
        </w:rPr>
        <w:t>Asignar</w:t>
      </w:r>
      <w:r>
        <w:t xml:space="preserve"> en la fila del dispositivo, escriba el </w:t>
      </w:r>
      <w:r>
        <w:rPr>
          <w:b/>
          <w:bCs/>
        </w:rPr>
        <w:t>ID de usuario (UUID)</w:t>
      </w:r>
      <w:r>
        <w:t xml:space="preserve"> y pulse </w:t>
      </w:r>
      <w:r>
        <w:rPr>
          <w:b/>
          <w:bCs/>
        </w:rPr>
        <w:t>Asignar</w:t>
      </w:r>
      <w:r>
        <w:t>. Compruebe después que la columna Asignación muestra el usuario esperado.</w:t>
      </w:r>
    </w:p>
    <w:p w14:paraId="1F4A2DF9" w14:textId="77777777" w:rsidR="00930F72" w:rsidRDefault="00000000">
      <w:pPr>
        <w:pStyle w:val="Textoindependiente"/>
      </w:pPr>
      <w:r>
        <w:rPr>
          <w:b/>
          <w:bCs/>
        </w:rPr>
        <w:t>Vinculación por código:</w:t>
      </w:r>
      <w:r>
        <w:t xml:space="preserve"> el administrador puede seleccionar </w:t>
      </w:r>
      <w:r>
        <w:rPr>
          <w:b/>
          <w:bCs/>
        </w:rPr>
        <w:t>Vincular por código</w:t>
      </w:r>
      <w:r>
        <w:t xml:space="preserve">, escribir el </w:t>
      </w:r>
      <w:r>
        <w:rPr>
          <w:b/>
          <w:bCs/>
        </w:rPr>
        <w:t>Código de vinculación</w:t>
      </w:r>
      <w:r>
        <w:t xml:space="preserve"> y pulsar </w:t>
      </w:r>
      <w:r>
        <w:rPr>
          <w:b/>
          <w:bCs/>
        </w:rPr>
        <w:t>Vincular</w:t>
      </w:r>
      <w:r>
        <w:t xml:space="preserve">. El titular de la cuenta también puede hacerlo desde </w:t>
      </w:r>
      <w:r>
        <w:rPr>
          <w:b/>
          <w:bCs/>
        </w:rPr>
        <w:t>Cuenta</w:t>
      </w:r>
      <w:r>
        <w:t xml:space="preserve"> en la app móvil.</w:t>
      </w:r>
    </w:p>
    <w:p w14:paraId="1F4A2DFA" w14:textId="77777777" w:rsidR="00930F72" w:rsidRDefault="00000000">
      <w:pPr>
        <w:pStyle w:val="Textoindependiente"/>
      </w:pPr>
      <w:r>
        <w:t>Asigne el equipo únicamente a la cuenta correcta. Un dispositivo ya asociado puede devolver un error de conflicto; confirme primero su asignación actual.</w:t>
      </w:r>
    </w:p>
    <w:p w14:paraId="1F4A2DFB" w14:textId="77777777" w:rsidR="00930F72" w:rsidRDefault="00000000">
      <w:pPr>
        <w:pStyle w:val="Ttulo3"/>
      </w:pPr>
      <w:bookmarkStart w:id="28" w:name="X430bf76cfa1e4d512210cb1f9ea1074a7d3a7df"/>
      <w:bookmarkEnd w:id="27"/>
      <w:r>
        <w:t>6.5 Crear un token de aprovisionamiento</w:t>
      </w:r>
    </w:p>
    <w:p w14:paraId="1F4A2DFC" w14:textId="77777777" w:rsidR="00930F72" w:rsidRDefault="00000000">
      <w:pPr>
        <w:numPr>
          <w:ilvl w:val="0"/>
          <w:numId w:val="29"/>
        </w:numPr>
      </w:pPr>
      <w:r>
        <w:t xml:space="preserve">En </w:t>
      </w:r>
      <w:r>
        <w:rPr>
          <w:b/>
          <w:bCs/>
        </w:rPr>
        <w:t>Inventario</w:t>
      </w:r>
      <w:r>
        <w:t xml:space="preserve">, pulse </w:t>
      </w:r>
      <w:r>
        <w:rPr>
          <w:b/>
          <w:bCs/>
        </w:rPr>
        <w:t>Token de aprovisionamiento</w:t>
      </w:r>
      <w:r>
        <w:t>.</w:t>
      </w:r>
    </w:p>
    <w:p w14:paraId="1F4A2DFD" w14:textId="77777777" w:rsidR="00930F72" w:rsidRDefault="00000000">
      <w:pPr>
        <w:numPr>
          <w:ilvl w:val="0"/>
          <w:numId w:val="29"/>
        </w:numPr>
      </w:pPr>
      <w:r>
        <w:t xml:space="preserve">Si corresponde, escriba el </w:t>
      </w:r>
      <w:r>
        <w:rPr>
          <w:b/>
          <w:bCs/>
        </w:rPr>
        <w:t>Número de serie (opcional)</w:t>
      </w:r>
      <w:r>
        <w:t>.</w:t>
      </w:r>
    </w:p>
    <w:p w14:paraId="1F4A2DFE" w14:textId="77777777" w:rsidR="00930F72" w:rsidRDefault="00000000">
      <w:pPr>
        <w:numPr>
          <w:ilvl w:val="0"/>
          <w:numId w:val="29"/>
        </w:numPr>
      </w:pPr>
      <w:r>
        <w:t xml:space="preserve">Pulse </w:t>
      </w:r>
      <w:r>
        <w:rPr>
          <w:b/>
          <w:bCs/>
        </w:rPr>
        <w:t>Generar token</w:t>
      </w:r>
      <w:r>
        <w:t>.</w:t>
      </w:r>
    </w:p>
    <w:p w14:paraId="1F4A2DFF" w14:textId="77777777" w:rsidR="00930F72" w:rsidRDefault="00000000">
      <w:pPr>
        <w:numPr>
          <w:ilvl w:val="0"/>
          <w:numId w:val="29"/>
        </w:numPr>
      </w:pPr>
      <w:r>
        <w:t>Guarde el token mostrado y revise su fecha de expiración y cantidad máxima de usos.</w:t>
      </w:r>
    </w:p>
    <w:p w14:paraId="1F4A2E00" w14:textId="77777777" w:rsidR="00930F72" w:rsidRDefault="00000000">
      <w:pPr>
        <w:numPr>
          <w:ilvl w:val="0"/>
          <w:numId w:val="29"/>
        </w:numPr>
      </w:pPr>
      <w:r>
        <w:t>Cierre la ventana después de registrar el token en el canal seguro autorizado.</w:t>
      </w:r>
    </w:p>
    <w:p w14:paraId="1F4A2E01" w14:textId="77777777" w:rsidR="00930F72" w:rsidRDefault="00000000">
      <w:r>
        <w:t>El token es una credencial de aprovisionamiento, no un código para compartir con conductores. No lo incluya en capturas, correos abiertos o documentación de usuario.</w:t>
      </w:r>
    </w:p>
    <w:p w14:paraId="1F4A2E02" w14:textId="77777777" w:rsidR="00930F72" w:rsidRDefault="00000000">
      <w:pPr>
        <w:pStyle w:val="Ttulo3"/>
      </w:pPr>
      <w:bookmarkStart w:id="29" w:name="X3344707fec7642f98f4c3aff0c835dcaf32ceba"/>
      <w:bookmarkEnd w:id="28"/>
      <w:r>
        <w:t>6.6 Renovar una API Key</w:t>
      </w:r>
    </w:p>
    <w:p w14:paraId="1F4A2E03" w14:textId="77777777" w:rsidR="00930F72" w:rsidRDefault="00000000">
      <w:pPr>
        <w:numPr>
          <w:ilvl w:val="0"/>
          <w:numId w:val="30"/>
        </w:numPr>
      </w:pPr>
      <w:r>
        <w:t xml:space="preserve">En la fila del dispositivo, pulse </w:t>
      </w:r>
      <w:r>
        <w:rPr>
          <w:b/>
          <w:bCs/>
        </w:rPr>
        <w:t>Detalle</w:t>
      </w:r>
      <w:r>
        <w:t>.</w:t>
      </w:r>
    </w:p>
    <w:p w14:paraId="1F4A2E04" w14:textId="77777777" w:rsidR="00930F72" w:rsidRDefault="00000000">
      <w:pPr>
        <w:numPr>
          <w:ilvl w:val="0"/>
          <w:numId w:val="30"/>
        </w:numPr>
      </w:pPr>
      <w:r>
        <w:t xml:space="preserve">En el detalle, pulse </w:t>
      </w:r>
      <w:r>
        <w:rPr>
          <w:b/>
          <w:bCs/>
        </w:rPr>
        <w:t>Rotar API Key</w:t>
      </w:r>
      <w:r>
        <w:t>.</w:t>
      </w:r>
    </w:p>
    <w:p w14:paraId="1F4A2E05" w14:textId="77777777" w:rsidR="00930F72" w:rsidRDefault="00000000">
      <w:pPr>
        <w:numPr>
          <w:ilvl w:val="0"/>
          <w:numId w:val="30"/>
        </w:numPr>
      </w:pPr>
      <w:r>
        <w:t>Guarde la nueva clave cuando se muestre y aplique el procedimiento operativo autorizado para actualizar las credenciales del dispositivo.</w:t>
      </w:r>
    </w:p>
    <w:p w14:paraId="1F4A2E06" w14:textId="77777777" w:rsidR="00930F72" w:rsidRDefault="00000000">
      <w:r>
        <w:t xml:space="preserve">La rotación puede interrumpir comunicación hasta que el equipo tenga la nueva clave. El detalle ofrece </w:t>
      </w:r>
      <w:r>
        <w:rPr>
          <w:b/>
          <w:bCs/>
        </w:rPr>
        <w:t>Copiar</w:t>
      </w:r>
      <w:r>
        <w:t>. No realice esta operación sin coordinar con operaciones.</w:t>
      </w:r>
    </w:p>
    <w:p w14:paraId="1F4A2E07" w14:textId="77777777" w:rsidR="00930F72" w:rsidRDefault="00000000">
      <w:pPr>
        <w:pStyle w:val="Ttulo2"/>
      </w:pPr>
      <w:bookmarkStart w:id="30" w:name="Xdb51f99b12c799a43dc6d95c4250e0cb9918cdb"/>
      <w:bookmarkEnd w:id="23"/>
      <w:bookmarkEnd w:id="29"/>
      <w:r>
        <w:t>7. Configuración del dispositivo</w:t>
      </w:r>
    </w:p>
    <w:p w14:paraId="1F4A2E08" w14:textId="77777777" w:rsidR="00930F72" w:rsidRDefault="00000000">
      <w:r>
        <w:rPr>
          <w:b/>
          <w:bCs/>
        </w:rPr>
        <w:t>Ubicación:</w:t>
      </w:r>
      <w:r>
        <w:t xml:space="preserve"> menú </w:t>
      </w:r>
      <w:r>
        <w:rPr>
          <w:b/>
          <w:bCs/>
        </w:rPr>
        <w:t>Configuración</w:t>
      </w:r>
      <w:r>
        <w:t xml:space="preserve"> dentro de la gestión de dispositivos.</w:t>
      </w:r>
    </w:p>
    <w:p w14:paraId="1F4A2E09" w14:textId="77777777" w:rsidR="00930F72" w:rsidRDefault="00000000">
      <w:pPr>
        <w:numPr>
          <w:ilvl w:val="0"/>
          <w:numId w:val="31"/>
        </w:numPr>
      </w:pPr>
      <w:r>
        <w:t xml:space="preserve">En </w:t>
      </w:r>
      <w:r>
        <w:rPr>
          <w:b/>
          <w:bCs/>
        </w:rPr>
        <w:t>Dispositivo</w:t>
      </w:r>
      <w:r>
        <w:t>, elija el equipo que quiere revisar.</w:t>
      </w:r>
    </w:p>
    <w:p w14:paraId="1F4A2E0A" w14:textId="77777777" w:rsidR="00930F72" w:rsidRDefault="00000000">
      <w:pPr>
        <w:numPr>
          <w:ilvl w:val="0"/>
          <w:numId w:val="31"/>
        </w:numPr>
      </w:pPr>
      <w:r>
        <w:t xml:space="preserve">Compare </w:t>
      </w:r>
      <w:r>
        <w:rPr>
          <w:b/>
          <w:bCs/>
        </w:rPr>
        <w:t>Versión publicada</w:t>
      </w:r>
      <w:r>
        <w:t xml:space="preserve">, </w:t>
      </w:r>
      <w:r>
        <w:rPr>
          <w:b/>
          <w:bCs/>
        </w:rPr>
        <w:t>Versión aplicada</w:t>
      </w:r>
      <w:r>
        <w:t xml:space="preserve"> y </w:t>
      </w:r>
      <w:r>
        <w:rPr>
          <w:b/>
          <w:bCs/>
        </w:rPr>
        <w:t>Estado</w:t>
      </w:r>
      <w:r>
        <w:t>.</w:t>
      </w:r>
    </w:p>
    <w:p w14:paraId="1F4A2E0B" w14:textId="77777777" w:rsidR="00930F72" w:rsidRDefault="00000000">
      <w:pPr>
        <w:numPr>
          <w:ilvl w:val="0"/>
          <w:numId w:val="31"/>
        </w:numPr>
      </w:pPr>
      <w:r>
        <w:t xml:space="preserve">Revise </w:t>
      </w:r>
      <w:r>
        <w:rPr>
          <w:b/>
          <w:bCs/>
        </w:rPr>
        <w:t>Parámetros del dispositivo</w:t>
      </w:r>
      <w:r>
        <w:t>. La configuración se presenta como un objeto JSON.</w:t>
      </w:r>
    </w:p>
    <w:p w14:paraId="1F4A2E0C" w14:textId="77777777" w:rsidR="00930F72" w:rsidRDefault="00000000">
      <w:pPr>
        <w:numPr>
          <w:ilvl w:val="0"/>
          <w:numId w:val="31"/>
        </w:numPr>
      </w:pPr>
      <w:r>
        <w:lastRenderedPageBreak/>
        <w:t xml:space="preserve">Para cambiarla, edite el contenido y complete </w:t>
      </w:r>
      <w:r>
        <w:rPr>
          <w:b/>
          <w:bCs/>
        </w:rPr>
        <w:t>Motivo del cambio (opcional)</w:t>
      </w:r>
      <w:r>
        <w:t xml:space="preserve"> con una explicación breve.</w:t>
      </w:r>
    </w:p>
    <w:p w14:paraId="1F4A2E0D" w14:textId="77777777" w:rsidR="00930F72" w:rsidRDefault="00000000">
      <w:pPr>
        <w:numPr>
          <w:ilvl w:val="0"/>
          <w:numId w:val="31"/>
        </w:numPr>
      </w:pPr>
      <w:r>
        <w:t xml:space="preserve">Pulse </w:t>
      </w:r>
      <w:r>
        <w:rPr>
          <w:b/>
          <w:bCs/>
        </w:rPr>
        <w:t>Guardar configuración</w:t>
      </w:r>
      <w:r>
        <w:t>. El portal valida que el contenido sea JSON válido y que su nivel superior sea un objeto.</w:t>
      </w:r>
    </w:p>
    <w:p w14:paraId="1F4A2E0E" w14:textId="77777777" w:rsidR="00930F72" w:rsidRDefault="00000000">
      <w:pPr>
        <w:numPr>
          <w:ilvl w:val="0"/>
          <w:numId w:val="31"/>
        </w:numPr>
      </w:pPr>
      <w:r>
        <w:t xml:space="preserve">El equipo recibirá la versión cuando se sincronice. Para pedir que consulte su configuración, pulse </w:t>
      </w:r>
      <w:r>
        <w:rPr>
          <w:b/>
          <w:bCs/>
        </w:rPr>
        <w:t>Solicitar actualización</w:t>
      </w:r>
      <w:r>
        <w:t>.</w:t>
      </w:r>
    </w:p>
    <w:p w14:paraId="1F4A2E0F" w14:textId="77777777" w:rsidR="00930F72" w:rsidRDefault="00000000">
      <w:pPr>
        <w:numPr>
          <w:ilvl w:val="0"/>
          <w:numId w:val="31"/>
        </w:numPr>
      </w:pPr>
      <w:r>
        <w:t xml:space="preserve">Revise de nuevo el estado. La pantalla muestra </w:t>
      </w:r>
      <w:r>
        <w:rPr>
          <w:b/>
          <w:bCs/>
        </w:rPr>
        <w:t>Pendiente de sincronizar</w:t>
      </w:r>
      <w:r>
        <w:t xml:space="preserve"> hasta que el equipo aplique la versión.</w:t>
      </w:r>
    </w:p>
    <w:p w14:paraId="1F4A2E10" w14:textId="77777777" w:rsidR="00930F72" w:rsidRDefault="00000000">
      <w:r>
        <w:t xml:space="preserve">No modifique parámetros sin conocer los valores aprobados para el dispositivo. Un objeto JSON sintácticamente correcto aún puede contener valores no admitidos. Si aparece </w:t>
      </w:r>
      <w:r>
        <w:rPr>
          <w:b/>
          <w:bCs/>
        </w:rPr>
        <w:t>JSON inválido</w:t>
      </w:r>
      <w:r>
        <w:t xml:space="preserve">, corrija comas, comillas y llaves; si aparece </w:t>
      </w:r>
      <w:r>
        <w:rPr>
          <w:b/>
          <w:bCs/>
        </w:rPr>
        <w:t>Configuración inválida</w:t>
      </w:r>
      <w:r>
        <w:t>, asegúrese de que el valor principal sea un objeto y no una lista.</w:t>
      </w:r>
    </w:p>
    <w:p w14:paraId="1F4A2E11" w14:textId="77777777" w:rsidR="00930F72" w:rsidRDefault="00000000">
      <w:pPr>
        <w:pStyle w:val="Ttulo2"/>
      </w:pPr>
      <w:bookmarkStart w:id="31" w:name="X57014c8ba3c90fd8db3436d82da60571f59f81b"/>
      <w:bookmarkEnd w:id="30"/>
      <w:r>
        <w:t>8. Eventos, evidencias y notificaciones</w:t>
      </w:r>
    </w:p>
    <w:p w14:paraId="1F4A2E12" w14:textId="77777777" w:rsidR="00930F72" w:rsidRDefault="00000000">
      <w:pPr>
        <w:pStyle w:val="Ttulo3"/>
      </w:pPr>
      <w:bookmarkStart w:id="32" w:name="X7de3e1982a0dd41ced34d433021d980d34255af"/>
      <w:r>
        <w:t>8.1 Historial administrativo de eventos</w:t>
      </w:r>
    </w:p>
    <w:p w14:paraId="1F4A2E13" w14:textId="77777777" w:rsidR="00930F72" w:rsidRDefault="00000000">
      <w:pPr>
        <w:numPr>
          <w:ilvl w:val="0"/>
          <w:numId w:val="32"/>
        </w:numPr>
      </w:pPr>
      <w:r>
        <w:t xml:space="preserve">Abra </w:t>
      </w:r>
      <w:r>
        <w:rPr>
          <w:b/>
          <w:bCs/>
        </w:rPr>
        <w:t>Eventos</w:t>
      </w:r>
      <w:r>
        <w:t xml:space="preserve"> → </w:t>
      </w:r>
      <w:r>
        <w:rPr>
          <w:b/>
          <w:bCs/>
        </w:rPr>
        <w:t>Historial</w:t>
      </w:r>
      <w:r>
        <w:t>.</w:t>
      </w:r>
    </w:p>
    <w:p w14:paraId="1F4A2E14" w14:textId="77777777" w:rsidR="00930F72" w:rsidRDefault="00000000">
      <w:pPr>
        <w:numPr>
          <w:ilvl w:val="0"/>
          <w:numId w:val="32"/>
        </w:numPr>
      </w:pPr>
      <w:r>
        <w:t xml:space="preserve">En </w:t>
      </w:r>
      <w:r>
        <w:rPr>
          <w:b/>
          <w:bCs/>
        </w:rPr>
        <w:t>Severidad</w:t>
      </w:r>
      <w:r>
        <w:t xml:space="preserve">, seleccione </w:t>
      </w:r>
      <w:r>
        <w:rPr>
          <w:b/>
          <w:bCs/>
        </w:rPr>
        <w:t>Todas</w:t>
      </w:r>
      <w:r>
        <w:t xml:space="preserve">, </w:t>
      </w:r>
      <w:r>
        <w:rPr>
          <w:b/>
          <w:bCs/>
        </w:rPr>
        <w:t>Informativa</w:t>
      </w:r>
      <w:r>
        <w:t xml:space="preserve">, </w:t>
      </w:r>
      <w:r>
        <w:rPr>
          <w:b/>
          <w:bCs/>
        </w:rPr>
        <w:t>Advertencia</w:t>
      </w:r>
      <w:r>
        <w:t xml:space="preserve">, </w:t>
      </w:r>
      <w:r>
        <w:rPr>
          <w:b/>
          <w:bCs/>
        </w:rPr>
        <w:t>Alta</w:t>
      </w:r>
      <w:r>
        <w:t xml:space="preserve"> o </w:t>
      </w:r>
      <w:r>
        <w:rPr>
          <w:b/>
          <w:bCs/>
        </w:rPr>
        <w:t>Crítica</w:t>
      </w:r>
      <w:r>
        <w:t>.</w:t>
      </w:r>
    </w:p>
    <w:p w14:paraId="1F4A2E15" w14:textId="77777777" w:rsidR="00930F72" w:rsidRDefault="00000000">
      <w:pPr>
        <w:numPr>
          <w:ilvl w:val="0"/>
          <w:numId w:val="32"/>
        </w:numPr>
      </w:pPr>
      <w:r>
        <w:t xml:space="preserve">Indique </w:t>
      </w:r>
      <w:r>
        <w:rPr>
          <w:b/>
          <w:bCs/>
        </w:rPr>
        <w:t>Desde</w:t>
      </w:r>
      <w:r>
        <w:t xml:space="preserve"> y/o </w:t>
      </w:r>
      <w:r>
        <w:rPr>
          <w:b/>
          <w:bCs/>
        </w:rPr>
        <w:t>Hasta</w:t>
      </w:r>
      <w:r>
        <w:t xml:space="preserve"> si necesita limitar por fecha y hora.</w:t>
      </w:r>
    </w:p>
    <w:p w14:paraId="1F4A2E16" w14:textId="77777777" w:rsidR="00930F72" w:rsidRDefault="00000000">
      <w:pPr>
        <w:numPr>
          <w:ilvl w:val="0"/>
          <w:numId w:val="32"/>
        </w:numPr>
      </w:pPr>
      <w:r>
        <w:t xml:space="preserve">Revise las columnas </w:t>
      </w:r>
      <w:r>
        <w:rPr>
          <w:b/>
          <w:bCs/>
        </w:rPr>
        <w:t>Evento</w:t>
      </w:r>
      <w:r>
        <w:t xml:space="preserve">, </w:t>
      </w:r>
      <w:r>
        <w:rPr>
          <w:b/>
          <w:bCs/>
        </w:rPr>
        <w:t>Dispositivo</w:t>
      </w:r>
      <w:r>
        <w:t xml:space="preserve">, </w:t>
      </w:r>
      <w:r>
        <w:rPr>
          <w:b/>
          <w:bCs/>
        </w:rPr>
        <w:t>Severidad</w:t>
      </w:r>
      <w:r>
        <w:t xml:space="preserve">, </w:t>
      </w:r>
      <w:r>
        <w:rPr>
          <w:b/>
          <w:bCs/>
        </w:rPr>
        <w:t>Ocurrido</w:t>
      </w:r>
      <w:r>
        <w:t xml:space="preserve"> y </w:t>
      </w:r>
      <w:r>
        <w:rPr>
          <w:b/>
          <w:bCs/>
        </w:rPr>
        <w:t>Evidencia</w:t>
      </w:r>
      <w:r>
        <w:t>.</w:t>
      </w:r>
    </w:p>
    <w:p w14:paraId="1F4A2E17" w14:textId="77777777" w:rsidR="00930F72" w:rsidRDefault="00000000">
      <w:pPr>
        <w:numPr>
          <w:ilvl w:val="0"/>
          <w:numId w:val="32"/>
        </w:numPr>
      </w:pPr>
      <w:r>
        <w:t>Seleccione una fila para abrir el detalle.</w:t>
      </w:r>
    </w:p>
    <w:p w14:paraId="1F4A2E18" w14:textId="77777777" w:rsidR="00930F72" w:rsidRDefault="00000000">
      <w:pPr>
        <w:numPr>
          <w:ilvl w:val="0"/>
          <w:numId w:val="32"/>
        </w:numPr>
      </w:pPr>
      <w:r>
        <w:t xml:space="preserve">Si el detalle indica evidencia disponible, pulse </w:t>
      </w:r>
      <w:r>
        <w:rPr>
          <w:b/>
          <w:bCs/>
        </w:rPr>
        <w:t>Ver evidencia</w:t>
      </w:r>
      <w:r>
        <w:t>. La imagen o el video aparece en el panel; otro formato puede abrirse o descargarse desde su enlace.</w:t>
      </w:r>
    </w:p>
    <w:p w14:paraId="1F4A2E19" w14:textId="77777777" w:rsidR="00930F72" w:rsidRDefault="00000000">
      <w:pPr>
        <w:numPr>
          <w:ilvl w:val="0"/>
          <w:numId w:val="32"/>
        </w:numPr>
      </w:pPr>
      <w:r>
        <w:t xml:space="preserve">Use </w:t>
      </w:r>
      <w:r>
        <w:rPr>
          <w:b/>
          <w:bCs/>
        </w:rPr>
        <w:t>Anterior</w:t>
      </w:r>
      <w:r>
        <w:t xml:space="preserve"> y </w:t>
      </w:r>
      <w:r>
        <w:rPr>
          <w:b/>
          <w:bCs/>
        </w:rPr>
        <w:t>Siguiente</w:t>
      </w:r>
      <w:r>
        <w:t xml:space="preserve"> para recorrer resultados.</w:t>
      </w:r>
    </w:p>
    <w:p w14:paraId="1F4A2E1A" w14:textId="77777777" w:rsidR="00930F72" w:rsidRDefault="00000000">
      <w:r>
        <w:t>El detalle puede indicar si el evento se sincronizó mientras el dispositivo estaba sin conexión. La evidencia solo aparece cuando el evento la tiene y el servicio puede recuperarla. Trate las imágenes y videos según la política de privacidad vigente.</w:t>
      </w:r>
    </w:p>
    <w:p w14:paraId="1F4A2E1B" w14:textId="77777777" w:rsidR="00930F72" w:rsidRDefault="00000000">
      <w:pPr>
        <w:pStyle w:val="Ttulo3"/>
      </w:pPr>
      <w:bookmarkStart w:id="33" w:name="Xd86255b0f25c65d89af1028021e6aea126af58f"/>
      <w:bookmarkEnd w:id="32"/>
      <w:r>
        <w:t>8.2 Centro de avisos</w:t>
      </w:r>
    </w:p>
    <w:p w14:paraId="1F4A2E1C" w14:textId="77777777" w:rsidR="00930F72" w:rsidRDefault="00000000">
      <w:r>
        <w:t xml:space="preserve">Abra </w:t>
      </w:r>
      <w:r>
        <w:rPr>
          <w:b/>
          <w:bCs/>
        </w:rPr>
        <w:t>Centro de avisos</w:t>
      </w:r>
      <w:r>
        <w:t xml:space="preserve"> para consultar los avisos disponibles. En cada elemento revise título, mensaje, fecha, canal y estado. Pulse </w:t>
      </w:r>
      <w:r>
        <w:rPr>
          <w:b/>
          <w:bCs/>
        </w:rPr>
        <w:t>Marcar como leída</w:t>
      </w:r>
      <w:r>
        <w:t xml:space="preserve"> cuando haya revisado un aviso nuevo. Si el servicio devuelve error, reintente más tarde o informe al administrador del entorno.</w:t>
      </w:r>
    </w:p>
    <w:p w14:paraId="1F4A2E1D" w14:textId="77777777" w:rsidR="00930F72" w:rsidRDefault="00000000">
      <w:pPr>
        <w:pStyle w:val="Textoindependiente"/>
      </w:pPr>
      <w:r>
        <w:t xml:space="preserve">El botón </w:t>
      </w:r>
      <w:r>
        <w:rPr>
          <w:b/>
          <w:bCs/>
        </w:rPr>
        <w:t>Reintentar avisos</w:t>
      </w:r>
      <w:r>
        <w:t xml:space="preserve"> del resumen está destinado a administradores. Inicia el reprocesamiento de avisos pendientes en el servicio y presenta el resultado. No garantiza la entrega si el canal externo no está configurado o disponible.</w:t>
      </w:r>
    </w:p>
    <w:p w14:paraId="1F4A2E1E" w14:textId="77777777" w:rsidR="00930F72" w:rsidRDefault="00000000">
      <w:pPr>
        <w:pStyle w:val="Ttulo2"/>
      </w:pPr>
      <w:bookmarkStart w:id="34" w:name="X7541bdbbe548c1615e8ce22fcd746f2d27905d4"/>
      <w:bookmarkEnd w:id="31"/>
      <w:bookmarkEnd w:id="33"/>
      <w:r>
        <w:t>9. Roles y catálogos</w:t>
      </w:r>
    </w:p>
    <w:p w14:paraId="1F4A2E1F" w14:textId="77777777" w:rsidR="00930F72" w:rsidRDefault="00000000">
      <w:pPr>
        <w:pStyle w:val="Ttulo3"/>
      </w:pPr>
      <w:bookmarkStart w:id="35" w:name="Xb9d3d5492c19831179065ba9b273c06a07d7c7d"/>
      <w:r>
        <w:t>9.1 Roles y permisos</w:t>
      </w:r>
    </w:p>
    <w:p w14:paraId="1F4A2E20" w14:textId="77777777" w:rsidR="00930F72" w:rsidRDefault="00000000">
      <w:r>
        <w:rPr>
          <w:b/>
          <w:bCs/>
        </w:rPr>
        <w:t>Ubicación:</w:t>
      </w:r>
      <w:r>
        <w:t xml:space="preserve"> menú </w:t>
      </w:r>
      <w:r>
        <w:rPr>
          <w:b/>
          <w:bCs/>
        </w:rPr>
        <w:t>Seguridad</w:t>
      </w:r>
      <w:r>
        <w:t xml:space="preserve"> → </w:t>
      </w:r>
      <w:r>
        <w:rPr>
          <w:b/>
          <w:bCs/>
        </w:rPr>
        <w:t>Roles y permisos</w:t>
      </w:r>
      <w:r>
        <w:t>. Requiere el permiso correspondiente.</w:t>
      </w:r>
    </w:p>
    <w:p w14:paraId="1F4A2E21" w14:textId="77777777" w:rsidR="00930F72" w:rsidRDefault="00000000">
      <w:pPr>
        <w:pStyle w:val="Textoindependiente"/>
      </w:pPr>
      <w:r>
        <w:t xml:space="preserve">La pantalla permite crear o editar un rol con </w:t>
      </w:r>
      <w:r>
        <w:rPr>
          <w:b/>
          <w:bCs/>
        </w:rPr>
        <w:t>Código</w:t>
      </w:r>
      <w:r>
        <w:t xml:space="preserve">, </w:t>
      </w:r>
      <w:r>
        <w:rPr>
          <w:b/>
          <w:bCs/>
        </w:rPr>
        <w:t>Nombre</w:t>
      </w:r>
      <w:r>
        <w:t xml:space="preserve"> y </w:t>
      </w:r>
      <w:r>
        <w:rPr>
          <w:b/>
          <w:bCs/>
        </w:rPr>
        <w:t>Descripción</w:t>
      </w:r>
      <w:r>
        <w:t xml:space="preserve">; crear o editar una </w:t>
      </w:r>
      <w:r>
        <w:rPr>
          <w:b/>
          <w:bCs/>
        </w:rPr>
        <w:t>Funcionalidad</w:t>
      </w:r>
      <w:r>
        <w:t xml:space="preserve"> asociada a un módulo; asignar funcionalidades a un rol; retirar un vínculo; y asignar o quitar un rol a un usuario identificado por UUID.</w:t>
      </w:r>
    </w:p>
    <w:p w14:paraId="1F4A2E22" w14:textId="77777777" w:rsidR="00930F72" w:rsidRDefault="00000000">
      <w:pPr>
        <w:numPr>
          <w:ilvl w:val="0"/>
          <w:numId w:val="33"/>
        </w:numPr>
      </w:pPr>
      <w:r>
        <w:t xml:space="preserve">Para un rol, complete los campos y pulse </w:t>
      </w:r>
      <w:r>
        <w:rPr>
          <w:b/>
          <w:bCs/>
        </w:rPr>
        <w:t>Crear rol</w:t>
      </w:r>
      <w:r>
        <w:t xml:space="preserve"> o </w:t>
      </w:r>
      <w:r>
        <w:rPr>
          <w:b/>
          <w:bCs/>
        </w:rPr>
        <w:t>Guardar cambios</w:t>
      </w:r>
      <w:r>
        <w:t>.</w:t>
      </w:r>
    </w:p>
    <w:p w14:paraId="1F4A2E23" w14:textId="77777777" w:rsidR="00930F72" w:rsidRDefault="00000000">
      <w:pPr>
        <w:numPr>
          <w:ilvl w:val="0"/>
          <w:numId w:val="33"/>
        </w:numPr>
      </w:pPr>
      <w:r>
        <w:lastRenderedPageBreak/>
        <w:t xml:space="preserve">Para asignar funcionalidades, seleccione </w:t>
      </w:r>
      <w:r>
        <w:rPr>
          <w:b/>
          <w:bCs/>
        </w:rPr>
        <w:t>Rol</w:t>
      </w:r>
      <w:r>
        <w:t xml:space="preserve"> y </w:t>
      </w:r>
      <w:r>
        <w:rPr>
          <w:b/>
          <w:bCs/>
        </w:rPr>
        <w:t>Módulo</w:t>
      </w:r>
      <w:r>
        <w:t xml:space="preserve">, marque los permisos requeridos y pulse </w:t>
      </w:r>
      <w:r>
        <w:rPr>
          <w:b/>
          <w:bCs/>
        </w:rPr>
        <w:t>Asignar funcionalidades</w:t>
      </w:r>
      <w:r>
        <w:t>.</w:t>
      </w:r>
    </w:p>
    <w:p w14:paraId="1F4A2E24" w14:textId="77777777" w:rsidR="00930F72" w:rsidRDefault="00000000">
      <w:pPr>
        <w:numPr>
          <w:ilvl w:val="0"/>
          <w:numId w:val="33"/>
        </w:numPr>
      </w:pPr>
      <w:r>
        <w:t xml:space="preserve">Para asignar un rol a una cuenta, escriba el </w:t>
      </w:r>
      <w:r>
        <w:rPr>
          <w:b/>
          <w:bCs/>
        </w:rPr>
        <w:t>UUID del usuario</w:t>
      </w:r>
      <w:r>
        <w:t xml:space="preserve">, elija </w:t>
      </w:r>
      <w:r>
        <w:rPr>
          <w:b/>
          <w:bCs/>
        </w:rPr>
        <w:t>Rol</w:t>
      </w:r>
      <w:r>
        <w:t xml:space="preserve"> y pulse </w:t>
      </w:r>
      <w:r>
        <w:rPr>
          <w:b/>
          <w:bCs/>
        </w:rPr>
        <w:t>Asignar rol</w:t>
      </w:r>
      <w:r>
        <w:t>.</w:t>
      </w:r>
    </w:p>
    <w:p w14:paraId="1F4A2E25" w14:textId="77777777" w:rsidR="00930F72" w:rsidRDefault="00000000">
      <w:pPr>
        <w:numPr>
          <w:ilvl w:val="0"/>
          <w:numId w:val="33"/>
        </w:numPr>
      </w:pPr>
      <w:r>
        <w:t xml:space="preserve">Para retirar una asignación, use el control </w:t>
      </w:r>
      <w:r>
        <w:rPr>
          <w:b/>
          <w:bCs/>
        </w:rPr>
        <w:t>Quitar rol</w:t>
      </w:r>
      <w:r>
        <w:t xml:space="preserve"> o </w:t>
      </w:r>
      <w:r>
        <w:rPr>
          <w:b/>
          <w:bCs/>
        </w:rPr>
        <w:t>Retirar vínculo</w:t>
      </w:r>
      <w:r>
        <w:t xml:space="preserve"> según el tipo de relación.</w:t>
      </w:r>
    </w:p>
    <w:p w14:paraId="1F4A2E26" w14:textId="77777777" w:rsidR="00930F72" w:rsidRDefault="00000000">
      <w:r>
        <w:t>Eliminar o retirar permisos puede bloquear el acceso de una persona. Verifique el cambio con el responsable antes de guardarlo. La interfaz no ofrece un directorio funcional de usuarios: se requiere conocer el UUID desde una fuente autorizada.</w:t>
      </w:r>
    </w:p>
    <w:p w14:paraId="1F4A2E27" w14:textId="77777777" w:rsidR="00930F72" w:rsidRDefault="00000000">
      <w:pPr>
        <w:pStyle w:val="Ttulo3"/>
      </w:pPr>
      <w:bookmarkStart w:id="36" w:name="X8810602a2b57adf851b1239eaa5a71edcf78c5f"/>
      <w:bookmarkEnd w:id="35"/>
      <w:r>
        <w:t>9.2 Catálogos del sistema</w:t>
      </w:r>
    </w:p>
    <w:p w14:paraId="1F4A2E28" w14:textId="77777777" w:rsidR="00930F72" w:rsidRDefault="00000000">
      <w:r>
        <w:rPr>
          <w:b/>
          <w:bCs/>
        </w:rPr>
        <w:t>Ubicación:</w:t>
      </w:r>
      <w:r>
        <w:t xml:space="preserve"> menú </w:t>
      </w:r>
      <w:r>
        <w:rPr>
          <w:b/>
          <w:bCs/>
        </w:rPr>
        <w:t>Seguridad</w:t>
      </w:r>
      <w:r>
        <w:t xml:space="preserve"> → </w:t>
      </w:r>
      <w:r>
        <w:rPr>
          <w:b/>
          <w:bCs/>
        </w:rPr>
        <w:t>Catálogos</w:t>
      </w:r>
      <w:r>
        <w:t>.</w:t>
      </w:r>
    </w:p>
    <w:p w14:paraId="1F4A2E29" w14:textId="77777777" w:rsidR="00930F72" w:rsidRDefault="00000000">
      <w:pPr>
        <w:pStyle w:val="Textoindependiente"/>
      </w:pPr>
      <w:r>
        <w:t xml:space="preserve">El selector </w:t>
      </w:r>
      <w:r>
        <w:rPr>
          <w:b/>
          <w:bCs/>
        </w:rPr>
        <w:t>Catálogo</w:t>
      </w:r>
      <w:r>
        <w:t xml:space="preserve"> permite elegir </w:t>
      </w:r>
      <w:r>
        <w:rPr>
          <w:b/>
          <w:bCs/>
        </w:rPr>
        <w:t>Categorías</w:t>
      </w:r>
      <w:r>
        <w:t xml:space="preserve">, </w:t>
      </w:r>
      <w:r>
        <w:rPr>
          <w:b/>
          <w:bCs/>
        </w:rPr>
        <w:t>Tipos de evento</w:t>
      </w:r>
      <w:r>
        <w:t xml:space="preserve">, </w:t>
      </w:r>
      <w:r>
        <w:rPr>
          <w:b/>
          <w:bCs/>
        </w:rPr>
        <w:t>Severidades</w:t>
      </w:r>
      <w:r>
        <w:t xml:space="preserve">, </w:t>
      </w:r>
      <w:r>
        <w:rPr>
          <w:b/>
          <w:bCs/>
        </w:rPr>
        <w:t>Patrones sonoros</w:t>
      </w:r>
      <w:r>
        <w:t xml:space="preserve"> o </w:t>
      </w:r>
      <w:r>
        <w:rPr>
          <w:b/>
          <w:bCs/>
        </w:rPr>
        <w:t>Tipos de medio</w:t>
      </w:r>
      <w:r>
        <w:t>. El panel muestra los registros y un formulario de creación/edición.</w:t>
      </w:r>
    </w:p>
    <w:p w14:paraId="1F4A2E2A" w14:textId="77777777" w:rsidR="00930F72" w:rsidRDefault="00000000">
      <w:pPr>
        <w:numPr>
          <w:ilvl w:val="0"/>
          <w:numId w:val="34"/>
        </w:numPr>
      </w:pPr>
      <w:r>
        <w:t xml:space="preserve">Elija el catálogo y pulse </w:t>
      </w:r>
      <w:r>
        <w:rPr>
          <w:b/>
          <w:bCs/>
        </w:rPr>
        <w:t>Actualizar</w:t>
      </w:r>
      <w:r>
        <w:t xml:space="preserve"> si necesita recargarlo.</w:t>
      </w:r>
    </w:p>
    <w:p w14:paraId="1F4A2E2B" w14:textId="77777777" w:rsidR="00930F72" w:rsidRDefault="00000000">
      <w:pPr>
        <w:numPr>
          <w:ilvl w:val="0"/>
          <w:numId w:val="34"/>
        </w:numPr>
      </w:pPr>
      <w:r>
        <w:t xml:space="preserve">Para crear, complete los campos del editor y pulse </w:t>
      </w:r>
      <w:r>
        <w:rPr>
          <w:b/>
          <w:bCs/>
        </w:rPr>
        <w:t>Crear registro</w:t>
      </w:r>
      <w:r>
        <w:t>.</w:t>
      </w:r>
    </w:p>
    <w:p w14:paraId="1F4A2E2C" w14:textId="77777777" w:rsidR="00930F72" w:rsidRDefault="00000000">
      <w:pPr>
        <w:numPr>
          <w:ilvl w:val="0"/>
          <w:numId w:val="34"/>
        </w:numPr>
      </w:pPr>
      <w:r>
        <w:t xml:space="preserve">Para modificar un elemento, selecciónelo en la lista, cambie los campos y pulse </w:t>
      </w:r>
      <w:r>
        <w:rPr>
          <w:b/>
          <w:bCs/>
        </w:rPr>
        <w:t>Guardar cambios</w:t>
      </w:r>
      <w:r>
        <w:t>.</w:t>
      </w:r>
    </w:p>
    <w:p w14:paraId="1F4A2E2D" w14:textId="77777777" w:rsidR="00930F72" w:rsidRDefault="00000000">
      <w:pPr>
        <w:numPr>
          <w:ilvl w:val="0"/>
          <w:numId w:val="34"/>
        </w:numPr>
      </w:pPr>
      <w:r>
        <w:t xml:space="preserve">Para eliminarlo, pulse </w:t>
      </w:r>
      <w:r>
        <w:rPr>
          <w:b/>
          <w:bCs/>
        </w:rPr>
        <w:t>Eliminar</w:t>
      </w:r>
      <w:r>
        <w:t xml:space="preserve"> y confirme el mensaje.</w:t>
      </w:r>
    </w:p>
    <w:p w14:paraId="1F4A2E2E" w14:textId="77777777" w:rsidR="00930F72" w:rsidRDefault="00000000">
      <w:r>
        <w:t xml:space="preserve">Los campos cambian según el catálogo. Por ejemplo, </w:t>
      </w:r>
      <w:r>
        <w:rPr>
          <w:b/>
          <w:bCs/>
        </w:rPr>
        <w:t>Tipos de evento</w:t>
      </w:r>
      <w:r>
        <w:t xml:space="preserve"> asocia categoría, severidad predeterminada y patrón sonoro; </w:t>
      </w:r>
      <w:r>
        <w:rPr>
          <w:b/>
          <w:bCs/>
        </w:rPr>
        <w:t>Severidades</w:t>
      </w:r>
      <w:r>
        <w:t xml:space="preserve"> incluye prioridad; </w:t>
      </w:r>
      <w:r>
        <w:rPr>
          <w:b/>
          <w:bCs/>
        </w:rPr>
        <w:t>Patrones sonoros</w:t>
      </w:r>
      <w:r>
        <w:t xml:space="preserve"> incluye frecuencia, duración y repeticiones; </w:t>
      </w:r>
      <w:r>
        <w:rPr>
          <w:b/>
          <w:bCs/>
        </w:rPr>
        <w:t>Tipos de medio</w:t>
      </w:r>
      <w:r>
        <w:t xml:space="preserve"> incluye MIME y tamaño máximo. Las relaciones requeridas deben elegirse de las listas cargadas. El campo JSON debe tener estructura válida. La eliminación puede fallar si existen referencias o reglas que impiden borrarla.</w:t>
      </w:r>
    </w:p>
    <w:p w14:paraId="1F4A2E2F" w14:textId="77777777" w:rsidR="00930F72" w:rsidRDefault="00000000">
      <w:pPr>
        <w:pStyle w:val="Ttulo2"/>
      </w:pPr>
      <w:bookmarkStart w:id="37" w:name="X9ec85bc5079f72307f0df3b78fc27ffd053184d"/>
      <w:bookmarkEnd w:id="34"/>
      <w:bookmarkEnd w:id="36"/>
      <w:r>
        <w:t>10. Mensajes y solución de problemas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679"/>
        <w:gridCol w:w="7415"/>
      </w:tblGrid>
      <w:tr w:rsidR="00930F72" w14:paraId="1F4A2E32" w14:textId="77777777">
        <w:trPr>
          <w:tblHeader/>
        </w:trPr>
        <w:tc>
          <w:tcPr>
            <w:tcW w:w="0" w:type="auto"/>
            <w:shd w:val="clear" w:color="auto" w:fill="E6E6E6"/>
          </w:tcPr>
          <w:p w14:paraId="1F4A2E30" w14:textId="77777777" w:rsidR="00930F72" w:rsidRDefault="00000000">
            <w:r>
              <w:t>Lo que observa</w:t>
            </w:r>
          </w:p>
        </w:tc>
        <w:tc>
          <w:tcPr>
            <w:tcW w:w="0" w:type="auto"/>
            <w:shd w:val="clear" w:color="auto" w:fill="E6E6E6"/>
          </w:tcPr>
          <w:p w14:paraId="1F4A2E31" w14:textId="77777777" w:rsidR="00930F72" w:rsidRDefault="00000000">
            <w:r>
              <w:t>Qué hacer</w:t>
            </w:r>
          </w:p>
        </w:tc>
      </w:tr>
      <w:tr w:rsidR="00930F72" w14:paraId="1F4A2E35" w14:textId="77777777">
        <w:tc>
          <w:tcPr>
            <w:tcW w:w="0" w:type="auto"/>
          </w:tcPr>
          <w:p w14:paraId="1F4A2E33" w14:textId="77777777" w:rsidR="00930F72" w:rsidRDefault="00000000">
            <w:r>
              <w:t>Correo o contraseña incorrectos</w:t>
            </w:r>
          </w:p>
        </w:tc>
        <w:tc>
          <w:tcPr>
            <w:tcW w:w="0" w:type="auto"/>
          </w:tcPr>
          <w:p w14:paraId="1F4A2E34" w14:textId="77777777" w:rsidR="00930F72" w:rsidRDefault="00000000">
            <w:r>
              <w:t>Revise el correo escrito y use la recuperación si olvidó la contraseña. Confirme que el correo fue verificado.</w:t>
            </w:r>
          </w:p>
        </w:tc>
      </w:tr>
      <w:tr w:rsidR="00930F72" w14:paraId="1F4A2E38" w14:textId="77777777">
        <w:tc>
          <w:tcPr>
            <w:tcW w:w="0" w:type="auto"/>
          </w:tcPr>
          <w:p w14:paraId="1F4A2E36" w14:textId="77777777" w:rsidR="00930F72" w:rsidRDefault="00000000">
            <w:r>
              <w:t>Código de verificación o recuperación no válido</w:t>
            </w:r>
          </w:p>
        </w:tc>
        <w:tc>
          <w:tcPr>
            <w:tcW w:w="0" w:type="auto"/>
          </w:tcPr>
          <w:p w14:paraId="1F4A2E37" w14:textId="77777777" w:rsidR="00930F72" w:rsidRDefault="00000000">
            <w:r>
              <w:t>Confirme que escribió los seis dígitos más recientes. Solicite orientación si no llega un código nuevo o el anterior venció.</w:t>
            </w:r>
          </w:p>
        </w:tc>
      </w:tr>
      <w:tr w:rsidR="00930F72" w14:paraId="1F4A2E3B" w14:textId="77777777">
        <w:tc>
          <w:tcPr>
            <w:tcW w:w="0" w:type="auto"/>
          </w:tcPr>
          <w:p w14:paraId="1F4A2E39" w14:textId="77777777" w:rsidR="00930F72" w:rsidRDefault="00000000">
            <w:r>
              <w:t>No hay dispositivo asociado</w:t>
            </w:r>
          </w:p>
        </w:tc>
        <w:tc>
          <w:tcPr>
            <w:tcW w:w="0" w:type="auto"/>
          </w:tcPr>
          <w:p w14:paraId="1F4A2E3A" w14:textId="77777777" w:rsidR="00930F72" w:rsidRDefault="00000000">
            <w:r>
              <w:t xml:space="preserve">Vincule uno desde </w:t>
            </w:r>
            <w:r>
              <w:rPr>
                <w:b/>
                <w:bCs/>
              </w:rPr>
              <w:t>Cuenta</w:t>
            </w:r>
            <w:r>
              <w:t xml:space="preserve"> con un código válido o pida al administrador que asigne el dispositivo.</w:t>
            </w:r>
          </w:p>
        </w:tc>
      </w:tr>
      <w:tr w:rsidR="00930F72" w14:paraId="1F4A2E3E" w14:textId="77777777">
        <w:tc>
          <w:tcPr>
            <w:tcW w:w="0" w:type="auto"/>
          </w:tcPr>
          <w:p w14:paraId="1F4A2E3C" w14:textId="77777777" w:rsidR="00930F72" w:rsidRDefault="00000000">
            <w:r>
              <w:t>Dispositivo desconectado o pendiente</w:t>
            </w:r>
          </w:p>
        </w:tc>
        <w:tc>
          <w:tcPr>
            <w:tcW w:w="0" w:type="auto"/>
          </w:tcPr>
          <w:p w14:paraId="1F4A2E3D" w14:textId="77777777" w:rsidR="00930F72" w:rsidRDefault="00000000">
            <w:r>
              <w:t xml:space="preserve">Revise </w:t>
            </w:r>
            <w:r>
              <w:rPr>
                <w:b/>
                <w:bCs/>
              </w:rPr>
              <w:t>Último contacto</w:t>
            </w:r>
            <w:r>
              <w:t xml:space="preserve"> y estado. El equipo debe estar encendido y recuperar conexión; los eventos pueden sincronizarse después.</w:t>
            </w:r>
          </w:p>
        </w:tc>
      </w:tr>
      <w:tr w:rsidR="00930F72" w14:paraId="1F4A2E41" w14:textId="77777777">
        <w:tc>
          <w:tcPr>
            <w:tcW w:w="0" w:type="auto"/>
          </w:tcPr>
          <w:p w14:paraId="1F4A2E3F" w14:textId="77777777" w:rsidR="00930F72" w:rsidRDefault="00000000">
            <w:r>
              <w:t>Pantalla de video negra o sin imagen</w:t>
            </w:r>
          </w:p>
        </w:tc>
        <w:tc>
          <w:tcPr>
            <w:tcW w:w="0" w:type="auto"/>
          </w:tcPr>
          <w:p w14:paraId="1F4A2E40" w14:textId="77777777" w:rsidR="00930F72" w:rsidRDefault="00000000">
            <w:r>
              <w:t>Confirme que el dispositivo está activo. Espere el mensaje de estado; el video necesita streaming habilitado y conectividad. La detección local puede seguir activa sin imagen en el portal.</w:t>
            </w:r>
          </w:p>
        </w:tc>
      </w:tr>
      <w:tr w:rsidR="00930F72" w14:paraId="1F4A2E44" w14:textId="77777777">
        <w:tc>
          <w:tcPr>
            <w:tcW w:w="0" w:type="auto"/>
          </w:tcPr>
          <w:p w14:paraId="1F4A2E42" w14:textId="77777777" w:rsidR="00930F72" w:rsidRDefault="00000000">
            <w:r>
              <w:t>No aparecen eventos</w:t>
            </w:r>
          </w:p>
        </w:tc>
        <w:tc>
          <w:tcPr>
            <w:tcW w:w="0" w:type="auto"/>
          </w:tcPr>
          <w:p w14:paraId="1F4A2E43" w14:textId="77777777" w:rsidR="00930F72" w:rsidRDefault="00000000">
            <w:r>
              <w:t xml:space="preserve">Pulse actualizar o </w:t>
            </w:r>
            <w:r>
              <w:rPr>
                <w:b/>
                <w:bCs/>
              </w:rPr>
              <w:t>Reintentar</w:t>
            </w:r>
            <w:r>
              <w:t>, quite filtros y revise el dispositivo y el rango de fechas. Puede que todavía no haya eventos sincronizados.</w:t>
            </w:r>
          </w:p>
        </w:tc>
      </w:tr>
      <w:tr w:rsidR="00930F72" w14:paraId="1F4A2E47" w14:textId="77777777">
        <w:tc>
          <w:tcPr>
            <w:tcW w:w="0" w:type="auto"/>
          </w:tcPr>
          <w:p w14:paraId="1F4A2E45" w14:textId="77777777" w:rsidR="00930F72" w:rsidRDefault="00000000">
            <w:r>
              <w:t>No se puede cargar evidencia</w:t>
            </w:r>
          </w:p>
        </w:tc>
        <w:tc>
          <w:tcPr>
            <w:tcW w:w="0" w:type="auto"/>
          </w:tcPr>
          <w:p w14:paraId="1F4A2E46" w14:textId="77777777" w:rsidR="00930F72" w:rsidRDefault="00000000">
            <w:r>
              <w:t>Compruebe que el evento indique evidencia disponible y vuelva a intentarlo. Si persiste, informe al administrador con la fecha e identificador del evento.</w:t>
            </w:r>
          </w:p>
        </w:tc>
      </w:tr>
      <w:tr w:rsidR="00930F72" w14:paraId="1F4A2E4A" w14:textId="77777777">
        <w:tc>
          <w:tcPr>
            <w:tcW w:w="0" w:type="auto"/>
          </w:tcPr>
          <w:p w14:paraId="1F4A2E48" w14:textId="77777777" w:rsidR="00930F72" w:rsidRDefault="00000000">
            <w:r>
              <w:t>Error al guardar configuración</w:t>
            </w:r>
          </w:p>
        </w:tc>
        <w:tc>
          <w:tcPr>
            <w:tcW w:w="0" w:type="auto"/>
          </w:tcPr>
          <w:p w14:paraId="1F4A2E49" w14:textId="77777777" w:rsidR="00930F72" w:rsidRDefault="00000000">
            <w:r>
              <w:t>Corrija el JSON y verifique que el contenido principal sea un objeto. No cambie parámetros sin los valores aprobados.</w:t>
            </w:r>
          </w:p>
        </w:tc>
      </w:tr>
      <w:tr w:rsidR="00930F72" w14:paraId="1F4A2E4D" w14:textId="77777777">
        <w:tc>
          <w:tcPr>
            <w:tcW w:w="0" w:type="auto"/>
          </w:tcPr>
          <w:p w14:paraId="1F4A2E4B" w14:textId="77777777" w:rsidR="00930F72" w:rsidRDefault="00000000">
            <w:r>
              <w:lastRenderedPageBreak/>
              <w:t>No se ve un menú administrativo</w:t>
            </w:r>
          </w:p>
        </w:tc>
        <w:tc>
          <w:tcPr>
            <w:tcW w:w="0" w:type="auto"/>
          </w:tcPr>
          <w:p w14:paraId="1F4A2E4C" w14:textId="77777777" w:rsidR="00930F72" w:rsidRDefault="00000000">
            <w:r>
              <w:t>Confirme su rol y permisos con la persona administradora.</w:t>
            </w:r>
          </w:p>
        </w:tc>
      </w:tr>
      <w:tr w:rsidR="00930F72" w14:paraId="1F4A2E50" w14:textId="77777777">
        <w:tc>
          <w:tcPr>
            <w:tcW w:w="0" w:type="auto"/>
          </w:tcPr>
          <w:p w14:paraId="1F4A2E4E" w14:textId="77777777" w:rsidR="00930F72" w:rsidRDefault="00000000">
            <w:r>
              <w:t>Los botones de privacidad solo muestran un aviso</w:t>
            </w:r>
          </w:p>
        </w:tc>
        <w:tc>
          <w:tcPr>
            <w:tcW w:w="0" w:type="auto"/>
          </w:tcPr>
          <w:p w14:paraId="1F4A2E4F" w14:textId="77777777" w:rsidR="00930F72" w:rsidRDefault="00000000">
            <w:r>
              <w:t>La app no abre una política externa ni inicia la descarga de datos. Consulte el canal oficial de la organización.</w:t>
            </w:r>
          </w:p>
        </w:tc>
      </w:tr>
    </w:tbl>
    <w:p w14:paraId="1F4A2E51" w14:textId="77777777" w:rsidR="00930F72" w:rsidRDefault="00000000">
      <w:pPr>
        <w:pStyle w:val="Textoindependiente"/>
      </w:pPr>
      <w:r>
        <w:t>Si necesita informar un problema, anote la pantalla, fecha/hora, dispositivo y texto del mensaje. No adjunte contraseñas, API Keys, tokens ni videos de evidencia en canales abiertos.</w:t>
      </w:r>
    </w:p>
    <w:p w14:paraId="1F4A2E52" w14:textId="77777777" w:rsidR="00930F72" w:rsidRDefault="00000000">
      <w:pPr>
        <w:pStyle w:val="Ttulo2"/>
      </w:pPr>
      <w:bookmarkStart w:id="38" w:name="X2edb7dfd07c04fe50c43027f6b098ab7a85ba02"/>
      <w:bookmarkEnd w:id="37"/>
      <w:r>
        <w:t>11. Recomendaciones de uso</w:t>
      </w:r>
    </w:p>
    <w:p w14:paraId="1F4A2E53" w14:textId="77777777" w:rsidR="00930F72" w:rsidRDefault="00000000">
      <w:pPr>
        <w:numPr>
          <w:ilvl w:val="0"/>
          <w:numId w:val="35"/>
        </w:numPr>
      </w:pPr>
      <w:r>
        <w:t>Vincule el dispositivo correcto antes de iniciar una consulta.</w:t>
      </w:r>
    </w:p>
    <w:p w14:paraId="1F4A2E54" w14:textId="77777777" w:rsidR="00930F72" w:rsidRDefault="00000000">
      <w:pPr>
        <w:numPr>
          <w:ilvl w:val="0"/>
          <w:numId w:val="35"/>
        </w:numPr>
      </w:pPr>
      <w:r>
        <w:t>Compruebe el estado y el último contacto del equipo cuando los datos parezcan antiguos.</w:t>
      </w:r>
    </w:p>
    <w:p w14:paraId="1F4A2E55" w14:textId="77777777" w:rsidR="00930F72" w:rsidRDefault="00000000">
      <w:pPr>
        <w:numPr>
          <w:ilvl w:val="0"/>
          <w:numId w:val="35"/>
        </w:numPr>
      </w:pPr>
      <w:r>
        <w:t xml:space="preserve">Recuerde que </w:t>
      </w:r>
      <w:r>
        <w:rPr>
          <w:b/>
          <w:bCs/>
        </w:rPr>
        <w:t>Pausar cámara</w:t>
      </w:r>
      <w:r>
        <w:t xml:space="preserve"> detiene la transmisión, mientras que </w:t>
      </w:r>
      <w:r>
        <w:rPr>
          <w:b/>
          <w:bCs/>
        </w:rPr>
        <w:t>Pausar detección</w:t>
      </w:r>
      <w:r>
        <w:t xml:space="preserve"> cambia el procesamiento del dispositivo. Compruebe el estado que muestra la app.</w:t>
      </w:r>
    </w:p>
    <w:p w14:paraId="1F4A2E56" w14:textId="77777777" w:rsidR="00930F72" w:rsidRDefault="00000000">
      <w:pPr>
        <w:numPr>
          <w:ilvl w:val="0"/>
          <w:numId w:val="35"/>
        </w:numPr>
      </w:pPr>
      <w:r>
        <w:t>No pause detección sin una razón autorizada y no espere que se reanude sola.</w:t>
      </w:r>
    </w:p>
    <w:p w14:paraId="1F4A2E57" w14:textId="77777777" w:rsidR="00930F72" w:rsidRDefault="00000000">
      <w:pPr>
        <w:numPr>
          <w:ilvl w:val="0"/>
          <w:numId w:val="35"/>
        </w:numPr>
      </w:pPr>
      <w:r>
        <w:t>Reserve las API Keys, códigos de vinculación y tokens de aprovisionamiento para personal autorizado.</w:t>
      </w:r>
    </w:p>
    <w:p w14:paraId="1F4A2E58" w14:textId="77777777" w:rsidR="00930F72" w:rsidRDefault="00000000">
      <w:pPr>
        <w:numPr>
          <w:ilvl w:val="0"/>
          <w:numId w:val="35"/>
        </w:numPr>
      </w:pPr>
      <w:r>
        <w:t>Consulte evidencia solo con el propósito autorizado y respete las reglas de privacidad de su organización.</w:t>
      </w:r>
    </w:p>
    <w:p w14:paraId="1F4A2E59" w14:textId="77777777" w:rsidR="00930F72" w:rsidRDefault="00000000">
      <w:pPr>
        <w:numPr>
          <w:ilvl w:val="0"/>
          <w:numId w:val="35"/>
        </w:numPr>
      </w:pPr>
      <w:r>
        <w:t>No utilice el teléfono mientras conduce.</w:t>
      </w:r>
    </w:p>
    <w:p w14:paraId="1F4A2E5A" w14:textId="77777777" w:rsidR="00930F72" w:rsidRDefault="00000000">
      <w:pPr>
        <w:pStyle w:val="Ttulo2"/>
      </w:pPr>
      <w:bookmarkStart w:id="39" w:name="X1d363b18720bb914512b1a76520b6e503abdb90"/>
      <w:bookmarkEnd w:id="38"/>
      <w:r>
        <w:t>12. Glosario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605"/>
        <w:gridCol w:w="7489"/>
      </w:tblGrid>
      <w:tr w:rsidR="00930F72" w14:paraId="1F4A2E5D" w14:textId="77777777">
        <w:trPr>
          <w:tblHeader/>
        </w:trPr>
        <w:tc>
          <w:tcPr>
            <w:tcW w:w="0" w:type="auto"/>
            <w:shd w:val="clear" w:color="auto" w:fill="E6E6E6"/>
          </w:tcPr>
          <w:p w14:paraId="1F4A2E5B" w14:textId="77777777" w:rsidR="00930F72" w:rsidRDefault="00000000">
            <w:r>
              <w:t>Término</w:t>
            </w:r>
          </w:p>
        </w:tc>
        <w:tc>
          <w:tcPr>
            <w:tcW w:w="0" w:type="auto"/>
            <w:shd w:val="clear" w:color="auto" w:fill="E6E6E6"/>
          </w:tcPr>
          <w:p w14:paraId="1F4A2E5C" w14:textId="77777777" w:rsidR="00930F72" w:rsidRDefault="00000000">
            <w:r>
              <w:t>Significado para el usuario</w:t>
            </w:r>
          </w:p>
        </w:tc>
      </w:tr>
      <w:tr w:rsidR="00930F72" w14:paraId="1F4A2E60" w14:textId="77777777">
        <w:tc>
          <w:tcPr>
            <w:tcW w:w="0" w:type="auto"/>
          </w:tcPr>
          <w:p w14:paraId="1F4A2E5E" w14:textId="77777777" w:rsidR="00930F72" w:rsidRDefault="00000000">
            <w:r>
              <w:t>Dispositivo</w:t>
            </w:r>
          </w:p>
        </w:tc>
        <w:tc>
          <w:tcPr>
            <w:tcW w:w="0" w:type="auto"/>
          </w:tcPr>
          <w:p w14:paraId="1F4A2E5F" w14:textId="77777777" w:rsidR="00930F72" w:rsidRDefault="00000000">
            <w:r>
              <w:t>Equipo SomnGuard con cámara y procesamiento local que observa señales de riesgo.</w:t>
            </w:r>
          </w:p>
        </w:tc>
      </w:tr>
      <w:tr w:rsidR="00930F72" w14:paraId="1F4A2E63" w14:textId="77777777">
        <w:tc>
          <w:tcPr>
            <w:tcW w:w="0" w:type="auto"/>
          </w:tcPr>
          <w:p w14:paraId="1F4A2E61" w14:textId="77777777" w:rsidR="00930F72" w:rsidRDefault="00000000">
            <w:r>
              <w:t>Evento</w:t>
            </w:r>
          </w:p>
        </w:tc>
        <w:tc>
          <w:tcPr>
            <w:tcW w:w="0" w:type="auto"/>
          </w:tcPr>
          <w:p w14:paraId="1F4A2E62" w14:textId="77777777" w:rsidR="00930F72" w:rsidRDefault="00000000">
            <w:r>
              <w:t>Registro de una detección reportada por el dispositivo.</w:t>
            </w:r>
          </w:p>
        </w:tc>
      </w:tr>
      <w:tr w:rsidR="00930F72" w14:paraId="1F4A2E66" w14:textId="77777777">
        <w:tc>
          <w:tcPr>
            <w:tcW w:w="0" w:type="auto"/>
          </w:tcPr>
          <w:p w14:paraId="1F4A2E64" w14:textId="77777777" w:rsidR="00930F72" w:rsidRDefault="00000000">
            <w:r>
              <w:t>Evidencia</w:t>
            </w:r>
          </w:p>
        </w:tc>
        <w:tc>
          <w:tcPr>
            <w:tcW w:w="0" w:type="auto"/>
          </w:tcPr>
          <w:p w14:paraId="1F4A2E65" w14:textId="77777777" w:rsidR="00930F72" w:rsidRDefault="00000000">
            <w:r>
              <w:t>Imagen u otro medio asociado a un evento, si fue generado y está disponible.</w:t>
            </w:r>
          </w:p>
        </w:tc>
      </w:tr>
      <w:tr w:rsidR="00930F72" w14:paraId="1F4A2E69" w14:textId="77777777">
        <w:tc>
          <w:tcPr>
            <w:tcW w:w="0" w:type="auto"/>
          </w:tcPr>
          <w:p w14:paraId="1F4A2E67" w14:textId="77777777" w:rsidR="00930F72" w:rsidRDefault="00000000">
            <w:r>
              <w:t>Severidad</w:t>
            </w:r>
          </w:p>
        </w:tc>
        <w:tc>
          <w:tcPr>
            <w:tcW w:w="0" w:type="auto"/>
          </w:tcPr>
          <w:p w14:paraId="1F4A2E68" w14:textId="77777777" w:rsidR="00930F72" w:rsidRDefault="00000000">
            <w:r>
              <w:t>Nivel asignado al evento: informativa, advertencia, alta o crítica.</w:t>
            </w:r>
          </w:p>
        </w:tc>
      </w:tr>
      <w:tr w:rsidR="00930F72" w14:paraId="1F4A2E6C" w14:textId="77777777">
        <w:tc>
          <w:tcPr>
            <w:tcW w:w="0" w:type="auto"/>
          </w:tcPr>
          <w:p w14:paraId="1F4A2E6A" w14:textId="77777777" w:rsidR="00930F72" w:rsidRDefault="00000000">
            <w:r>
              <w:t>Heartbeat / último contacto</w:t>
            </w:r>
          </w:p>
        </w:tc>
        <w:tc>
          <w:tcPr>
            <w:tcW w:w="0" w:type="auto"/>
          </w:tcPr>
          <w:p w14:paraId="1F4A2E6B" w14:textId="77777777" w:rsidR="00930F72" w:rsidRDefault="00000000">
            <w:r>
              <w:t>Comunicación periódica del dispositivo que permite conocer cuándo estuvo conectado.</w:t>
            </w:r>
          </w:p>
        </w:tc>
      </w:tr>
      <w:tr w:rsidR="00930F72" w14:paraId="1F4A2E6F" w14:textId="77777777">
        <w:tc>
          <w:tcPr>
            <w:tcW w:w="0" w:type="auto"/>
          </w:tcPr>
          <w:p w14:paraId="1F4A2E6D" w14:textId="77777777" w:rsidR="00930F72" w:rsidRDefault="00000000">
            <w:r>
              <w:t>Configuración publicada</w:t>
            </w:r>
          </w:p>
        </w:tc>
        <w:tc>
          <w:tcPr>
            <w:tcW w:w="0" w:type="auto"/>
          </w:tcPr>
          <w:p w14:paraId="1F4A2E6E" w14:textId="77777777" w:rsidR="00930F72" w:rsidRDefault="00000000">
            <w:r>
              <w:t>Versión de parámetros disponible para que el dispositivo la consulte.</w:t>
            </w:r>
          </w:p>
        </w:tc>
      </w:tr>
      <w:tr w:rsidR="00930F72" w14:paraId="1F4A2E72" w14:textId="77777777">
        <w:tc>
          <w:tcPr>
            <w:tcW w:w="0" w:type="auto"/>
          </w:tcPr>
          <w:p w14:paraId="1F4A2E70" w14:textId="77777777" w:rsidR="00930F72" w:rsidRDefault="00000000">
            <w:r>
              <w:t>Configuración aplicada</w:t>
            </w:r>
          </w:p>
        </w:tc>
        <w:tc>
          <w:tcPr>
            <w:tcW w:w="0" w:type="auto"/>
          </w:tcPr>
          <w:p w14:paraId="1F4A2E71" w14:textId="77777777" w:rsidR="00930F72" w:rsidRDefault="00000000">
            <w:r>
              <w:t>Versión que el dispositivo confirma haber recibido.</w:t>
            </w:r>
          </w:p>
        </w:tc>
      </w:tr>
      <w:tr w:rsidR="00930F72" w14:paraId="1F4A2E75" w14:textId="77777777">
        <w:tc>
          <w:tcPr>
            <w:tcW w:w="0" w:type="auto"/>
          </w:tcPr>
          <w:p w14:paraId="1F4A2E73" w14:textId="77777777" w:rsidR="00930F72" w:rsidRDefault="00000000">
            <w:r>
              <w:t>Sincronización offline</w:t>
            </w:r>
          </w:p>
        </w:tc>
        <w:tc>
          <w:tcPr>
            <w:tcW w:w="0" w:type="auto"/>
          </w:tcPr>
          <w:p w14:paraId="1F4A2E74" w14:textId="77777777" w:rsidR="00930F72" w:rsidRDefault="00000000">
            <w:r>
              <w:t>Envío posterior de eventos que el dispositivo guardó mientras no tenía conexión.</w:t>
            </w:r>
          </w:p>
        </w:tc>
      </w:tr>
      <w:tr w:rsidR="00930F72" w14:paraId="1F4A2E78" w14:textId="77777777">
        <w:tc>
          <w:tcPr>
            <w:tcW w:w="0" w:type="auto"/>
          </w:tcPr>
          <w:p w14:paraId="1F4A2E76" w14:textId="77777777" w:rsidR="00930F72" w:rsidRDefault="00000000">
            <w:r>
              <w:t>Token de aprovisionamiento</w:t>
            </w:r>
          </w:p>
        </w:tc>
        <w:tc>
          <w:tcPr>
            <w:tcW w:w="0" w:type="auto"/>
          </w:tcPr>
          <w:p w14:paraId="1F4A2E77" w14:textId="77777777" w:rsidR="00930F72" w:rsidRDefault="00000000">
            <w:r>
              <w:t>Credencial temporal para registrar/preparar un dispositivo; debe tratarse como secreto.</w:t>
            </w:r>
          </w:p>
        </w:tc>
      </w:tr>
    </w:tbl>
    <w:p w14:paraId="1F4A2E7B" w14:textId="67A48B71" w:rsidR="00930F72" w:rsidRDefault="00930F72">
      <w:pPr>
        <w:pStyle w:val="Textoindependiente"/>
      </w:pPr>
      <w:bookmarkStart w:id="40" w:name="X8e4c2ad7b025e8640c08806209065b96f5d6b33"/>
      <w:bookmarkEnd w:id="0"/>
      <w:bookmarkEnd w:id="39"/>
      <w:bookmarkEnd w:id="40"/>
    </w:p>
    <w:sectPr w:rsidR="00930F72" w:rsidSect="00034616">
      <w:headerReference w:type="default" r:id="rId7"/>
      <w:footerReference w:type="default" r:id="rId8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66003" w14:textId="77777777" w:rsidR="00BD5881" w:rsidRDefault="00BD5881">
      <w:pPr>
        <w:spacing w:after="0" w:line="240" w:lineRule="auto"/>
      </w:pPr>
      <w:r>
        <w:separator/>
      </w:r>
    </w:p>
  </w:endnote>
  <w:endnote w:type="continuationSeparator" w:id="0">
    <w:p w14:paraId="27D8EA0E" w14:textId="77777777" w:rsidR="00BD5881" w:rsidRDefault="00BD5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A2E7D" w14:textId="500867D2" w:rsidR="00930F72" w:rsidRDefault="00000000">
    <w:pPr>
      <w:pStyle w:val="Piedepgina"/>
      <w:jc w:val="center"/>
    </w:pPr>
    <w:r>
      <w:rPr>
        <w:sz w:val="16"/>
      </w:rPr>
      <w:t xml:space="preserve">SomnGuard · Edición de revisión 1.0  |  </w:t>
    </w:r>
    <w:r>
      <w:fldChar w:fldCharType="begin"/>
    </w:r>
    <w:r>
      <w:instrText>PAGE</w:instrText>
    </w:r>
    <w:r>
      <w:fldChar w:fldCharType="separate"/>
    </w:r>
    <w:r w:rsidR="00C24DE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95148" w14:textId="77777777" w:rsidR="00BD5881" w:rsidRDefault="00BD5881">
      <w:pPr>
        <w:spacing w:after="0" w:line="240" w:lineRule="auto"/>
      </w:pPr>
      <w:r>
        <w:separator/>
      </w:r>
    </w:p>
  </w:footnote>
  <w:footnote w:type="continuationSeparator" w:id="0">
    <w:p w14:paraId="3686DC64" w14:textId="77777777" w:rsidR="00BD5881" w:rsidRDefault="00BD58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A2E7C" w14:textId="77777777" w:rsidR="00930F72" w:rsidRDefault="00000000">
    <w:pPr>
      <w:pStyle w:val="Descripcin"/>
      <w:jc w:val="right"/>
    </w:pPr>
    <w:r>
      <w:rPr>
        <w:sz w:val="16"/>
      </w:rPr>
      <w:t>SOMNGUARD  |  MANUAL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AC828B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F0A8EB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D3FAA0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63475413">
    <w:abstractNumId w:val="8"/>
  </w:num>
  <w:num w:numId="2" w16cid:durableId="1324090013">
    <w:abstractNumId w:val="6"/>
  </w:num>
  <w:num w:numId="3" w16cid:durableId="53312982">
    <w:abstractNumId w:val="5"/>
  </w:num>
  <w:num w:numId="4" w16cid:durableId="840269718">
    <w:abstractNumId w:val="4"/>
  </w:num>
  <w:num w:numId="5" w16cid:durableId="1829782863">
    <w:abstractNumId w:val="7"/>
  </w:num>
  <w:num w:numId="6" w16cid:durableId="1206791325">
    <w:abstractNumId w:val="3"/>
  </w:num>
  <w:num w:numId="7" w16cid:durableId="1350134275">
    <w:abstractNumId w:val="2"/>
  </w:num>
  <w:num w:numId="8" w16cid:durableId="1172843168">
    <w:abstractNumId w:val="1"/>
  </w:num>
  <w:num w:numId="9" w16cid:durableId="1890415998">
    <w:abstractNumId w:val="0"/>
  </w:num>
  <w:num w:numId="10" w16cid:durableId="884870551">
    <w:abstractNumId w:val="9"/>
  </w:num>
  <w:num w:numId="11" w16cid:durableId="202778176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8865756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34460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056232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43225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35216706">
    <w:abstractNumId w:val="10"/>
  </w:num>
  <w:num w:numId="17" w16cid:durableId="29841550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4242146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4275733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365148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5735843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981693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9996167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1723085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63488097">
    <w:abstractNumId w:val="10"/>
  </w:num>
  <w:num w:numId="26" w16cid:durableId="1266187287">
    <w:abstractNumId w:val="10"/>
  </w:num>
  <w:num w:numId="27" w16cid:durableId="4265816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339110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925373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336751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2299747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623776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9569264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64095860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081140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0FC"/>
    <w:rsid w:val="00930F72"/>
    <w:rsid w:val="00AA1D8D"/>
    <w:rsid w:val="00B47730"/>
    <w:rsid w:val="00BD5881"/>
    <w:rsid w:val="00C24D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4A2D53"/>
  <w15:docId w15:val="{24E08F76-0EBC-4DF9-A927-C50356932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color w:val="000000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before="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color w:val="000000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color w:val="000000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color w:val="000000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  <w:color w:val="000000"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  <w:color w:val="00000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000000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000000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000000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000000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color w:val="000000"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0000"/>
    </w:rPr>
  </w:style>
  <w:style w:type="character" w:customStyle="1" w:styleId="DataTypeTok">
    <w:name w:val="DataTypeTok"/>
    <w:rPr>
      <w:color w:val="000000"/>
    </w:rPr>
  </w:style>
  <w:style w:type="character" w:customStyle="1" w:styleId="DecValTok">
    <w:name w:val="DecValTok"/>
    <w:rPr>
      <w:color w:val="000000"/>
    </w:rPr>
  </w:style>
  <w:style w:type="character" w:customStyle="1" w:styleId="BaseNTok">
    <w:name w:val="BaseNTok"/>
    <w:rPr>
      <w:color w:val="000000"/>
    </w:rPr>
  </w:style>
  <w:style w:type="character" w:customStyle="1" w:styleId="FloatTok">
    <w:name w:val="FloatTok"/>
    <w:rPr>
      <w:color w:val="000000"/>
    </w:rPr>
  </w:style>
  <w:style w:type="character" w:customStyle="1" w:styleId="ConstantTok">
    <w:name w:val="ConstantTok"/>
    <w:rPr>
      <w:color w:val="000000"/>
    </w:rPr>
  </w:style>
  <w:style w:type="character" w:customStyle="1" w:styleId="CharTok">
    <w:name w:val="CharTok"/>
    <w:rPr>
      <w:color w:val="000000"/>
    </w:rPr>
  </w:style>
  <w:style w:type="character" w:customStyle="1" w:styleId="SpecialCharTok">
    <w:name w:val="SpecialCharTok"/>
    <w:rPr>
      <w:color w:val="000000"/>
    </w:rPr>
  </w:style>
  <w:style w:type="character" w:customStyle="1" w:styleId="StringTok">
    <w:name w:val="StringTok"/>
    <w:rPr>
      <w:color w:val="000000"/>
    </w:rPr>
  </w:style>
  <w:style w:type="character" w:customStyle="1" w:styleId="VerbatimStringTok">
    <w:name w:val="VerbatimStringTok"/>
    <w:rPr>
      <w:color w:val="000000"/>
    </w:rPr>
  </w:style>
  <w:style w:type="character" w:customStyle="1" w:styleId="SpecialStringTok">
    <w:name w:val="SpecialStringTok"/>
    <w:rPr>
      <w:color w:val="000000"/>
    </w:rPr>
  </w:style>
  <w:style w:type="character" w:customStyle="1" w:styleId="ImportTok">
    <w:name w:val="ImportTok"/>
    <w:rPr>
      <w:b/>
      <w:color w:val="000000"/>
    </w:rPr>
  </w:style>
  <w:style w:type="character" w:customStyle="1" w:styleId="CommentTok">
    <w:name w:val="CommentTok"/>
    <w:rPr>
      <w:i/>
      <w:color w:val="000000"/>
    </w:rPr>
  </w:style>
  <w:style w:type="character" w:customStyle="1" w:styleId="DocumentationTok">
    <w:name w:val="DocumentationTok"/>
    <w:rPr>
      <w:i/>
      <w:color w:val="000000"/>
    </w:rPr>
  </w:style>
  <w:style w:type="character" w:customStyle="1" w:styleId="AnnotationTok">
    <w:name w:val="AnnotationTok"/>
    <w:rPr>
      <w:b/>
      <w:i/>
      <w:color w:val="000000"/>
    </w:rPr>
  </w:style>
  <w:style w:type="character" w:customStyle="1" w:styleId="CommentVarTok">
    <w:name w:val="CommentVarTok"/>
    <w:rPr>
      <w:b/>
      <w:i/>
      <w:color w:val="000000"/>
    </w:rPr>
  </w:style>
  <w:style w:type="character" w:customStyle="1" w:styleId="OtherTok">
    <w:name w:val="OtherTok"/>
    <w:rPr>
      <w:color w:val="000000"/>
    </w:rPr>
  </w:style>
  <w:style w:type="character" w:customStyle="1" w:styleId="FunctionTok">
    <w:name w:val="FunctionTok"/>
    <w:rPr>
      <w:color w:val="000000"/>
    </w:rPr>
  </w:style>
  <w:style w:type="character" w:customStyle="1" w:styleId="VariableTok">
    <w:name w:val="VariableTok"/>
    <w:rPr>
      <w:color w:val="000000"/>
    </w:rPr>
  </w:style>
  <w:style w:type="character" w:customStyle="1" w:styleId="ControlFlowTok">
    <w:name w:val="ControlFlowTok"/>
    <w:rPr>
      <w:b/>
      <w:color w:val="000000"/>
    </w:rPr>
  </w:style>
  <w:style w:type="character" w:customStyle="1" w:styleId="OperatorTok">
    <w:name w:val="OperatorTok"/>
    <w:rPr>
      <w:color w:val="000000"/>
    </w:rPr>
  </w:style>
  <w:style w:type="character" w:customStyle="1" w:styleId="BuiltInTok">
    <w:name w:val="BuiltInTok"/>
    <w:rPr>
      <w:color w:val="000000"/>
    </w:rPr>
  </w:style>
  <w:style w:type="character" w:customStyle="1" w:styleId="ExtensionTok">
    <w:name w:val="ExtensionTok"/>
    <w:rPr>
      <w:color w:val="000000"/>
    </w:rPr>
  </w:style>
  <w:style w:type="character" w:customStyle="1" w:styleId="PreprocessorTok">
    <w:name w:val="PreprocessorTok"/>
    <w:rPr>
      <w:color w:val="000000"/>
    </w:rPr>
  </w:style>
  <w:style w:type="character" w:customStyle="1" w:styleId="AttributeTok">
    <w:name w:val="AttributeTok"/>
    <w:rPr>
      <w:color w:val="000000"/>
    </w:rPr>
  </w:style>
  <w:style w:type="character" w:customStyle="1" w:styleId="RegionMarkerTok">
    <w:name w:val="RegionMarkerTok"/>
    <w:rPr>
      <w:color w:val="000000"/>
    </w:rPr>
  </w:style>
  <w:style w:type="character" w:customStyle="1" w:styleId="InformationTok">
    <w:name w:val="InformationTok"/>
    <w:rPr>
      <w:b/>
      <w:i/>
      <w:color w:val="000000"/>
    </w:rPr>
  </w:style>
  <w:style w:type="character" w:customStyle="1" w:styleId="WarningTok">
    <w:name w:val="WarningTok"/>
    <w:rPr>
      <w:b/>
      <w:i/>
      <w:color w:val="000000"/>
    </w:rPr>
  </w:style>
  <w:style w:type="character" w:customStyle="1" w:styleId="AlertTok">
    <w:name w:val="AlertTok"/>
    <w:rPr>
      <w:b/>
      <w:color w:val="000000"/>
    </w:rPr>
  </w:style>
  <w:style w:type="character" w:customStyle="1" w:styleId="ErrorTok">
    <w:name w:val="ErrorTok"/>
    <w:rPr>
      <w:b/>
      <w:color w:val="000000"/>
    </w:rPr>
  </w:style>
  <w:style w:type="character" w:customStyle="1" w:styleId="NormalTok">
    <w:name w:val="NormalTok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3710</Words>
  <Characters>20410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Juan Carls</cp:lastModifiedBy>
  <cp:revision>2</cp:revision>
  <dcterms:created xsi:type="dcterms:W3CDTF">2026-10-09T15:31:00Z</dcterms:created>
  <dcterms:modified xsi:type="dcterms:W3CDTF">2026-10-09T16:12:00Z</dcterms:modified>
</cp:coreProperties>
</file>