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  <w:bookmarkStart w:id="0" w:name="_GoBack"/>
      <w:bookmarkEnd w:id="0"/>
    </w:p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:rsidR="00CD7CEA" w:rsidRPr="00CD7CEA" w:rsidRDefault="00CD7CEA" w:rsidP="002105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  <w:r w:rsidRPr="00CD7CEA">
        <w:rPr>
          <w:rFonts w:ascii="Times New Roman" w:hAnsi="Times New Roman" w:cs="Times New Roman"/>
          <w:b/>
          <w:sz w:val="32"/>
        </w:rPr>
        <w:t xml:space="preserve">Title: -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Create Vehicle Interface with name, maxPassanger, and maxSpeed variables. Create LandVehicle and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S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eaVehicle Inteface from Vehicle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interface. LandVehicle has numWheels variable and drive method.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SeaVehicle has displacement variable and launch method. Create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 Car class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from LandVehicle,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HoverCraft from LandVe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hicle and SeaVehicle interface.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Also create Ship from SeaVehicle. Provide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additional methods in HoverCraft as enterLand and enterSea. Similarly provide other methods for class</w:t>
      </w:r>
      <w:r w:rsidR="00210517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210517" w:rsidRPr="00210517">
        <w:rPr>
          <w:rFonts w:ascii="Times New Roman" w:eastAsia="CIDFont+F1" w:hAnsi="Times New Roman" w:cs="Times New Roman"/>
          <w:sz w:val="32"/>
          <w:szCs w:val="24"/>
        </w:rPr>
        <w:t>Car and Ship. Demonstrate all classes in a application.</w:t>
      </w:r>
    </w:p>
    <w:p w:rsidR="00CD7CEA" w:rsidRDefault="00CD7CEA" w:rsidP="00CD7CEA">
      <w:pPr>
        <w:rPr>
          <w:rFonts w:ascii="Times New Roman" w:hAnsi="Times New Roman" w:cs="Times New Roman"/>
          <w:b/>
          <w:sz w:val="32"/>
        </w:rPr>
      </w:pPr>
    </w:p>
    <w:p w:rsidR="00210517" w:rsidRPr="00CD7CEA" w:rsidRDefault="00210517" w:rsidP="00CD7CEA">
      <w:pPr>
        <w:rPr>
          <w:rFonts w:ascii="Times New Roman" w:hAnsi="Times New Roman" w:cs="Times New Roman"/>
          <w:b/>
          <w:sz w:val="32"/>
        </w:rPr>
      </w:pPr>
    </w:p>
    <w:p w:rsidR="00210517" w:rsidRPr="004C7FDE" w:rsidRDefault="00CD7CEA" w:rsidP="004C7FDE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Program:-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/**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 MAIN 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*/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interface Vehicle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Instance variable</w:t>
      </w:r>
    </w:p>
    <w:p w:rsidR="00D6245C" w:rsidRPr="00D6245C" w:rsidRDefault="00D6245C" w:rsidP="004C7F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F93A2"/>
          <w:sz w:val="23"/>
          <w:szCs w:val="23"/>
        </w:rPr>
      </w:pPr>
      <w:r>
        <w:rPr>
          <w:rFonts w:ascii="Times New Roman" w:hAnsi="Times New Roman" w:cs="Times New Roman"/>
          <w:sz w:val="32"/>
          <w:szCs w:val="28"/>
        </w:rPr>
        <w:t xml:space="preserve">    </w:t>
      </w:r>
      <w:r w:rsidRPr="00D6245C">
        <w:rPr>
          <w:rFonts w:ascii="Times New Roman" w:hAnsi="Times New Roman" w:cs="Times New Roman"/>
          <w:sz w:val="32"/>
          <w:szCs w:val="28"/>
        </w:rPr>
        <w:t>public static final String name = "Nissan GTR";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static final int maxPassanger = 7;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static final int maxSpeed = 160;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/**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 LandVehicle interface extends 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*/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lastRenderedPageBreak/>
        <w:t>interface LandVehicle extends Vehicle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Instance Vatiable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static final int numWheels = 4;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Drive method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abstract void drive();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/**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 SeaVehicle interface extends 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*/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interface SeaVehicle extends Vehicle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Instance Vatiable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static final int displacement = 500;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Drive method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abstract void launch();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/**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 Car class implements LandVehicle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*/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class Car implements LandVehicle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Overiding the abstract drive method from LandVehicle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@Override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drive() {</w:t>
      </w:r>
    </w:p>
    <w:p w:rsidR="00D6245C" w:rsidRPr="00D6245C" w:rsidRDefault="004C7FDE" w:rsidP="00D624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F93A2"/>
          <w:sz w:val="23"/>
          <w:szCs w:val="23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</w:t>
      </w:r>
      <w:r w:rsidR="00D6245C" w:rsidRPr="00D6245C">
        <w:rPr>
          <w:rFonts w:ascii="Times New Roman" w:hAnsi="Times New Roman" w:cs="Times New Roman"/>
          <w:sz w:val="32"/>
          <w:szCs w:val="28"/>
        </w:rPr>
        <w:t>System.out.println(name + " is a manual car with maximun speed " + maxSpeed + "km/hr");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10517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Additional Methods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door()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System.out.println("It's 4 door SUV with total passanger capacity of " + maxPassanger + " Passangers");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color()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System.out.println("The colour of car is 'Dark Blue'");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/**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 HoverCraft class implements LandVehicle interface &amp; SeaVehicle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*/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class HoverCraft implements LandVehicle, SeaVehicle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Overiding the abstract drive method from LandVehicle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@Override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drive()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        "HoverCraft several engines usually drives the fan (or impeller), which is responsible for lifting the vehicle by forcing high pressure air under the craft.");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Overiding the abstract launch method from SeaVehicle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@Override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launch()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        "The launch type of this ship is  Gravitational type launching with displacement of 3.25 tons");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Additional Methods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enterLand()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System.out.println("Hovercraft is entering on land surface!");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enterSea()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System.out.println("Hovercraft is entering on sea surface!");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/**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 Ship class implements SeaVehicle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*/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class Ship implements SeaVehicle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Overiding the abstract launch method from SeaVehicle interface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@Override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launch()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System.out.println("The launch type of this ship is  Gravitational type launching with displacement of "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        + displacement + "tons");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// Additional Methods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lenght()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System.out.println("The Length is 150 m (492.126 ft)");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void room()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System.out.println("The ship content 50 rooms in total");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public class Vehicle_Interface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public static void main(String[] args) {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// Creating objects or instances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Car C1 = new Car();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HoverCraft H1 = new HoverCraft();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Ship S1 = new Ship();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System.out.println("\nDemonstration of Car class");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C1.drive();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C1.door();</w:t>
      </w:r>
    </w:p>
    <w:p w:rsid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C1.color();</w:t>
      </w:r>
    </w:p>
    <w:p w:rsid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System.out.println("\nDemonstration of HoverCraft class");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H1.drive();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H1.launch();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H1.enterLand();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H1.enterSea();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System.out.println("\nDemonstration of Ship class");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S1.launch();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S1.lenght();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    S1.room();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    }</w:t>
      </w:r>
    </w:p>
    <w:p w:rsidR="004C7FDE" w:rsidRPr="004C7FDE" w:rsidRDefault="004C7FDE" w:rsidP="004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7FDE">
        <w:rPr>
          <w:rFonts w:ascii="Times New Roman" w:hAnsi="Times New Roman" w:cs="Times New Roman"/>
          <w:sz w:val="32"/>
          <w:szCs w:val="28"/>
        </w:rPr>
        <w:t>}</w:t>
      </w:r>
    </w:p>
    <w:p w:rsidR="004C7FDE" w:rsidRDefault="004C7FDE" w:rsidP="00CD7CEA">
      <w:pPr>
        <w:rPr>
          <w:rFonts w:ascii="Times New Roman" w:hAnsi="Times New Roman" w:cs="Times New Roman"/>
          <w:sz w:val="32"/>
        </w:rPr>
      </w:pPr>
    </w:p>
    <w:p w:rsidR="00210517" w:rsidRPr="00CD7CEA" w:rsidRDefault="00210517" w:rsidP="00CD7CEA">
      <w:pPr>
        <w:rPr>
          <w:rFonts w:ascii="Times New Roman" w:hAnsi="Times New Roman" w:cs="Times New Roman"/>
          <w:sz w:val="32"/>
        </w:rPr>
      </w:pPr>
    </w:p>
    <w:p w:rsidR="00164C9D" w:rsidRDefault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Output:-</w:t>
      </w:r>
    </w:p>
    <w:p w:rsidR="00CD7CEA" w:rsidRDefault="007C32A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797300"/>
            <wp:effectExtent l="19050" t="0" r="0" b="0"/>
            <wp:docPr id="1" name="Picture 0" descr="Vehicl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_Interfa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EA" w:rsidSect="00D07A6B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7CEA"/>
    <w:rsid w:val="000D271B"/>
    <w:rsid w:val="00164C9D"/>
    <w:rsid w:val="00210517"/>
    <w:rsid w:val="002266BA"/>
    <w:rsid w:val="00401A60"/>
    <w:rsid w:val="004866CC"/>
    <w:rsid w:val="004C7FDE"/>
    <w:rsid w:val="006B32A2"/>
    <w:rsid w:val="007C32AD"/>
    <w:rsid w:val="009E0744"/>
    <w:rsid w:val="00C64F0E"/>
    <w:rsid w:val="00CD7CEA"/>
    <w:rsid w:val="00D07A6B"/>
    <w:rsid w:val="00D6245C"/>
    <w:rsid w:val="00E0527D"/>
    <w:rsid w:val="00F7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52D76-34BB-4015-8117-E15D2604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8</cp:revision>
  <dcterms:created xsi:type="dcterms:W3CDTF">2020-08-01T10:35:00Z</dcterms:created>
  <dcterms:modified xsi:type="dcterms:W3CDTF">2020-08-23T13:23:00Z</dcterms:modified>
</cp:coreProperties>
</file>