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Proposed Leave Management Process — To-Be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to ELMS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Leave Request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ELMS Validates Leave Balance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ELMS Identifies Assigned Manager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Receives Automatic Notification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Reviews Request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 / Reject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┌───────────────┐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                                      │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                         Reject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                                      │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                                        ↓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                        Record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Leave                          Rejection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Balance                        Reason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│                                       │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└───────┬───────┘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Receives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Notification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Views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 Status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