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atLeast"/>
        <w:jc w:val="left"/>
        <w:rPr>
          <w:rFonts w:hint="eastAsia" w:ascii="楷体_GB2312" w:eastAsiaTheme="minorEastAsia"/>
          <w:sz w:val="36"/>
          <w:u w:val="single"/>
          <w:lang w:eastAsia="zh-CN"/>
        </w:rPr>
      </w:pPr>
      <w:r>
        <w:rPr>
          <w:rFonts w:hint="eastAsia" w:ascii="楷体_GB2312"/>
          <w:sz w:val="36"/>
        </w:rPr>
        <w:drawing>
          <wp:inline distT="0" distB="0" distL="0" distR="0">
            <wp:extent cx="1937385" cy="495935"/>
            <wp:effectExtent l="0" t="0" r="13335" b="6985"/>
            <wp:docPr id="3" name="图片 2" descr="xin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xinje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501" cy="4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atLeast"/>
        <w:rPr>
          <w:rFonts w:ascii="楷体_GB2312" w:eastAsia="楷体_GB2312"/>
          <w:sz w:val="44"/>
        </w:rPr>
      </w:pPr>
      <w:r>
        <w:rPr>
          <w:rFonts w:hint="eastAsia" w:ascii="楷体_GB2312"/>
          <w:sz w:val="36"/>
        </w:rPr>
        <w:t>无锡信捷电气股份有限公司技术文档</w:t>
      </w:r>
      <w:r>
        <w:rPr>
          <w:rFonts w:ascii="楷体_GB2312" w:eastAsia="楷体_GB2312"/>
          <w:sz w:val="44"/>
        </w:rPr>
        <w:t xml:space="preserve"> </w:t>
      </w:r>
    </w:p>
    <w:p>
      <w:pPr>
        <w:spacing w:line="340" w:lineRule="atLeast"/>
        <w:rPr>
          <w:rFonts w:hint="eastAsia" w:ascii="黑体" w:eastAsia="黑体"/>
        </w:rPr>
      </w:pPr>
    </w:p>
    <w:p>
      <w:pPr>
        <w:spacing w:line="340" w:lineRule="atLeast"/>
        <w:rPr>
          <w:rFonts w:hint="eastAsia"/>
        </w:rPr>
      </w:pPr>
      <w:r>
        <w:rPr>
          <w:rFonts w:ascii="黑体"/>
        </w:rPr>
        <w:t xml:space="preserve">  </w:t>
      </w:r>
      <w:r>
        <w:rPr>
          <w:rFonts w:hint="eastAsia" w:ascii="黑体"/>
        </w:rPr>
        <w:t>卷</w:t>
      </w:r>
      <w:r>
        <w:rPr>
          <w:rFonts w:ascii="黑体"/>
        </w:rPr>
        <w:t xml:space="preserve">    </w:t>
      </w:r>
      <w:r>
        <w:rPr>
          <w:rFonts w:hint="eastAsia" w:ascii="黑体"/>
        </w:rPr>
        <w:t>号：</w:t>
      </w:r>
    </w:p>
    <w:p>
      <w:pPr>
        <w:spacing w:line="340" w:lineRule="atLeast"/>
        <w:ind w:firstLine="210" w:firstLineChars="100"/>
      </w:pPr>
      <w:r>
        <w:rPr>
          <w:rFonts w:hint="eastAsia" w:ascii="黑体"/>
        </w:rPr>
        <w:t>卷内编号：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40" w:lineRule="atLeast"/>
        <w:ind w:left="766" w:hanging="766"/>
        <w:jc w:val="center"/>
        <w:outlineLvl w:val="9"/>
        <w:rPr>
          <w:rFonts w:hint="eastAsia" w:ascii="楷体_GB2312" w:eastAsia="楷体_GB2312"/>
          <w:sz w:val="44"/>
        </w:rPr>
      </w:pPr>
      <w:bookmarkStart w:id="0" w:name="_Toc14246"/>
      <w:r>
        <w:rPr>
          <w:rFonts w:ascii="楷体_GB2312"/>
          <w:sz w:val="44"/>
        </w:rPr>
        <w:t>V</w:t>
      </w:r>
      <w:r>
        <w:rPr>
          <w:rFonts w:hint="eastAsia" w:ascii="楷体_GB2312"/>
          <w:sz w:val="44"/>
          <w:lang w:val="en-US" w:eastAsia="zh-CN"/>
        </w:rPr>
        <w:t>2</w:t>
      </w:r>
      <w:r>
        <w:rPr>
          <w:rFonts w:ascii="楷体_GB2312"/>
          <w:sz w:val="44"/>
        </w:rPr>
        <w:t>.0</w:t>
      </w:r>
      <w:r>
        <w:rPr>
          <w:rFonts w:hint="eastAsia" w:ascii="楷体_GB2312"/>
          <w:sz w:val="44"/>
        </w:rPr>
        <w:t>版</w:t>
      </w:r>
      <w:bookmarkEnd w:id="0"/>
    </w:p>
    <w:p>
      <w:pPr>
        <w:jc w:val="center"/>
        <w:rPr>
          <w:rFonts w:hint="eastAsia" w:ascii="楷体" w:hAnsi="楷体" w:eastAsia="楷体"/>
          <w:sz w:val="44"/>
          <w:szCs w:val="44"/>
        </w:rPr>
      </w:pPr>
      <w:r>
        <w:rPr>
          <w:rFonts w:ascii="楷体" w:hAnsi="楷体" w:eastAsia="楷体"/>
          <w:sz w:val="44"/>
          <w:szCs w:val="44"/>
        </w:rPr>
        <w:t>Modbus通讯协议软件开发</w:t>
      </w:r>
    </w:p>
    <w:p>
      <w:pPr>
        <w:spacing w:before="240" w:after="120" w:line="340" w:lineRule="atLeast"/>
        <w:ind w:left="1253" w:hanging="1253"/>
        <w:jc w:val="center"/>
        <w:outlineLvl w:val="9"/>
        <w:rPr>
          <w:rFonts w:hint="eastAsia"/>
          <w:b/>
          <w:sz w:val="72"/>
        </w:rPr>
      </w:pPr>
      <w:bookmarkStart w:id="1" w:name="_Toc26030"/>
      <w:r>
        <w:rPr>
          <w:rFonts w:hint="eastAsia"/>
          <w:b/>
          <w:sz w:val="72"/>
        </w:rPr>
        <w:t>产品规格说明书</w:t>
      </w:r>
      <w:bookmarkEnd w:id="1"/>
    </w:p>
    <w:p>
      <w:pPr>
        <w:ind w:left="547" w:hanging="547"/>
        <w:jc w:val="center"/>
        <w:rPr>
          <w:rFonts w:hint="eastAsia" w:eastAsia="楷体_GB2312"/>
          <w:b/>
          <w:sz w:val="44"/>
        </w:rPr>
      </w:pPr>
      <w:r>
        <w:rPr>
          <w:sz w:val="32"/>
        </w:rPr>
        <w:t>Product</w:t>
      </w:r>
      <w:r>
        <w:rPr>
          <w:rFonts w:hint="eastAsia"/>
          <w:sz w:val="32"/>
        </w:rPr>
        <w:t xml:space="preserve">  </w:t>
      </w:r>
      <w:r>
        <w:rPr>
          <w:sz w:val="32"/>
        </w:rPr>
        <w:t>Specification</w:t>
      </w:r>
    </w:p>
    <w:tbl>
      <w:tblPr>
        <w:tblStyle w:val="1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8"/>
        <w:gridCol w:w="4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81" w:type="pct"/>
            <w:vAlign w:val="top"/>
          </w:tcPr>
          <w:p>
            <w:pPr>
              <w:tabs>
                <w:tab w:val="center" w:pos="2175"/>
              </w:tabs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楷体_GB2312"/>
                <w:sz w:val="30"/>
              </w:rPr>
              <w:t>项</w:t>
            </w:r>
            <w:r>
              <w:rPr>
                <w:rFonts w:ascii="楷体_GB2312"/>
                <w:sz w:val="30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目</w:t>
            </w:r>
            <w:r>
              <w:rPr>
                <w:rFonts w:ascii="楷体_GB2312"/>
                <w:sz w:val="30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承</w:t>
            </w:r>
            <w:r>
              <w:rPr>
                <w:rFonts w:ascii="楷体_GB2312"/>
                <w:sz w:val="30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担</w:t>
            </w:r>
            <w:r>
              <w:rPr>
                <w:rFonts w:ascii="楷体_GB2312"/>
                <w:sz w:val="30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部</w:t>
            </w:r>
            <w:r>
              <w:rPr>
                <w:rFonts w:ascii="楷体_GB2312"/>
                <w:sz w:val="30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 xml:space="preserve">门 </w:t>
            </w:r>
          </w:p>
        </w:tc>
        <w:tc>
          <w:tcPr>
            <w:tcW w:w="2518" w:type="pct"/>
          </w:tcPr>
          <w:p>
            <w:pPr>
              <w:spacing w:line="440" w:lineRule="atLeast"/>
              <w:ind w:left="523" w:hanging="523"/>
              <w:rPr>
                <w:rFonts w:hint="eastAsia" w:ascii="楷体_GB2312"/>
                <w:sz w:val="30"/>
              </w:rPr>
            </w:pPr>
            <w:r>
              <w:rPr>
                <w:rFonts w:hint="eastAsia" w:ascii="楷体_GB2312"/>
                <w:sz w:val="30"/>
              </w:rPr>
              <w:t>研发中心/培训部/研发训练营</w:t>
            </w: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81" w:type="pct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楷体_GB2312"/>
                <w:sz w:val="30"/>
              </w:rPr>
              <w:t>撰</w:t>
            </w:r>
            <w:r>
              <w:rPr>
                <w:rFonts w:ascii="楷体_GB2312"/>
                <w:sz w:val="30"/>
              </w:rPr>
              <w:t xml:space="preserve">  </w:t>
            </w:r>
            <w:r>
              <w:rPr>
                <w:rFonts w:hint="eastAsia" w:ascii="楷体_GB2312"/>
                <w:sz w:val="30"/>
              </w:rPr>
              <w:t>写</w:t>
            </w:r>
            <w:r>
              <w:rPr>
                <w:rFonts w:ascii="楷体_GB2312"/>
                <w:sz w:val="30"/>
              </w:rPr>
              <w:t xml:space="preserve">  </w:t>
            </w:r>
            <w:r>
              <w:rPr>
                <w:rFonts w:hint="eastAsia" w:ascii="楷体_GB2312"/>
                <w:sz w:val="30"/>
              </w:rPr>
              <w:t>人</w:t>
            </w:r>
            <w:r>
              <w:rPr>
                <w:rFonts w:hint="eastAsia" w:ascii="楷体_GB2312"/>
                <w:sz w:val="28"/>
              </w:rPr>
              <w:t>（签名）</w:t>
            </w:r>
          </w:p>
        </w:tc>
        <w:tc>
          <w:tcPr>
            <w:tcW w:w="2518" w:type="pct"/>
          </w:tcPr>
          <w:p>
            <w:pPr>
              <w:spacing w:line="440" w:lineRule="atLeast"/>
              <w:ind w:left="523" w:hanging="523"/>
              <w:rPr>
                <w:sz w:val="30"/>
              </w:rPr>
            </w:pPr>
            <w:r>
              <w:rPr>
                <w:rFonts w:hint="eastAsia" w:ascii="楷体_GB2312"/>
                <w:sz w:val="30"/>
              </w:rPr>
              <w:t>姚京序</w:t>
            </w: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81" w:type="pct"/>
          </w:tcPr>
          <w:p>
            <w:pPr>
              <w:tabs>
                <w:tab w:val="left" w:pos="3780"/>
                <w:tab w:val="left" w:pos="4200"/>
              </w:tabs>
              <w:spacing w:line="440" w:lineRule="atLeast"/>
              <w:ind w:left="523" w:hanging="523"/>
              <w:rPr>
                <w:rFonts w:hint="eastAsia"/>
                <w:sz w:val="30"/>
              </w:rPr>
            </w:pPr>
            <w:r>
              <w:rPr>
                <w:rFonts w:hint="eastAsia" w:ascii="楷体_GB2312"/>
                <w:sz w:val="30"/>
              </w:rPr>
              <w:t>完</w:t>
            </w:r>
            <w:r>
              <w:rPr>
                <w:rFonts w:ascii="楷体_GB2312"/>
                <w:sz w:val="30"/>
              </w:rPr>
              <w:t xml:space="preserve">   </w:t>
            </w:r>
            <w:r>
              <w:rPr>
                <w:rFonts w:hint="eastAsia" w:ascii="楷体_GB2312"/>
                <w:sz w:val="30"/>
              </w:rPr>
              <w:t>成</w:t>
            </w:r>
            <w:r>
              <w:rPr>
                <w:rFonts w:ascii="楷体_GB2312"/>
                <w:sz w:val="30"/>
              </w:rPr>
              <w:t xml:space="preserve">   </w:t>
            </w:r>
            <w:r>
              <w:rPr>
                <w:rFonts w:hint="eastAsia" w:ascii="楷体_GB2312"/>
                <w:sz w:val="30"/>
              </w:rPr>
              <w:t>日</w:t>
            </w:r>
            <w:r>
              <w:rPr>
                <w:rFonts w:ascii="楷体_GB2312"/>
                <w:sz w:val="30"/>
              </w:rPr>
              <w:t xml:space="preserve">  </w:t>
            </w:r>
            <w:r>
              <w:rPr>
                <w:rFonts w:hint="eastAsia" w:ascii="楷体_GB2312"/>
                <w:sz w:val="30"/>
              </w:rPr>
              <w:t>期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518" w:type="pct"/>
          </w:tcPr>
          <w:p>
            <w:pPr>
              <w:tabs>
                <w:tab w:val="left" w:pos="3780"/>
                <w:tab w:val="left" w:pos="4200"/>
              </w:tabs>
              <w:spacing w:line="440" w:lineRule="atLeast"/>
              <w:ind w:left="523" w:hanging="523"/>
              <w:rPr>
                <w:rFonts w:hint="eastAsia" w:eastAsiaTheme="minorEastAsia"/>
                <w:sz w:val="30"/>
                <w:lang w:val="en-US" w:eastAsia="zh-CN"/>
              </w:rPr>
            </w:pPr>
            <w:r>
              <w:rPr>
                <w:rFonts w:hint="eastAsia" w:ascii="楷体_GB2312"/>
                <w:sz w:val="30"/>
              </w:rPr>
              <w:t>2020.08.2</w:t>
            </w:r>
            <w:r>
              <w:rPr>
                <w:rFonts w:hint="eastAsia" w:ascii="楷体_GB2312"/>
                <w:sz w:val="30"/>
                <w:lang w:val="en-US" w:eastAsia="zh-CN"/>
              </w:rPr>
              <w:t>6</w:t>
            </w: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81" w:type="pct"/>
          </w:tcPr>
          <w:p>
            <w:pPr>
              <w:spacing w:line="440" w:lineRule="atLeast"/>
              <w:ind w:left="523" w:hanging="523"/>
              <w:rPr>
                <w:sz w:val="30"/>
              </w:rPr>
            </w:pPr>
            <w:r>
              <w:rPr>
                <w:rFonts w:hint="eastAsia" w:ascii="楷体_GB2312"/>
                <w:sz w:val="30"/>
              </w:rPr>
              <w:t>评</w:t>
            </w:r>
            <w:r>
              <w:rPr>
                <w:rFonts w:hint="eastAsia" w:ascii="楷体_GB2312"/>
                <w:sz w:val="30"/>
                <w:lang w:val="en-US" w:eastAsia="zh-CN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审</w:t>
            </w:r>
            <w:r>
              <w:rPr>
                <w:rFonts w:hint="eastAsia" w:ascii="楷体_GB2312"/>
                <w:sz w:val="30"/>
                <w:lang w:val="en-US" w:eastAsia="zh-CN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负</w:t>
            </w:r>
            <w:r>
              <w:rPr>
                <w:rFonts w:hint="eastAsia" w:ascii="楷体_GB2312"/>
                <w:sz w:val="30"/>
                <w:lang w:val="en-US" w:eastAsia="zh-CN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责</w:t>
            </w:r>
            <w:r>
              <w:rPr>
                <w:rFonts w:hint="eastAsia" w:ascii="楷体_GB2312"/>
                <w:sz w:val="30"/>
                <w:lang w:val="en-US" w:eastAsia="zh-CN"/>
              </w:rPr>
              <w:t xml:space="preserve"> </w:t>
            </w:r>
            <w:r>
              <w:rPr>
                <w:rFonts w:hint="eastAsia" w:ascii="楷体_GB2312"/>
                <w:sz w:val="30"/>
              </w:rPr>
              <w:t>人</w:t>
            </w:r>
            <w:r>
              <w:rPr>
                <w:rFonts w:hint="eastAsia" w:ascii="楷体_GB2312"/>
                <w:sz w:val="28"/>
              </w:rPr>
              <w:t>（签名）</w:t>
            </w:r>
            <w:r>
              <w:rPr>
                <w:rFonts w:hint="eastAsia" w:ascii="楷体_GB2312"/>
                <w:sz w:val="30"/>
              </w:rPr>
              <w:t>：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518" w:type="pct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81" w:type="pct"/>
          </w:tcPr>
          <w:p>
            <w:pPr>
              <w:ind w:left="523" w:hanging="523"/>
              <w:rPr>
                <w:b/>
                <w:sz w:val="44"/>
              </w:rPr>
            </w:pPr>
            <w:r>
              <w:rPr>
                <w:rFonts w:hint="eastAsia" w:ascii="楷体_GB2312"/>
                <w:sz w:val="30"/>
              </w:rPr>
              <w:t>评</w:t>
            </w:r>
            <w:r>
              <w:rPr>
                <w:rFonts w:ascii="楷体_GB2312"/>
                <w:sz w:val="30"/>
              </w:rPr>
              <w:t xml:space="preserve">   </w:t>
            </w:r>
            <w:r>
              <w:rPr>
                <w:rFonts w:hint="eastAsia" w:ascii="楷体_GB2312"/>
                <w:sz w:val="30"/>
              </w:rPr>
              <w:t>审</w:t>
            </w:r>
            <w:r>
              <w:rPr>
                <w:rFonts w:ascii="楷体_GB2312"/>
                <w:sz w:val="30"/>
              </w:rPr>
              <w:t xml:space="preserve">  </w:t>
            </w:r>
            <w:r>
              <w:rPr>
                <w:rFonts w:hint="eastAsia" w:ascii="楷体_GB2312"/>
                <w:sz w:val="30"/>
              </w:rPr>
              <w:t>日</w:t>
            </w:r>
            <w:r>
              <w:rPr>
                <w:rFonts w:ascii="楷体_GB2312"/>
                <w:sz w:val="30"/>
              </w:rPr>
              <w:t xml:space="preserve">   </w:t>
            </w:r>
            <w:r>
              <w:rPr>
                <w:rFonts w:hint="eastAsia" w:ascii="楷体_GB2312"/>
                <w:sz w:val="30"/>
              </w:rPr>
              <w:t>期：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518" w:type="pct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spacing w:line="440" w:lineRule="atLeast"/>
        <w:rPr>
          <w:rFonts w:hint="eastAsia" w:ascii="楷体" w:hAnsi="楷体" w:eastAsia="楷体"/>
          <w:sz w:val="44"/>
          <w:szCs w:val="44"/>
        </w:rPr>
      </w:pPr>
      <w:r>
        <w:rPr>
          <w:rFonts w:ascii="楷体_GB2312"/>
        </w:rPr>
        <w:t xml:space="preserve">                           </w:t>
      </w:r>
    </w:p>
    <w:p>
      <w:pPr>
        <w:spacing w:after="120" w:line="500" w:lineRule="atLeast"/>
        <w:ind w:left="557" w:hanging="557"/>
        <w:jc w:val="center"/>
        <w:rPr>
          <w:rFonts w:hint="eastAsia" w:ascii="楷体_GB2312" w:eastAsia="楷体_GB2312"/>
          <w:sz w:val="24"/>
          <w:szCs w:val="24"/>
          <w:lang w:val="en-US" w:eastAsia="zh-CN"/>
        </w:rPr>
      </w:pPr>
      <w:r>
        <w:rPr>
          <w:rFonts w:hint="eastAsia" w:ascii="楷体_GB2312" w:eastAsia="楷体_GB2312"/>
          <w:sz w:val="24"/>
          <w:szCs w:val="24"/>
          <w:lang w:val="en-US" w:eastAsia="zh-CN"/>
        </w:rPr>
        <w:t>表1 产品规格书基本信息</w:t>
      </w:r>
    </w:p>
    <w:p>
      <w:pPr>
        <w:spacing w:after="120" w:line="500" w:lineRule="atLeast"/>
        <w:ind w:left="557" w:hanging="557"/>
        <w:jc w:val="center"/>
        <w:rPr>
          <w:rFonts w:hint="eastAsia" w:ascii="楷体_GB2312" w:eastAsia="楷体_GB2312"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1210"/>
        <w15:color w:val="DBDBDB"/>
        <w:docPartObj>
          <w:docPartGallery w:val="Table of Contents"/>
          <w:docPartUnique/>
        </w:docPartObj>
      </w:sdtPr>
      <w:sdtEndPr>
        <w:rPr>
          <w:rFonts w:hint="default" w:ascii="楷体_GB2312" w:eastAsia="楷体_GB2312" w:hAnsiTheme="minorHAnsi" w:cstheme="minorBidi"/>
          <w:kern w:val="2"/>
          <w:sz w:val="30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TOC \o "1-3" \h \u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_Toc18327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1. </w:t>
          </w:r>
          <w:r>
            <w:rPr>
              <w:rFonts w:hint="eastAsia"/>
              <w:sz w:val="30"/>
              <w:szCs w:val="30"/>
            </w:rPr>
            <w:t>引言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_Toc18327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_Toc22638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1.1. </w:t>
          </w:r>
          <w:r>
            <w:rPr>
              <w:rFonts w:hint="eastAsia" w:asciiTheme="minorEastAsia" w:hAnsiTheme="minorEastAsia" w:eastAsiaTheme="minorEastAsia" w:cstheme="minorEastAsia"/>
              <w:sz w:val="30"/>
              <w:szCs w:val="30"/>
            </w:rPr>
            <w:t>开发目的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_Toc22638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_Toc20425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1.2. </w:t>
          </w:r>
          <w:r>
            <w:rPr>
              <w:rFonts w:hint="eastAsia" w:eastAsia="宋体"/>
              <w:sz w:val="30"/>
              <w:szCs w:val="30"/>
            </w:rPr>
            <w:t>限制与约束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_Toc20425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_Toc14282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1.3. </w:t>
          </w:r>
          <w:r>
            <w:rPr>
              <w:rFonts w:hint="eastAsia" w:eastAsia="宋体"/>
              <w:sz w:val="30"/>
              <w:szCs w:val="30"/>
              <w:lang w:val="en-US" w:eastAsia="zh-CN"/>
            </w:rPr>
            <w:t>术语与缩略词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_Toc14282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_Toc29310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2. </w:t>
          </w:r>
          <w:r>
            <w:rPr>
              <w:rFonts w:hint="eastAsia"/>
              <w:sz w:val="30"/>
              <w:szCs w:val="30"/>
              <w:lang w:val="en-US" w:eastAsia="zh-CN"/>
            </w:rPr>
            <w:t>软件概要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_Toc29310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2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_Toc4967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2.1. </w:t>
          </w:r>
          <w:r>
            <w:rPr>
              <w:rFonts w:hint="eastAsia" w:eastAsia="宋体"/>
              <w:sz w:val="30"/>
              <w:szCs w:val="30"/>
            </w:rPr>
            <w:t>总体要求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_Toc4967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2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_Toc521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2.2. </w:t>
          </w:r>
          <w:r>
            <w:rPr>
              <w:rFonts w:hint="eastAsia" w:eastAsia="宋体"/>
              <w:sz w:val="30"/>
              <w:szCs w:val="30"/>
            </w:rPr>
            <w:t>软件结构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_Toc521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2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_Toc13501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3. </w:t>
          </w:r>
          <w:r>
            <w:rPr>
              <w:rFonts w:hint="eastAsia"/>
              <w:sz w:val="30"/>
              <w:szCs w:val="30"/>
              <w:lang w:val="en-US" w:eastAsia="zh-CN"/>
            </w:rPr>
            <w:t>功能概要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_Toc13501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2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_Toc2247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3.1. </w:t>
          </w:r>
          <w:r>
            <w:rPr>
              <w:rFonts w:hint="eastAsia" w:eastAsia="宋体"/>
              <w:sz w:val="30"/>
              <w:szCs w:val="30"/>
            </w:rPr>
            <w:t>总体要求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_Toc2247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2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_Toc20587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4. </w:t>
          </w:r>
          <w:r>
            <w:rPr>
              <w:rFonts w:hint="eastAsia"/>
              <w:sz w:val="30"/>
              <w:szCs w:val="30"/>
              <w:lang w:val="en-US" w:eastAsia="zh-CN"/>
            </w:rPr>
            <w:t>TCP模式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_Toc20587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3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_Toc21927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4.1. </w:t>
          </w:r>
          <w:r>
            <w:rPr>
              <w:rFonts w:hint="eastAsia" w:eastAsia="宋体"/>
              <w:sz w:val="30"/>
              <w:szCs w:val="30"/>
              <w:lang w:val="en-US" w:eastAsia="zh-CN"/>
            </w:rPr>
            <w:t>TCP通讯指标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_Toc21927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3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_Toc31535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4.2. </w:t>
          </w:r>
          <w:r>
            <w:rPr>
              <w:rFonts w:hint="eastAsia" w:eastAsia="宋体"/>
              <w:sz w:val="30"/>
              <w:szCs w:val="30"/>
              <w:lang w:val="en-US" w:eastAsia="zh-CN"/>
            </w:rPr>
            <w:t>TCP通讯数据帧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_Toc31535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4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_Toc19921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4.3. </w:t>
          </w:r>
          <w:r>
            <w:rPr>
              <w:rFonts w:hint="eastAsia"/>
              <w:bCs w:val="0"/>
              <w:sz w:val="30"/>
              <w:szCs w:val="30"/>
              <w:lang w:val="en-US" w:eastAsia="zh-CN"/>
            </w:rPr>
            <w:t>数据帧样例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_Toc19921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5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_Toc9063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4.3.1. </w:t>
          </w:r>
          <w:r>
            <w:rPr>
              <w:rFonts w:hint="eastAsia"/>
              <w:sz w:val="30"/>
              <w:szCs w:val="30"/>
              <w:lang w:val="en-US" w:eastAsia="zh-CN"/>
            </w:rPr>
            <w:t>功能码0x01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_Toc9063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5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_Toc13474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4.3.2. </w:t>
          </w:r>
          <w:r>
            <w:rPr>
              <w:rFonts w:hint="eastAsia"/>
              <w:sz w:val="30"/>
              <w:szCs w:val="30"/>
              <w:lang w:val="en-US" w:eastAsia="zh-CN"/>
            </w:rPr>
            <w:t>功能码0x0</w:t>
          </w:r>
          <w:r>
            <w:rPr>
              <w:rFonts w:hint="default"/>
              <w:sz w:val="30"/>
              <w:szCs w:val="30"/>
              <w:lang w:val="en-US" w:eastAsia="zh-CN"/>
            </w:rPr>
            <w:t>3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_Toc13474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5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_Toc7082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4.3.3. </w:t>
          </w:r>
          <w:r>
            <w:rPr>
              <w:rFonts w:hint="eastAsia"/>
              <w:sz w:val="30"/>
              <w:szCs w:val="30"/>
              <w:lang w:val="en-US" w:eastAsia="zh-CN"/>
            </w:rPr>
            <w:t>功能码0x</w:t>
          </w:r>
          <w:r>
            <w:rPr>
              <w:rFonts w:hint="default"/>
              <w:sz w:val="30"/>
              <w:szCs w:val="30"/>
              <w:lang w:val="en-US" w:eastAsia="zh-CN"/>
            </w:rPr>
            <w:t>0F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_Toc7082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6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_Toc25682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4.3.4. </w:t>
          </w:r>
          <w:r>
            <w:rPr>
              <w:rFonts w:hint="eastAsia"/>
              <w:sz w:val="30"/>
              <w:szCs w:val="30"/>
              <w:lang w:val="en-US" w:eastAsia="zh-CN"/>
            </w:rPr>
            <w:t>功能码0x</w:t>
          </w:r>
          <w:r>
            <w:rPr>
              <w:rFonts w:hint="default"/>
              <w:sz w:val="30"/>
              <w:szCs w:val="30"/>
              <w:lang w:val="en-US" w:eastAsia="zh-CN"/>
            </w:rPr>
            <w:t>10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_Toc25682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7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_Toc26443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5. </w:t>
          </w:r>
          <w:r>
            <w:rPr>
              <w:rFonts w:hint="eastAsia" w:eastAsia="宋体"/>
              <w:sz w:val="30"/>
              <w:szCs w:val="30"/>
              <w:lang w:val="en-US" w:eastAsia="zh-CN"/>
            </w:rPr>
            <w:t>RTU模式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_Toc26443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8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_Toc1279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5.1. </w:t>
          </w:r>
          <w:r>
            <w:rPr>
              <w:rFonts w:hint="eastAsia"/>
              <w:sz w:val="30"/>
              <w:szCs w:val="30"/>
              <w:lang w:val="en-US" w:eastAsia="zh-CN"/>
            </w:rPr>
            <w:t>RTU通信指标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_Toc1279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8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_Toc16313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 w:eastAsia="zh-CN"/>
            </w:rPr>
            <w:t xml:space="preserve">5.2. </w:t>
          </w:r>
          <w:r>
            <w:rPr>
              <w:rFonts w:hint="eastAsia"/>
              <w:sz w:val="30"/>
              <w:szCs w:val="30"/>
              <w:lang w:val="en-US" w:eastAsia="zh-CN"/>
            </w:rPr>
            <w:t>RTU通信数据帧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_Toc16313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9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_Toc31993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5.3. </w:t>
          </w:r>
          <w:r>
            <w:rPr>
              <w:rFonts w:hint="eastAsia"/>
              <w:sz w:val="30"/>
              <w:szCs w:val="30"/>
              <w:lang w:val="en-US" w:eastAsia="zh-CN"/>
            </w:rPr>
            <w:t>数据帧样例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_Toc31993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10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_Toc16923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5.3.1. </w:t>
          </w:r>
          <w:r>
            <w:rPr>
              <w:rFonts w:hint="eastAsia"/>
              <w:sz w:val="30"/>
              <w:szCs w:val="30"/>
              <w:lang w:val="en-US" w:eastAsia="zh-CN"/>
            </w:rPr>
            <w:t>功能码0x01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_Toc16923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10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_Toc27776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/>
            </w:rPr>
            <w:t xml:space="preserve">5.3.2. </w:t>
          </w:r>
          <w:r>
            <w:rPr>
              <w:rFonts w:hint="eastAsia"/>
              <w:sz w:val="30"/>
              <w:szCs w:val="30"/>
              <w:lang w:val="en-US" w:eastAsia="zh-CN"/>
            </w:rPr>
            <w:t>功能码0x03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_Toc27776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10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_Toc28318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/>
            </w:rPr>
            <w:t xml:space="preserve">5.3.3. </w:t>
          </w:r>
          <w:r>
            <w:rPr>
              <w:rFonts w:hint="eastAsia"/>
              <w:sz w:val="30"/>
              <w:szCs w:val="30"/>
              <w:lang w:val="en-US" w:eastAsia="zh-CN"/>
            </w:rPr>
            <w:t>功能码0x0F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_Toc28318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11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_Toc22610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  <w:lang w:val="en-US"/>
            </w:rPr>
            <w:t xml:space="preserve">5.3.4. </w:t>
          </w:r>
          <w:r>
            <w:rPr>
              <w:rFonts w:hint="eastAsia"/>
              <w:sz w:val="30"/>
              <w:szCs w:val="30"/>
              <w:lang w:val="en-US" w:eastAsia="zh-CN"/>
            </w:rPr>
            <w:t>功能码0x10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_Toc22610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12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_Toc12099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6. </w:t>
          </w:r>
          <w:r>
            <w:rPr>
              <w:rFonts w:hint="eastAsia"/>
              <w:sz w:val="30"/>
              <w:szCs w:val="30"/>
              <w:lang w:val="en-US" w:eastAsia="zh-CN"/>
            </w:rPr>
            <w:t>异常码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_Toc12099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13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_Toc436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6.1. </w:t>
          </w:r>
          <w:r>
            <w:rPr>
              <w:rFonts w:hint="eastAsia"/>
              <w:sz w:val="30"/>
              <w:szCs w:val="30"/>
              <w:lang w:val="en-US" w:eastAsia="zh-CN"/>
            </w:rPr>
            <w:t>异常码说明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_Toc436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13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instrText xml:space="preserve"> HYPERLINK \l _Toc2626 </w:instrText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default" w:ascii="Times New Roman" w:hAnsi="Times New Roman"/>
              <w:i w:val="0"/>
              <w:sz w:val="30"/>
              <w:szCs w:val="30"/>
            </w:rPr>
            <w:t xml:space="preserve">6.2. </w:t>
          </w:r>
          <w:r>
            <w:rPr>
              <w:rFonts w:hint="eastAsia"/>
              <w:sz w:val="30"/>
              <w:szCs w:val="30"/>
              <w:lang w:val="en-US" w:eastAsia="zh-CN"/>
            </w:rPr>
            <w:t>异常码响应数据帧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_Toc2626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13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  <w:p>
          <w:pPr>
            <w:spacing w:after="120" w:line="500" w:lineRule="atLeast"/>
            <w:jc w:val="both"/>
            <w:rPr>
              <w:rFonts w:hint="default" w:ascii="楷体_GB2312" w:eastAsia="楷体_GB2312" w:hAnsiTheme="minorHAnsi" w:cstheme="minorBidi"/>
              <w:kern w:val="2"/>
              <w:sz w:val="30"/>
              <w:szCs w:val="30"/>
              <w:lang w:val="en-US" w:eastAsia="zh-CN" w:bidi="ar-SA"/>
            </w:rPr>
          </w:pPr>
          <w:r>
            <w:rPr>
              <w:rFonts w:hint="default" w:ascii="楷体_GB2312" w:eastAsia="楷体_GB2312"/>
              <w:sz w:val="30"/>
              <w:szCs w:val="30"/>
              <w:lang w:val="en-US" w:eastAsia="zh-CN"/>
            </w:rPr>
            <w:fldChar w:fldCharType="end"/>
          </w:r>
        </w:p>
      </w:sdtContent>
    </w:sdt>
    <w:p>
      <w:pPr>
        <w:spacing w:after="120" w:line="500" w:lineRule="atLeast"/>
        <w:ind w:left="557" w:hanging="557"/>
        <w:jc w:val="center"/>
        <w:rPr>
          <w:rFonts w:hint="default" w:ascii="楷体_GB2312" w:eastAsia="楷体_GB2312" w:hAnsiTheme="minorHAnsi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649"/>
        </w:tabs>
        <w:spacing w:after="120" w:line="500" w:lineRule="atLeast"/>
        <w:ind w:left="557" w:hanging="557"/>
        <w:jc w:val="left"/>
        <w:rPr>
          <w:rFonts w:hint="default" w:ascii="楷体_GB2312" w:eastAsia="楷体_GB2312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楷体_GB2312" w:eastAsia="楷体_GB2312" w:cstheme="minorBidi"/>
          <w:kern w:val="2"/>
          <w:sz w:val="21"/>
          <w:szCs w:val="24"/>
          <w:lang w:val="en-US" w:eastAsia="zh-CN" w:bidi="ar-SA"/>
        </w:rPr>
        <w:tab/>
      </w:r>
    </w:p>
    <w:tbl>
      <w:tblPr>
        <w:tblStyle w:val="1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  <w:gridCol w:w="1836"/>
        <w:gridCol w:w="1694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vAlign w:val="top"/>
          </w:tcPr>
          <w:p>
            <w:pPr>
              <w:tabs>
                <w:tab w:val="left" w:pos="3780"/>
                <w:tab w:val="left" w:pos="4200"/>
              </w:tabs>
              <w:spacing w:line="440" w:lineRule="atLeast"/>
              <w:ind w:left="523" w:hanging="523"/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完成日期</w:t>
            </w:r>
          </w:p>
        </w:tc>
        <w:tc>
          <w:tcPr>
            <w:tcW w:w="1077" w:type="pct"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版本号</w:t>
            </w: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审核人</w:t>
            </w: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2020年8月21日</w:t>
            </w:r>
          </w:p>
        </w:tc>
        <w:tc>
          <w:tcPr>
            <w:tcW w:w="1077" w:type="pct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V1.0</w:t>
            </w: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Somuns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2020年8月27日</w:t>
            </w:r>
          </w:p>
        </w:tc>
        <w:tc>
          <w:tcPr>
            <w:tcW w:w="1077" w:type="pct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V2.0</w:t>
            </w: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Somuns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vAlign w:val="top"/>
          </w:tcPr>
          <w:p>
            <w:p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7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933" w:type="pct"/>
            <w:vAlign w:val="top"/>
          </w:tcPr>
          <w:p>
            <w:p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7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994" w:type="pct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spacing w:after="120" w:line="500" w:lineRule="atLeast"/>
        <w:ind w:left="557" w:hanging="557"/>
        <w:jc w:val="center"/>
        <w:rPr>
          <w:rFonts w:hint="eastAsia" w:ascii="楷体_GB2312" w:eastAsia="楷体_GB2312"/>
          <w:sz w:val="24"/>
          <w:szCs w:val="24"/>
          <w:lang w:val="en-US" w:eastAsia="zh-CN"/>
        </w:rPr>
      </w:pPr>
    </w:p>
    <w:p>
      <w:pPr>
        <w:spacing w:after="120" w:line="500" w:lineRule="atLeast"/>
        <w:ind w:left="557" w:hanging="557"/>
        <w:jc w:val="center"/>
        <w:rPr>
          <w:rFonts w:hint="default" w:ascii="楷体_GB2312" w:eastAsia="楷体_GB2312"/>
          <w:sz w:val="24"/>
          <w:szCs w:val="24"/>
          <w:lang w:val="en-US" w:eastAsia="zh-CN"/>
        </w:rPr>
      </w:pPr>
      <w:r>
        <w:rPr>
          <w:rFonts w:hint="eastAsia" w:ascii="楷体_GB2312" w:eastAsia="楷体_GB2312"/>
          <w:sz w:val="24"/>
          <w:szCs w:val="24"/>
          <w:lang w:val="en-US" w:eastAsia="zh-CN"/>
        </w:rPr>
        <w:t>表2 产品规格书修改记录</w:t>
      </w:r>
    </w:p>
    <w:p>
      <w:pPr>
        <w:jc w:val="center"/>
        <w:rPr>
          <w:rFonts w:hint="eastAsia" w:ascii="楷体" w:hAnsi="楷体" w:eastAsia="楷体"/>
          <w:sz w:val="44"/>
          <w:szCs w:val="44"/>
        </w:rPr>
      </w:pPr>
    </w:p>
    <w:p>
      <w:pPr>
        <w:rPr>
          <w:rFonts w:hint="eastAsia" w:ascii="楷体" w:hAnsi="楷体" w:eastAsia="楷体"/>
          <w:sz w:val="44"/>
          <w:szCs w:val="4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425" w:num="1"/>
          <w:docGrid w:type="lines" w:linePitch="312" w:charSpace="0"/>
        </w:sectPr>
      </w:pPr>
    </w:p>
    <w:p>
      <w:pPr>
        <w:pStyle w:val="2"/>
        <w:ind w:left="766" w:hanging="766"/>
        <w:rPr>
          <w:rFonts w:hint="default"/>
          <w:lang w:val="en-US" w:eastAsia="zh-CN"/>
        </w:rPr>
      </w:pPr>
      <w:bookmarkStart w:id="2" w:name="_Toc18327"/>
      <w:r>
        <w:rPr>
          <w:rFonts w:hint="eastAsia"/>
        </w:rPr>
        <w:t>引言</w:t>
      </w:r>
      <w:bookmarkEnd w:id="2"/>
    </w:p>
    <w:p>
      <w:pPr>
        <w:pStyle w:val="3"/>
        <w:ind w:left="557" w:hanging="557"/>
      </w:pPr>
      <w:bookmarkStart w:id="3" w:name="_Toc22638"/>
      <w:r>
        <w:rPr>
          <w:rFonts w:hint="eastAsia" w:asciiTheme="minorEastAsia" w:hAnsiTheme="minorEastAsia" w:eastAsiaTheme="minorEastAsia" w:cstheme="minorEastAsia"/>
        </w:rPr>
        <w:t>开发目的</w:t>
      </w:r>
      <w:bookmarkEnd w:id="3"/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所有支持 Modbus协议的工控设备进行通信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的软件。</w:t>
      </w:r>
    </w:p>
    <w:p>
      <w:pPr>
        <w:pStyle w:val="3"/>
        <w:ind w:left="557" w:hanging="557"/>
      </w:pPr>
      <w:bookmarkStart w:id="4" w:name="_Toc20425"/>
      <w:r>
        <w:rPr>
          <w:rFonts w:hint="eastAsia" w:eastAsia="宋体"/>
        </w:rPr>
        <w:t>限制与约束</w:t>
      </w:r>
      <w:bookmarkEnd w:id="4"/>
    </w:p>
    <w:p>
      <w:pPr>
        <w:pStyle w:val="8"/>
        <w:ind w:firstLine="480"/>
        <w:rPr>
          <w:rFonts w:hint="eastAsia" w:eastAsia="宋体"/>
          <w:lang w:eastAsia="zh-CN"/>
        </w:rPr>
      </w:pPr>
      <w:r>
        <w:rPr>
          <w:rFonts w:hint="eastAsia"/>
        </w:rPr>
        <w:t>开发期限：</w:t>
      </w:r>
      <w:r>
        <w:t>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>前全部</w:t>
      </w:r>
      <w:r>
        <w:rPr>
          <w:rFonts w:hint="eastAsia"/>
        </w:rPr>
        <w:t>完成</w:t>
      </w:r>
      <w:r>
        <w:rPr>
          <w:rFonts w:hint="eastAsia"/>
          <w:lang w:eastAsia="zh-CN"/>
        </w:rPr>
        <w:t>。</w:t>
      </w:r>
    </w:p>
    <w:p>
      <w:pPr>
        <w:pStyle w:val="8"/>
        <w:ind w:firstLine="480"/>
        <w:rPr>
          <w:rFonts w:hint="eastAsia"/>
          <w:lang w:val="en-US" w:eastAsia="zh-CN"/>
        </w:rPr>
      </w:pPr>
      <w:r>
        <w:rPr>
          <w:rFonts w:hint="eastAsia"/>
        </w:rPr>
        <w:t>硬件限制：</w:t>
      </w:r>
      <w:r>
        <w:rPr>
          <w:rFonts w:hint="eastAsia"/>
          <w:lang w:val="en-US" w:eastAsia="zh-CN"/>
        </w:rPr>
        <w:t>应使用PLC设备进行Modbus串口通讯，但可能会由于实际情况采用虚拟串口的方式进行串口通讯。</w:t>
      </w:r>
    </w:p>
    <w:p>
      <w:pPr>
        <w:pStyle w:val="8"/>
        <w:ind w:firstLine="48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</w:rPr>
        <w:t>编程语言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C#（含界面UI设计）</w:t>
      </w:r>
    </w:p>
    <w:p>
      <w:pPr>
        <w:pStyle w:val="3"/>
        <w:ind w:left="557" w:hanging="557"/>
        <w:rPr>
          <w:rFonts w:hint="eastAsia"/>
          <w:lang w:val="en-US" w:eastAsia="zh-CN"/>
        </w:rPr>
      </w:pPr>
      <w:bookmarkStart w:id="5" w:name="_Toc14282"/>
      <w:r>
        <w:rPr>
          <w:rFonts w:hint="eastAsia" w:eastAsia="宋体"/>
          <w:lang w:val="en-US" w:eastAsia="zh-CN"/>
        </w:rPr>
        <w:t>术语与缩略词</w:t>
      </w:r>
      <w:bookmarkEnd w:id="5"/>
    </w:p>
    <w:tbl>
      <w:tblPr>
        <w:tblStyle w:val="15"/>
        <w:tblpPr w:leftFromText="180" w:rightFromText="180" w:vertAnchor="text" w:horzAnchor="page" w:tblpXSpec="center" w:tblpY="60"/>
        <w:tblOverlap w:val="never"/>
        <w:tblW w:w="72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0"/>
        <w:gridCol w:w="3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Master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Slave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Client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Server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ADU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应用数据单元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PDU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协议数据单元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MSB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最高有效位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LSB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最低有效位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TCP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面向广域网的通信协议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Ascii" w:hAnsiTheme="minorEastAsia" w:eastAsiaTheme="minorEastAsia" w:cstheme="minorEastAsia"/>
                <w:lang w:val="en-US" w:eastAsia="zh-CN"/>
              </w:rPr>
              <w:t>MBAP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ModbusTCP数据帧报头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lang w:val="en-US" w:eastAsia="zh-CN"/>
              </w:rPr>
              <w:t xml:space="preserve">PLC 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可编程逻辑控制器 </w:t>
            </w:r>
          </w:p>
        </w:tc>
      </w:tr>
    </w:tbl>
    <w:p>
      <w:pPr>
        <w:spacing w:after="120" w:line="500" w:lineRule="atLeast"/>
        <w:jc w:val="center"/>
        <w:rPr>
          <w:rFonts w:hint="default" w:ascii="楷体_GB2312" w:eastAsia="楷体_GB2312"/>
          <w:sz w:val="24"/>
          <w:szCs w:val="24"/>
          <w:lang w:val="en-US" w:eastAsia="zh-CN"/>
        </w:rPr>
      </w:pPr>
      <w:r>
        <w:rPr>
          <w:rFonts w:hint="eastAsia" w:ascii="楷体_GB2312" w:eastAsia="楷体_GB2312"/>
          <w:sz w:val="21"/>
          <w:szCs w:val="21"/>
          <w:lang w:val="en-US" w:eastAsia="zh-CN"/>
        </w:rPr>
        <w:t>表2-1 名词解释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ind w:left="766" w:hanging="766"/>
        <w:rPr>
          <w:rFonts w:hint="eastAsia"/>
        </w:rPr>
      </w:pPr>
      <w:bookmarkStart w:id="6" w:name="_Toc29310"/>
      <w:r>
        <w:rPr>
          <w:rFonts w:hint="eastAsia"/>
          <w:lang w:val="en-US" w:eastAsia="zh-CN"/>
        </w:rPr>
        <w:t>软件概要</w:t>
      </w:r>
      <w:bookmarkEnd w:id="6"/>
    </w:p>
    <w:p>
      <w:pPr>
        <w:pStyle w:val="3"/>
        <w:ind w:left="557" w:hanging="557"/>
        <w:rPr>
          <w:rFonts w:hint="eastAsia"/>
        </w:rPr>
      </w:pPr>
      <w:bookmarkStart w:id="7" w:name="_Toc4967"/>
      <w:r>
        <w:rPr>
          <w:rFonts w:hint="eastAsia" w:eastAsia="宋体"/>
        </w:rPr>
        <w:t>总体要求</w:t>
      </w:r>
      <w:bookmarkEnd w:id="7"/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编写程序，完成基于Modbus的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①：TCP/IP(无线)通信，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②：RTU（串口）通信。 </w:t>
      </w:r>
    </w:p>
    <w:p>
      <w:pPr>
        <w:pStyle w:val="2"/>
        <w:ind w:left="766" w:hanging="766"/>
        <w:rPr>
          <w:rFonts w:hint="eastAsia"/>
        </w:rPr>
      </w:pPr>
      <w:bookmarkStart w:id="8" w:name="_Toc13501"/>
      <w:r>
        <w:rPr>
          <w:rFonts w:hint="eastAsia"/>
          <w:lang w:val="en-US" w:eastAsia="zh-CN"/>
        </w:rPr>
        <w:t>功能概要</w:t>
      </w:r>
      <w:bookmarkEnd w:id="8"/>
    </w:p>
    <w:p>
      <w:pPr>
        <w:pStyle w:val="3"/>
        <w:ind w:left="557" w:hanging="557"/>
        <w:rPr>
          <w:rFonts w:hint="eastAsia"/>
          <w:lang w:val="en-US" w:eastAsia="zh-CN"/>
        </w:rPr>
      </w:pPr>
      <w:bookmarkStart w:id="9" w:name="_Toc521"/>
      <w:bookmarkStart w:id="10" w:name="_Toc2247"/>
      <w:r>
        <w:rPr>
          <w:rFonts w:hint="eastAsia" w:eastAsia="宋体"/>
        </w:rPr>
        <w:t>软件结构</w:t>
      </w:r>
      <w:bookmarkEnd w:id="9"/>
    </w:p>
    <w:p>
      <w:pPr>
        <w:pStyle w:val="8"/>
        <w:rPr>
          <w:rFonts w:hint="eastAsia"/>
        </w:rPr>
      </w:pPr>
      <w:r>
        <w:rPr>
          <w:rFonts w:hint="eastAsia"/>
          <w:lang w:val="en-US" w:eastAsia="zh-CN"/>
        </w:rPr>
        <w:t>Modbus的TCP/IP(无线)通信</w:t>
      </w:r>
      <w:r>
        <w:rPr>
          <w:rFonts w:hint="eastAsia"/>
        </w:rPr>
        <w:t>采用</w:t>
      </w:r>
      <w:r>
        <w:rPr>
          <w:rFonts w:hint="default"/>
          <w:lang w:val="en-US"/>
        </w:rPr>
        <w:t>B</w:t>
      </w:r>
      <w:r>
        <w:rPr>
          <w:rFonts w:hint="eastAsia"/>
        </w:rPr>
        <w:t>/S模式。</w:t>
      </w:r>
    </w:p>
    <w:p>
      <w:pPr>
        <w:pStyle w:val="8"/>
        <w:ind w:firstLine="480"/>
        <w:rPr>
          <w:rFonts w:hint="eastAsia"/>
        </w:rPr>
      </w:pPr>
      <w:r>
        <w:rPr>
          <w:rFonts w:hint="eastAsia"/>
          <w:lang w:val="en-US" w:eastAsia="zh-CN"/>
        </w:rPr>
        <w:t>Modbus的RTU(串口)通信采用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/S模式</w:t>
      </w:r>
      <w:r>
        <w:rPr>
          <w:rFonts w:hint="eastAsia"/>
        </w:rPr>
        <w:t>。</w:t>
      </w:r>
    </w:p>
    <w:p>
      <w:pPr>
        <w:pStyle w:val="3"/>
        <w:ind w:left="557" w:hanging="557"/>
        <w:rPr>
          <w:rFonts w:hint="eastAsia"/>
        </w:rPr>
      </w:pPr>
      <w:r>
        <w:rPr>
          <w:rFonts w:hint="eastAsia" w:eastAsia="宋体"/>
        </w:rPr>
        <w:t>总体要求</w:t>
      </w:r>
      <w:bookmarkEnd w:id="10"/>
    </w:p>
    <w:p>
      <w:pPr>
        <w:pStyle w:val="8"/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>需要实现</w:t>
      </w:r>
      <w:r>
        <w:rPr>
          <w:rFonts w:hint="eastAsia"/>
          <w:lang w:val="en-US" w:eastAsia="zh-CN"/>
        </w:rPr>
        <w:t>下表3-1 中功能</w:t>
      </w:r>
      <w:r>
        <w:rPr>
          <w:rFonts w:hint="eastAsia"/>
        </w:rPr>
        <w:t xml:space="preserve"> 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89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2610"/>
        <w:gridCol w:w="1740"/>
        <w:gridCol w:w="1485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1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功能码</w:t>
            </w:r>
          </w:p>
        </w:tc>
        <w:tc>
          <w:tcPr>
            <w:tcW w:w="261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作用</w:t>
            </w:r>
          </w:p>
        </w:tc>
        <w:tc>
          <w:tcPr>
            <w:tcW w:w="174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从机地址</w:t>
            </w:r>
          </w:p>
        </w:tc>
        <w:tc>
          <w:tcPr>
            <w:tcW w:w="14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位/字操作</w:t>
            </w:r>
          </w:p>
        </w:tc>
        <w:tc>
          <w:tcPr>
            <w:tcW w:w="195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1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0x01</w:t>
            </w:r>
          </w:p>
        </w:tc>
        <w:tc>
          <w:tcPr>
            <w:tcW w:w="261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读线圈</w:t>
            </w:r>
          </w:p>
        </w:tc>
        <w:tc>
          <w:tcPr>
            <w:tcW w:w="174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00001-09999</w:t>
            </w:r>
          </w:p>
        </w:tc>
        <w:tc>
          <w:tcPr>
            <w:tcW w:w="14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</w:rPr>
              <w:t>位操作</w:t>
            </w:r>
          </w:p>
        </w:tc>
        <w:tc>
          <w:tcPr>
            <w:tcW w:w="195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单个或多个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1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0x03</w:t>
            </w:r>
          </w:p>
        </w:tc>
        <w:tc>
          <w:tcPr>
            <w:tcW w:w="261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读保持寄存器</w:t>
            </w:r>
          </w:p>
        </w:tc>
        <w:tc>
          <w:tcPr>
            <w:tcW w:w="174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40001-49999</w:t>
            </w:r>
          </w:p>
        </w:tc>
        <w:tc>
          <w:tcPr>
            <w:tcW w:w="14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字操作</w:t>
            </w:r>
          </w:p>
        </w:tc>
        <w:tc>
          <w:tcPr>
            <w:tcW w:w="195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单个或多个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1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0x0F</w:t>
            </w:r>
          </w:p>
        </w:tc>
        <w:tc>
          <w:tcPr>
            <w:tcW w:w="261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写多个线圈</w:t>
            </w:r>
          </w:p>
        </w:tc>
        <w:tc>
          <w:tcPr>
            <w:tcW w:w="174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00001-09999</w:t>
            </w:r>
          </w:p>
        </w:tc>
        <w:tc>
          <w:tcPr>
            <w:tcW w:w="14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位操作</w:t>
            </w:r>
          </w:p>
        </w:tc>
        <w:tc>
          <w:tcPr>
            <w:tcW w:w="195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1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0x10</w:t>
            </w:r>
          </w:p>
        </w:tc>
        <w:tc>
          <w:tcPr>
            <w:tcW w:w="261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写多个保持寄存器</w:t>
            </w:r>
          </w:p>
        </w:tc>
        <w:tc>
          <w:tcPr>
            <w:tcW w:w="174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40001-49999</w:t>
            </w:r>
          </w:p>
        </w:tc>
        <w:tc>
          <w:tcPr>
            <w:tcW w:w="14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字操作</w:t>
            </w:r>
          </w:p>
        </w:tc>
        <w:tc>
          <w:tcPr>
            <w:tcW w:w="195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多个</w:t>
            </w:r>
          </w:p>
        </w:tc>
      </w:tr>
    </w:tbl>
    <w:p>
      <w:pPr>
        <w:pStyle w:val="8"/>
        <w:numPr>
          <w:ilvl w:val="0"/>
          <w:numId w:val="0"/>
        </w:num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jc w:val="center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表3-1  Modbus功能码说明</w:t>
      </w:r>
    </w:p>
    <w:p>
      <w:pPr>
        <w:pStyle w:val="8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8"/>
        <w:ind w:firstLine="480"/>
        <w:rPr>
          <w:rFonts w:hint="eastAsia"/>
        </w:rPr>
      </w:pPr>
      <w:r>
        <w:rPr>
          <w:rFonts w:hint="eastAsia"/>
        </w:rPr>
        <w:t xml:space="preserve">2、能够检验数据传输是否正确（CRC等）。 </w:t>
      </w:r>
    </w:p>
    <w:p>
      <w:pPr>
        <w:pStyle w:val="8"/>
        <w:ind w:firstLine="480"/>
        <w:rPr>
          <w:rFonts w:hint="eastAsia"/>
        </w:rPr>
      </w:pPr>
      <w:r>
        <w:rPr>
          <w:rFonts w:hint="eastAsia"/>
        </w:rPr>
        <w:t xml:space="preserve">3、编写串口驱动和网口驱动来实现 Modbus 通信，可以和所有支持 Modbus协议的工控设备进行通信。 </w:t>
      </w:r>
    </w:p>
    <w:p>
      <w:pPr>
        <w:pStyle w:val="8"/>
        <w:ind w:firstLine="480"/>
        <w:rPr>
          <w:rFonts w:hint="eastAsia"/>
        </w:rPr>
      </w:pPr>
      <w:r>
        <w:rPr>
          <w:rFonts w:hint="eastAsia"/>
        </w:rPr>
        <w:t>4、软件能够按 Modbus 协议读取从机寄存器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线圈</w:t>
      </w:r>
      <w:r>
        <w:rPr>
          <w:rFonts w:hint="eastAsia"/>
        </w:rPr>
        <w:t>的值，能够写数据到从机寄存器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线圈</w:t>
      </w:r>
      <w:r>
        <w:rPr>
          <w:rFonts w:hint="eastAsia"/>
        </w:rPr>
        <w:t>中。</w:t>
      </w:r>
    </w:p>
    <w:p>
      <w:pPr>
        <w:pStyle w:val="8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5、TCP模式：检测从机返回的数据帧是否正常。异常则丢弃。</w:t>
      </w:r>
    </w:p>
    <w:p>
      <w:pPr>
        <w:pStyle w:val="8"/>
        <w:ind w:firstLine="48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00" w:themeColor="text1"/>
          <w:lang w:val="en-US" w:eastAsia="zh-CN"/>
        </w:rPr>
        <w:t>RTU模式：检测主机发送的数据帧是否合理，合理则返回正常数据帧；若异常，则返回异常数据帧。</w:t>
      </w:r>
    </w:p>
    <w:p>
      <w:pPr>
        <w:pStyle w:val="8"/>
        <w:ind w:firstLine="480"/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（详见6.2.异常码响应数据帧）</w:t>
      </w:r>
    </w:p>
    <w:p>
      <w:pPr>
        <w:pStyle w:val="2"/>
        <w:ind w:left="766" w:hanging="766"/>
        <w:rPr>
          <w:rFonts w:hint="eastAsia"/>
        </w:rPr>
      </w:pPr>
      <w:bookmarkStart w:id="11" w:name="_Toc20587"/>
      <w:r>
        <w:rPr>
          <w:rFonts w:hint="eastAsia"/>
          <w:lang w:val="en-US" w:eastAsia="zh-CN"/>
        </w:rPr>
        <w:t>TCP模式</w:t>
      </w:r>
      <w:bookmarkEnd w:id="11"/>
    </w:p>
    <w:p>
      <w:pPr>
        <w:pStyle w:val="3"/>
        <w:ind w:left="557" w:hanging="557"/>
        <w:rPr>
          <w:rFonts w:hint="default"/>
          <w:sz w:val="28"/>
          <w:szCs w:val="28"/>
          <w:lang w:val="en-US" w:eastAsia="zh-CN"/>
        </w:rPr>
      </w:pPr>
      <w:bookmarkStart w:id="12" w:name="_Toc21927"/>
      <w:r>
        <w:rPr>
          <w:rFonts w:hint="eastAsia" w:eastAsia="宋体"/>
          <w:lang w:val="en-US" w:eastAsia="zh-CN"/>
        </w:rPr>
        <w:t>TCP通讯指标</w:t>
      </w:r>
      <w:bookmarkEnd w:id="12"/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设备</w:t>
      </w:r>
      <w:r>
        <w:rPr>
          <w:rFonts w:hint="eastAsia"/>
          <w:sz w:val="28"/>
          <w:szCs w:val="28"/>
          <w:lang w:val="en-US" w:eastAsia="zh-CN"/>
        </w:rPr>
        <w:t>：PLC主站（TCP客户端）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通信模块：</w:t>
      </w:r>
      <w:r>
        <w:rPr>
          <w:rFonts w:hint="eastAsia"/>
          <w:sz w:val="28"/>
          <w:szCs w:val="28"/>
          <w:lang w:val="en-US" w:eastAsia="zh-CN"/>
        </w:rPr>
        <w:t>WIFI / 网线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异常响应：要求远程端口异常关闭或故障，主站立即显示断连信息。</w:t>
      </w:r>
    </w:p>
    <w:p>
      <w:p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响应超时：可自主设置，合适范围为（</w:t>
      </w:r>
      <w:r>
        <w:rPr>
          <w:rFonts w:hint="default"/>
          <w:sz w:val="28"/>
          <w:szCs w:val="28"/>
          <w:lang w:val="en-US" w:eastAsia="zh-CN"/>
        </w:rPr>
        <w:t>0-2000ms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连接超时：主机在尝试与从机建立连接，远端因故障尝试连接最大时长不得超过7秒。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通信协议</w:t>
      </w:r>
      <w:r>
        <w:rPr>
          <w:rFonts w:hint="eastAsia"/>
          <w:sz w:val="28"/>
          <w:szCs w:val="28"/>
          <w:lang w:val="en-US" w:eastAsia="zh-CN"/>
        </w:rPr>
        <w:t>说明</w:t>
      </w:r>
      <w:r>
        <w:rPr>
          <w:rFonts w:hint="default"/>
          <w:sz w:val="28"/>
          <w:szCs w:val="28"/>
          <w:lang w:val="en-US" w:eastAsia="zh-CN"/>
        </w:rPr>
        <w:t>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该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</w:rPr>
        <w:t>查询报文</w:t>
      </w:r>
      <w:r>
        <w:rPr>
          <w:rFonts w:hint="default"/>
          <w:sz w:val="28"/>
          <w:szCs w:val="28"/>
          <w:lang w:val="en-US" w:eastAsia="zh-CN"/>
        </w:rPr>
        <w:t>共需要</w:t>
      </w:r>
      <w:r>
        <w:rPr>
          <w:rFonts w:hint="eastAsia"/>
          <w:sz w:val="28"/>
          <w:szCs w:val="28"/>
          <w:lang w:val="en-US" w:eastAsia="zh-CN"/>
        </w:rPr>
        <w:t>发送</w:t>
      </w:r>
      <w:r>
        <w:rPr>
          <w:rFonts w:hint="default"/>
          <w:sz w:val="28"/>
          <w:szCs w:val="28"/>
          <w:lang w:val="en-US" w:eastAsia="zh-CN"/>
        </w:rPr>
        <w:t>的数据有：</w:t>
      </w:r>
      <w:r>
        <w:rPr>
          <w:rFonts w:hint="eastAsia"/>
          <w:sz w:val="28"/>
          <w:szCs w:val="28"/>
          <w:lang w:val="en-US" w:eastAsia="zh-CN"/>
        </w:rPr>
        <w:t>MBAP、FUNC、DATA。（下文详细说明）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pStyle w:val="3"/>
        <w:ind w:left="557" w:hanging="557"/>
        <w:rPr>
          <w:rFonts w:hint="eastAsia"/>
          <w:sz w:val="28"/>
          <w:szCs w:val="28"/>
          <w:lang w:val="en-US" w:eastAsia="zh-CN"/>
        </w:rPr>
      </w:pPr>
      <w:bookmarkStart w:id="13" w:name="_Toc31535"/>
      <w:r>
        <w:rPr>
          <w:rFonts w:hint="eastAsia" w:eastAsia="宋体"/>
          <w:lang w:val="en-US" w:eastAsia="zh-CN"/>
        </w:rPr>
        <w:t>TCP通讯数据帧</w:t>
      </w:r>
      <w:bookmarkEnd w:id="13"/>
    </w:p>
    <w:tbl>
      <w:tblPr>
        <w:tblStyle w:val="15"/>
        <w:tblpPr w:leftFromText="180" w:rightFromText="180" w:vertAnchor="text" w:horzAnchor="page" w:tblpXSpec="center" w:tblpY="60"/>
        <w:tblOverlap w:val="never"/>
        <w:tblW w:w="9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397"/>
        <w:gridCol w:w="1367"/>
        <w:gridCol w:w="1016"/>
        <w:gridCol w:w="1386"/>
        <w:gridCol w:w="1311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166" w:type="dxa"/>
            <w:gridSpan w:val="4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MBAP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传输标识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协议标识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单元标识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地址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字节</w:t>
            </w: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表4-1  Tcp模式查询报文数据帧基本格式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说明：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传输标识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default"/>
          <w:sz w:val="28"/>
          <w:szCs w:val="28"/>
          <w:lang w:val="en-US" w:eastAsia="zh-CN"/>
        </w:rPr>
        <w:t>“TCP发送顺序号”,在每一个请求发送时自动＋1;来识别事务处理的内容，以便记忆当前的远端服务器和未处理的请求</w:t>
      </w:r>
      <w:r>
        <w:rPr>
          <w:rFonts w:hint="eastAsia"/>
          <w:sz w:val="28"/>
          <w:szCs w:val="28"/>
          <w:lang w:val="en-US" w:eastAsia="zh-CN"/>
        </w:rPr>
        <w:t>，最大表示65535，达到极值置0。</w:t>
      </w:r>
      <w:r>
        <w:rPr>
          <w:rFonts w:hint="default"/>
          <w:sz w:val="28"/>
          <w:szCs w:val="28"/>
          <w:lang w:val="en-US" w:eastAsia="zh-CN"/>
        </w:rPr>
        <w:t>占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字节，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协议标识：</w:t>
      </w:r>
      <w:r>
        <w:rPr>
          <w:rFonts w:hint="eastAsia"/>
          <w:sz w:val="28"/>
          <w:szCs w:val="28"/>
          <w:lang w:val="en-US" w:eastAsia="zh-CN"/>
        </w:rPr>
        <w:t>在TCP中固定为0x00，0x00，占两字节。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长度：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剩余字节长度</w:t>
      </w:r>
      <w:r>
        <w:rPr>
          <w:rFonts w:hint="eastAsia"/>
          <w:b/>
          <w:bCs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在TCP中由客户端生成，占两字节。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单元标识符：</w:t>
      </w:r>
      <w:r>
        <w:rPr>
          <w:rFonts w:hint="eastAsia"/>
          <w:sz w:val="28"/>
          <w:szCs w:val="28"/>
          <w:lang w:val="en-US" w:eastAsia="zh-CN"/>
        </w:rPr>
        <w:t>对于直连的设备而言，使用0xFF填充，对于多设备连接情况而言，需要更改为设备ID。占1字节。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功能码：</w:t>
      </w:r>
      <w:r>
        <w:rPr>
          <w:rFonts w:hint="eastAsia"/>
          <w:sz w:val="28"/>
          <w:szCs w:val="28"/>
          <w:lang w:val="en-US" w:eastAsia="zh-CN"/>
        </w:rPr>
        <w:t>本通讯协议中，选定了0x01、0x03、0x0F、0x10四个功能码，其余为无效功能码。占1字节。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数据：</w:t>
      </w:r>
      <w:r>
        <w:rPr>
          <w:rFonts w:hint="eastAsia"/>
          <w:sz w:val="28"/>
          <w:szCs w:val="28"/>
          <w:lang w:val="en-US" w:eastAsia="zh-CN"/>
        </w:rPr>
        <w:t>在查询报文中，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前两个字节为</w:t>
      </w:r>
      <w:r>
        <w:rPr>
          <w:rFonts w:hint="eastAsia"/>
          <w:b/>
          <w:bCs/>
          <w:sz w:val="28"/>
          <w:szCs w:val="28"/>
          <w:lang w:val="en-US" w:eastAsia="zh-CN"/>
        </w:rPr>
        <w:t>Modbus起始地址</w:t>
      </w:r>
      <w:r>
        <w:rPr>
          <w:rFonts w:hint="eastAsia"/>
          <w:sz w:val="28"/>
          <w:szCs w:val="28"/>
          <w:lang w:val="en-US" w:eastAsia="zh-CN"/>
        </w:rPr>
        <w:t>，且高位在前、低位在后。占2字节。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后两个字节为</w:t>
      </w:r>
      <w:r>
        <w:rPr>
          <w:rFonts w:hint="eastAsia"/>
          <w:b/>
          <w:bCs/>
          <w:sz w:val="28"/>
          <w:szCs w:val="28"/>
          <w:lang w:val="en-US" w:eastAsia="zh-CN"/>
        </w:rPr>
        <w:t>读取的线圈或寄存器个数</w:t>
      </w:r>
      <w:r>
        <w:rPr>
          <w:rFonts w:hint="eastAsia"/>
          <w:sz w:val="28"/>
          <w:szCs w:val="28"/>
          <w:lang w:val="en-US" w:eastAsia="zh-CN"/>
        </w:rPr>
        <w:t>，同样为高位在前低位在后。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占2字节。共占4字节。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3"/>
        <w:ind w:left="557" w:hanging="557"/>
        <w:rPr>
          <w:rFonts w:hint="eastAsia"/>
          <w:sz w:val="28"/>
          <w:szCs w:val="28"/>
          <w:lang w:val="en-US" w:eastAsia="zh-CN"/>
        </w:rPr>
      </w:pPr>
      <w:bookmarkStart w:id="14" w:name="_Toc19921"/>
      <w:r>
        <w:rPr>
          <w:rFonts w:hint="eastAsia"/>
          <w:b/>
          <w:bCs w:val="0"/>
          <w:lang w:val="en-US" w:eastAsia="zh-CN"/>
        </w:rPr>
        <w:t>数据帧样例</w:t>
      </w:r>
      <w:bookmarkEnd w:id="14"/>
    </w:p>
    <w:p>
      <w:pPr>
        <w:pStyle w:val="4"/>
        <w:numPr>
          <w:ilvl w:val="2"/>
          <w:numId w:val="1"/>
        </w:numPr>
        <w:ind w:left="557" w:hanging="557"/>
        <w:rPr>
          <w:rFonts w:hint="eastAsia"/>
          <w:lang w:val="en-US" w:eastAsia="zh-CN"/>
        </w:rPr>
      </w:pPr>
      <w:bookmarkStart w:id="15" w:name="_Toc9063"/>
      <w:r>
        <w:rPr>
          <w:rFonts w:hint="eastAsia"/>
          <w:lang w:val="en-US" w:eastAsia="zh-CN"/>
        </w:rPr>
        <w:t>功能码0x01</w:t>
      </w:r>
      <w:bookmarkEnd w:id="15"/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9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397"/>
        <w:gridCol w:w="1367"/>
        <w:gridCol w:w="1016"/>
        <w:gridCol w:w="1386"/>
        <w:gridCol w:w="1311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166" w:type="dxa"/>
            <w:gridSpan w:val="4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MBAP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传输标识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协议标识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单元标识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地址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06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01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04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tbl>
      <w:tblPr>
        <w:tblStyle w:val="15"/>
        <w:tblpPr w:leftFromText="180" w:rightFromText="180" w:vertAnchor="text" w:horzAnchor="page" w:tblpXSpec="center" w:tblpY="156"/>
        <w:tblOverlap w:val="never"/>
        <w:tblW w:w="9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397"/>
        <w:gridCol w:w="1367"/>
        <w:gridCol w:w="1016"/>
        <w:gridCol w:w="1386"/>
        <w:gridCol w:w="1311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166" w:type="dxa"/>
            <w:gridSpan w:val="4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MBAP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传输标识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协议标识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单元标识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长度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04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01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0</w:t>
            </w:r>
            <w:r>
              <w:rPr>
                <w:rFonts w:hint="default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>01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1"/>
        </w:numPr>
        <w:ind w:left="557" w:hanging="557"/>
        <w:rPr>
          <w:rFonts w:hint="eastAsia"/>
          <w:lang w:val="en-US" w:eastAsia="zh-CN"/>
        </w:rPr>
      </w:pPr>
      <w:bookmarkStart w:id="16" w:name="_Toc13474"/>
      <w:bookmarkStart w:id="17" w:name="_Toc7082"/>
      <w:r>
        <w:rPr>
          <w:rFonts w:hint="eastAsia"/>
          <w:lang w:val="en-US" w:eastAsia="zh-CN"/>
        </w:rPr>
        <w:t>功能码0x0</w:t>
      </w:r>
      <w:r>
        <w:rPr>
          <w:rFonts w:hint="default"/>
          <w:lang w:val="en-US" w:eastAsia="zh-CN"/>
        </w:rPr>
        <w:t>3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9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397"/>
        <w:gridCol w:w="1367"/>
        <w:gridCol w:w="1016"/>
        <w:gridCol w:w="1386"/>
        <w:gridCol w:w="1311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166" w:type="dxa"/>
            <w:gridSpan w:val="4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MBAP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传输标识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协议标识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单元标识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地址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06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</w:t>
            </w: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3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04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9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397"/>
        <w:gridCol w:w="1367"/>
        <w:gridCol w:w="1016"/>
        <w:gridCol w:w="1386"/>
        <w:gridCol w:w="1311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166" w:type="dxa"/>
            <w:gridSpan w:val="4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MBAP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传输标识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协议标识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单元标识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长度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06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</w:t>
            </w: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3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0</w:t>
            </w:r>
            <w:r>
              <w:rPr>
                <w:rFonts w:hint="default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2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>00  05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557" w:hanging="55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功能码0x</w:t>
      </w:r>
      <w:r>
        <w:rPr>
          <w:rFonts w:hint="default"/>
          <w:lang w:val="en-US" w:eastAsia="zh-CN"/>
        </w:rPr>
        <w:t>0F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9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397"/>
        <w:gridCol w:w="1367"/>
        <w:gridCol w:w="1016"/>
        <w:gridCol w:w="1386"/>
        <w:gridCol w:w="1311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166" w:type="dxa"/>
            <w:gridSpan w:val="4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MBAP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传输标识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协议标识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单元标识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地址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0</w:t>
            </w: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0F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04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0B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pPr w:leftFromText="180" w:rightFromText="180" w:vertAnchor="text" w:horzAnchor="page" w:tblpX="1137" w:tblpY="230"/>
        <w:tblOverlap w:val="never"/>
        <w:tblW w:w="24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变更数据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D1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tbl>
      <w:tblPr>
        <w:tblStyle w:val="15"/>
        <w:tblpPr w:leftFromText="180" w:rightFromText="180" w:vertAnchor="text" w:horzAnchor="page" w:tblpXSpec="center" w:tblpY="156"/>
        <w:tblOverlap w:val="never"/>
        <w:tblW w:w="9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397"/>
        <w:gridCol w:w="1367"/>
        <w:gridCol w:w="1016"/>
        <w:gridCol w:w="1386"/>
        <w:gridCol w:w="1311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166" w:type="dxa"/>
            <w:gridSpan w:val="4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MBAP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传输标识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协议标识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单元标识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地址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03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06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0F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04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2"/>
          <w:numId w:val="1"/>
        </w:numPr>
        <w:ind w:left="557" w:hanging="557"/>
        <w:rPr>
          <w:rFonts w:hint="eastAsia"/>
          <w:lang w:val="en-US" w:eastAsia="zh-CN"/>
        </w:rPr>
      </w:pPr>
      <w:bookmarkStart w:id="18" w:name="_Toc25682"/>
      <w:r>
        <w:rPr>
          <w:rFonts w:hint="eastAsia"/>
          <w:lang w:val="en-US" w:eastAsia="zh-CN"/>
        </w:rPr>
        <w:t>功能码0x</w:t>
      </w:r>
      <w:r>
        <w:rPr>
          <w:rFonts w:hint="default"/>
          <w:lang w:val="en-US" w:eastAsia="zh-CN"/>
        </w:rPr>
        <w:t>10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9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397"/>
        <w:gridCol w:w="1367"/>
        <w:gridCol w:w="1016"/>
        <w:gridCol w:w="1386"/>
        <w:gridCol w:w="1311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166" w:type="dxa"/>
            <w:gridSpan w:val="4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MBAP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传输标识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协议标识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单元标识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地址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04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color w:val="C00000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trike w:val="0"/>
                <w:dstrike w:val="0"/>
                <w:color w:val="C00000"/>
                <w:sz w:val="28"/>
                <w:szCs w:val="28"/>
                <w:lang w:val="en-US" w:eastAsia="zh-CN"/>
              </w:rPr>
              <w:t xml:space="preserve"> 0C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10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00  03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5"/>
        <w:tblpPr w:leftFromText="180" w:rightFromText="180" w:vertAnchor="text" w:horzAnchor="page" w:tblpX="1137" w:tblpY="230"/>
        <w:tblOverlap w:val="never"/>
        <w:tblW w:w="36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239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3670" w:type="dxa"/>
            <w:gridSpan w:val="3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0" w:type="dxa"/>
            <w:gridSpan w:val="3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变更数据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01  55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01  56</w:t>
            </w:r>
          </w:p>
        </w:tc>
        <w:tc>
          <w:tcPr>
            <w:tcW w:w="119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01  57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tbl>
      <w:tblPr>
        <w:tblStyle w:val="15"/>
        <w:tblpPr w:leftFromText="180" w:rightFromText="180" w:vertAnchor="text" w:horzAnchor="page" w:tblpXSpec="center" w:tblpY="156"/>
        <w:tblOverlap w:val="never"/>
        <w:tblW w:w="98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397"/>
        <w:gridCol w:w="1367"/>
        <w:gridCol w:w="1016"/>
        <w:gridCol w:w="1386"/>
        <w:gridCol w:w="1311"/>
        <w:gridCol w:w="1237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166" w:type="dxa"/>
            <w:gridSpan w:val="4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MBAP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2476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传输标识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协议标识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单元标识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地址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94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3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04</w:t>
            </w:r>
          </w:p>
        </w:tc>
        <w:tc>
          <w:tcPr>
            <w:tcW w:w="13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</w:p>
        </w:tc>
        <w:tc>
          <w:tcPr>
            <w:tcW w:w="101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06</w:t>
            </w:r>
          </w:p>
        </w:tc>
        <w:tc>
          <w:tcPr>
            <w:tcW w:w="1386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311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10</w:t>
            </w:r>
          </w:p>
        </w:tc>
        <w:tc>
          <w:tcPr>
            <w:tcW w:w="123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00  13</w:t>
            </w:r>
          </w:p>
        </w:tc>
        <w:tc>
          <w:tcPr>
            <w:tcW w:w="1239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00  03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ind w:left="766" w:hanging="766"/>
        <w:rPr>
          <w:rFonts w:hint="eastAsia"/>
        </w:rPr>
      </w:pPr>
      <w:bookmarkStart w:id="19" w:name="_Toc26443"/>
      <w:r>
        <w:rPr>
          <w:rFonts w:hint="eastAsia" w:eastAsia="宋体"/>
          <w:lang w:val="en-US" w:eastAsia="zh-CN"/>
        </w:rPr>
        <w:t>RTU模式</w:t>
      </w:r>
      <w:bookmarkEnd w:id="19"/>
    </w:p>
    <w:p>
      <w:pPr>
        <w:pStyle w:val="3"/>
        <w:ind w:left="557" w:hanging="557"/>
        <w:rPr>
          <w:rFonts w:hint="eastAsia"/>
          <w:sz w:val="28"/>
          <w:szCs w:val="28"/>
          <w:lang w:val="en-US" w:eastAsia="zh-CN"/>
        </w:rPr>
      </w:pPr>
      <w:bookmarkStart w:id="20" w:name="_Toc1279"/>
      <w:r>
        <w:rPr>
          <w:rFonts w:hint="eastAsia"/>
          <w:lang w:val="en-US" w:eastAsia="zh-CN"/>
        </w:rPr>
        <w:t>RTU通信指标</w:t>
      </w:r>
      <w:bookmarkEnd w:id="2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USART（串口）通信基本设置：</w:t>
      </w:r>
    </w:p>
    <w:tbl>
      <w:tblPr>
        <w:tblStyle w:val="15"/>
        <w:tblpPr w:leftFromText="180" w:rightFromText="180" w:vertAnchor="text" w:horzAnchor="page" w:tblpX="1726" w:tblpY="60"/>
        <w:tblOverlap w:val="never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025"/>
        <w:gridCol w:w="2670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20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参数名</w:t>
            </w:r>
          </w:p>
        </w:tc>
        <w:tc>
          <w:tcPr>
            <w:tcW w:w="20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可设定</w:t>
            </w:r>
          </w:p>
        </w:tc>
        <w:tc>
          <w:tcPr>
            <w:tcW w:w="17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拟设定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20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Baud Rate</w:t>
            </w:r>
          </w:p>
        </w:tc>
        <w:tc>
          <w:tcPr>
            <w:tcW w:w="20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波特率</w:t>
            </w: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9600/115200</w:t>
            </w:r>
          </w:p>
        </w:tc>
        <w:tc>
          <w:tcPr>
            <w:tcW w:w="17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20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Data Bits</w:t>
            </w:r>
          </w:p>
        </w:tc>
        <w:tc>
          <w:tcPr>
            <w:tcW w:w="20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数据位</w:t>
            </w: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5/7/8</w:t>
            </w:r>
          </w:p>
        </w:tc>
        <w:tc>
          <w:tcPr>
            <w:tcW w:w="17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20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Parity Bit</w:t>
            </w:r>
          </w:p>
        </w:tc>
        <w:tc>
          <w:tcPr>
            <w:tcW w:w="20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奇偶校验位</w:t>
            </w: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奇/偶</w:t>
            </w:r>
          </w:p>
        </w:tc>
        <w:tc>
          <w:tcPr>
            <w:tcW w:w="17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20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Stop Bit</w:t>
            </w:r>
          </w:p>
        </w:tc>
        <w:tc>
          <w:tcPr>
            <w:tcW w:w="20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停止位</w:t>
            </w: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1/1.5/2</w:t>
            </w:r>
          </w:p>
        </w:tc>
        <w:tc>
          <w:tcPr>
            <w:tcW w:w="172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-1   USART（串口）通信基本设置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设备：RTU从站</w:t>
      </w:r>
    </w:p>
    <w:p>
      <w:pPr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通信模块：拟采用RS485，或根据实际情况采用虚拟串口。</w:t>
      </w:r>
    </w:p>
    <w:p>
      <w:p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超时时间：消息发送和接收以3.5个字符时间</w:t>
      </w:r>
      <w:r>
        <w:rPr>
          <w:rFonts w:hint="default"/>
          <w:sz w:val="28"/>
          <w:szCs w:val="28"/>
          <w:lang w:val="en-US" w:eastAsia="zh-CN"/>
        </w:rPr>
        <w:t>(4.0ms)</w:t>
      </w:r>
      <w:r>
        <w:rPr>
          <w:rFonts w:hint="eastAsia"/>
          <w:sz w:val="28"/>
          <w:szCs w:val="28"/>
          <w:lang w:val="en-US" w:eastAsia="zh-CN"/>
        </w:rPr>
        <w:t>间隔为标志。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通信协议说明：</w:t>
      </w:r>
      <w:r>
        <w:rPr>
          <w:rFonts w:hint="default"/>
          <w:sz w:val="28"/>
          <w:szCs w:val="28"/>
          <w:lang w:val="en-US" w:eastAsia="zh-CN"/>
        </w:rPr>
        <w:tab/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该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</w:rPr>
        <w:t>响应报文</w:t>
      </w:r>
      <w:r>
        <w:rPr>
          <w:rFonts w:hint="default"/>
          <w:sz w:val="28"/>
          <w:szCs w:val="28"/>
          <w:lang w:val="en-US" w:eastAsia="zh-CN"/>
        </w:rPr>
        <w:t>共需要</w:t>
      </w:r>
      <w:r>
        <w:rPr>
          <w:rFonts w:hint="eastAsia"/>
          <w:sz w:val="28"/>
          <w:szCs w:val="28"/>
          <w:lang w:val="en-US" w:eastAsia="zh-CN"/>
        </w:rPr>
        <w:t>发送</w:t>
      </w:r>
      <w:r>
        <w:rPr>
          <w:rFonts w:hint="default"/>
          <w:sz w:val="28"/>
          <w:szCs w:val="28"/>
          <w:lang w:val="en-US" w:eastAsia="zh-CN"/>
        </w:rPr>
        <w:t>的数据有：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S_ADDR、FUNC、LENGTH、DATA、CRC。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3"/>
        <w:ind w:left="557" w:hanging="557"/>
        <w:rPr>
          <w:rFonts w:hint="eastAsia"/>
          <w:sz w:val="28"/>
          <w:szCs w:val="28"/>
          <w:lang w:val="en-US" w:eastAsia="zh-CN"/>
        </w:rPr>
      </w:pPr>
      <w:bookmarkStart w:id="21" w:name="_Toc16313"/>
      <w:r>
        <w:rPr>
          <w:rFonts w:hint="eastAsia"/>
          <w:lang w:val="en-US" w:eastAsia="zh-CN"/>
        </w:rPr>
        <w:t>RTU通信数据帧</w:t>
      </w:r>
      <w:bookmarkEnd w:id="21"/>
    </w:p>
    <w:tbl>
      <w:tblPr>
        <w:tblStyle w:val="15"/>
        <w:tblpPr w:leftFromText="180" w:rightFromText="180" w:vertAnchor="text" w:horzAnchor="page" w:tblpXSpec="center" w:tblpY="60"/>
        <w:tblOverlap w:val="never"/>
        <w:tblW w:w="99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665"/>
        <w:gridCol w:w="1665"/>
        <w:gridCol w:w="1665"/>
        <w:gridCol w:w="1667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LENGTH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DATA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数据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字节</w:t>
            </w:r>
          </w:p>
        </w:tc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6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不定长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说明：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从机地址：</w:t>
      </w:r>
      <w:r>
        <w:rPr>
          <w:rFonts w:hint="eastAsia"/>
          <w:sz w:val="28"/>
          <w:szCs w:val="28"/>
          <w:lang w:val="en-US" w:eastAsia="zh-CN"/>
        </w:rPr>
        <w:t>同查询报文。占1字节。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功能码：</w:t>
      </w:r>
      <w:r>
        <w:rPr>
          <w:rFonts w:hint="eastAsia"/>
          <w:sz w:val="28"/>
          <w:szCs w:val="28"/>
          <w:lang w:val="en-US" w:eastAsia="zh-CN"/>
        </w:rPr>
        <w:t>同查询报文。占1字节。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长度：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剩余字节长度，</w:t>
      </w:r>
      <w:r>
        <w:rPr>
          <w:rFonts w:hint="eastAsia"/>
          <w:sz w:val="28"/>
          <w:szCs w:val="28"/>
          <w:lang w:val="en-US" w:eastAsia="zh-CN"/>
        </w:rPr>
        <w:t>占1字节。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响应数据：</w:t>
      </w:r>
      <w:r>
        <w:rPr>
          <w:rFonts w:hint="eastAsia"/>
          <w:sz w:val="28"/>
          <w:szCs w:val="28"/>
          <w:lang w:val="en-US" w:eastAsia="zh-CN"/>
        </w:rPr>
        <w:t>正常响应报文中包含了寄存器、线圈等信息；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异常响应报文中功能码最高位置1</w:t>
      </w:r>
      <w:r>
        <w:rPr>
          <w:rFonts w:hint="eastAsia"/>
          <w:sz w:val="28"/>
          <w:szCs w:val="28"/>
          <w:lang w:val="en-US" w:eastAsia="zh-CN"/>
        </w:rPr>
        <w:t>，同时不包含DATA信息，下一字节包含异常码。（详见6.2.异常码响应数据帧）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CRC校验：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冗余循环校验码，</w:t>
      </w:r>
      <w:r>
        <w:rPr>
          <w:rFonts w:hint="eastAsia"/>
          <w:sz w:val="28"/>
          <w:szCs w:val="28"/>
          <w:lang w:val="en-US" w:eastAsia="zh-CN"/>
        </w:rPr>
        <w:t>占2字节。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3"/>
        <w:ind w:left="557" w:hanging="557"/>
        <w:rPr>
          <w:rFonts w:hint="eastAsia"/>
        </w:rPr>
      </w:pPr>
      <w:bookmarkStart w:id="22" w:name="_Toc31993"/>
      <w:r>
        <w:rPr>
          <w:rFonts w:hint="eastAsia"/>
          <w:lang w:val="en-US" w:eastAsia="zh-CN"/>
        </w:rPr>
        <w:t>数据帧样例</w:t>
      </w:r>
      <w:bookmarkEnd w:id="22"/>
    </w:p>
    <w:p>
      <w:pPr>
        <w:pStyle w:val="4"/>
        <w:numPr>
          <w:ilvl w:val="2"/>
          <w:numId w:val="1"/>
        </w:numPr>
        <w:ind w:left="557" w:hanging="557"/>
        <w:rPr>
          <w:rFonts w:hint="eastAsia"/>
        </w:rPr>
      </w:pPr>
      <w:bookmarkStart w:id="23" w:name="_Toc16923"/>
      <w:bookmarkStart w:id="30" w:name="_GoBack"/>
      <w:bookmarkEnd w:id="30"/>
      <w:r>
        <w:rPr>
          <w:rFonts w:hint="eastAsia"/>
          <w:lang w:val="en-US" w:eastAsia="zh-CN"/>
        </w:rPr>
        <w:t>功能码0x01</w:t>
      </w:r>
      <w:bookmarkEnd w:id="23"/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101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560"/>
        <w:gridCol w:w="1530"/>
        <w:gridCol w:w="1635"/>
        <w:gridCol w:w="2123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R_ADDR</w:t>
            </w:r>
          </w:p>
        </w:tc>
        <w:tc>
          <w:tcPr>
            <w:tcW w:w="2123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R_AMOUNT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线圈地址</w:t>
            </w:r>
          </w:p>
        </w:tc>
        <w:tc>
          <w:tcPr>
            <w:tcW w:w="2123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线圈数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00  13</w:t>
            </w:r>
          </w:p>
        </w:tc>
        <w:tc>
          <w:tcPr>
            <w:tcW w:w="2123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00  25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102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560"/>
        <w:gridCol w:w="1530"/>
        <w:gridCol w:w="1635"/>
        <w:gridCol w:w="2142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>LENGTH</w:t>
            </w:r>
          </w:p>
        </w:tc>
        <w:tc>
          <w:tcPr>
            <w:tcW w:w="2142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>DATA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2142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数据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05</w:t>
            </w:r>
          </w:p>
        </w:tc>
        <w:tc>
          <w:tcPr>
            <w:tcW w:w="2142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53 6B 01 F4 1B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pStyle w:val="4"/>
        <w:numPr>
          <w:ilvl w:val="2"/>
          <w:numId w:val="1"/>
        </w:numPr>
        <w:ind w:left="557" w:hanging="557"/>
        <w:jc w:val="both"/>
        <w:rPr>
          <w:rFonts w:hint="default"/>
          <w:lang w:val="en-US"/>
        </w:rPr>
      </w:pPr>
      <w:bookmarkStart w:id="24" w:name="_Toc27776"/>
      <w:r>
        <w:rPr>
          <w:rFonts w:hint="eastAsia"/>
          <w:lang w:val="en-US" w:eastAsia="zh-CN"/>
        </w:rPr>
        <w:t>功能码0x03</w:t>
      </w:r>
      <w:bookmarkEnd w:id="24"/>
    </w:p>
    <w:p>
      <w:pPr>
        <w:rPr>
          <w:rFonts w:hint="default"/>
          <w:lang w:val="en-US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101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560"/>
        <w:gridCol w:w="1530"/>
        <w:gridCol w:w="1635"/>
        <w:gridCol w:w="2115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R_ADDR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R_AMOUNT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寄存器地址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寄存器数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07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03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 C8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00 03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102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560"/>
        <w:gridCol w:w="1530"/>
        <w:gridCol w:w="1635"/>
        <w:gridCol w:w="2142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>LENGTH</w:t>
            </w:r>
          </w:p>
        </w:tc>
        <w:tc>
          <w:tcPr>
            <w:tcW w:w="2142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color w:val="C00000"/>
                <w:sz w:val="28"/>
                <w:szCs w:val="28"/>
                <w:lang w:val="en-US" w:eastAsia="zh-CN"/>
              </w:rPr>
              <w:t>DATA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长度</w:t>
            </w:r>
          </w:p>
        </w:tc>
        <w:tc>
          <w:tcPr>
            <w:tcW w:w="2142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数据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  <w:jc w:val="center"/>
        </w:trPr>
        <w:tc>
          <w:tcPr>
            <w:tcW w:w="16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07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03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06</w:t>
            </w:r>
          </w:p>
        </w:tc>
        <w:tc>
          <w:tcPr>
            <w:tcW w:w="2142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color w:val="C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4"/>
                <w:szCs w:val="24"/>
                <w:lang w:val="en-US" w:eastAsia="zh-CN" w:bidi="ar-SA"/>
              </w:rPr>
              <w:t xml:space="preserve">03 53 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4"/>
                <w:szCs w:val="24"/>
                <w:lang w:val="en-US" w:eastAsia="zh-CN" w:bidi="ar-SA"/>
              </w:rPr>
              <w:t>01 F3 01 05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pStyle w:val="4"/>
        <w:numPr>
          <w:ilvl w:val="2"/>
          <w:numId w:val="1"/>
        </w:numPr>
        <w:ind w:left="557" w:hanging="557"/>
        <w:jc w:val="both"/>
        <w:rPr>
          <w:rFonts w:hint="default"/>
          <w:lang w:val="en-US"/>
        </w:rPr>
      </w:pPr>
      <w:bookmarkStart w:id="25" w:name="_Toc28318"/>
      <w:r>
        <w:rPr>
          <w:rFonts w:hint="eastAsia"/>
          <w:lang w:val="en-US" w:eastAsia="zh-CN"/>
        </w:rPr>
        <w:t>功能码0x0F</w:t>
      </w:r>
      <w:bookmarkEnd w:id="25"/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106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560"/>
        <w:gridCol w:w="1530"/>
        <w:gridCol w:w="1635"/>
        <w:gridCol w:w="211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R_ADDR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R_AMOUNT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线圈地址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线圈数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05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0F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00 13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 0B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02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pPr w:leftFromText="180" w:rightFromText="180" w:vertAnchor="text" w:horzAnchor="page" w:tblpX="728" w:tblpY="288"/>
        <w:tblOverlap w:val="never"/>
        <w:tblW w:w="42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CHANGE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变更数据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D1 05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tbl>
      <w:tblPr>
        <w:tblStyle w:val="15"/>
        <w:tblpPr w:leftFromText="180" w:rightFromText="180" w:vertAnchor="text" w:horzAnchor="page" w:tblpX="788" w:tblpY="687"/>
        <w:tblOverlap w:val="never"/>
        <w:tblW w:w="99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560"/>
        <w:gridCol w:w="1530"/>
        <w:gridCol w:w="1715"/>
        <w:gridCol w:w="1715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3430" w:type="dxa"/>
            <w:gridSpan w:val="2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000000" w:themeColor="text1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en-US" w:eastAsia="zh-CN"/>
              </w:rPr>
              <w:t>DATA</w:t>
            </w:r>
          </w:p>
        </w:tc>
        <w:tc>
          <w:tcPr>
            <w:tcW w:w="178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7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lang w:val="en-US" w:eastAsia="zh-CN"/>
              </w:rPr>
              <w:t>地址</w:t>
            </w:r>
          </w:p>
        </w:tc>
        <w:tc>
          <w:tcPr>
            <w:tcW w:w="17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lang w:val="en-US" w:eastAsia="zh-CN"/>
              </w:rPr>
              <w:t>数量</w:t>
            </w:r>
          </w:p>
        </w:tc>
        <w:tc>
          <w:tcPr>
            <w:tcW w:w="178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  <w:jc w:val="center"/>
        </w:trPr>
        <w:tc>
          <w:tcPr>
            <w:tcW w:w="169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05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0F</w:t>
            </w:r>
          </w:p>
        </w:tc>
        <w:tc>
          <w:tcPr>
            <w:tcW w:w="17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color w:val="000000" w:themeColor="text1"/>
                <w:kern w:val="2"/>
                <w:sz w:val="28"/>
                <w:szCs w:val="28"/>
                <w:lang w:val="en-US" w:eastAsia="zh-CN" w:bidi="ar-SA"/>
              </w:rPr>
              <w:t>00 13</w:t>
            </w:r>
          </w:p>
        </w:tc>
        <w:tc>
          <w:tcPr>
            <w:tcW w:w="17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color w:val="000000" w:themeColor="text1"/>
                <w:kern w:val="2"/>
                <w:sz w:val="28"/>
                <w:szCs w:val="28"/>
                <w:lang w:val="en-US" w:eastAsia="zh-CN" w:bidi="ar-SA"/>
              </w:rPr>
              <w:t>00 0</w:t>
            </w:r>
            <w:r>
              <w:rPr>
                <w:rFonts w:hint="eastAsia" w:cstheme="minorBidi"/>
                <w:color w:val="000000" w:themeColor="text1"/>
                <w:kern w:val="2"/>
                <w:sz w:val="28"/>
                <w:szCs w:val="28"/>
                <w:lang w:val="en-US" w:eastAsia="zh-CN" w:bidi="ar-SA"/>
              </w:rPr>
              <w:t>B</w:t>
            </w:r>
          </w:p>
        </w:tc>
        <w:tc>
          <w:tcPr>
            <w:tcW w:w="178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pStyle w:val="4"/>
        <w:numPr>
          <w:ilvl w:val="2"/>
          <w:numId w:val="1"/>
        </w:numPr>
        <w:ind w:left="557" w:hanging="557"/>
        <w:jc w:val="both"/>
        <w:rPr>
          <w:rFonts w:hint="default"/>
          <w:lang w:val="en-US"/>
        </w:rPr>
      </w:pPr>
      <w:bookmarkStart w:id="26" w:name="_Toc22610"/>
      <w:r>
        <w:rPr>
          <w:rFonts w:hint="eastAsia"/>
          <w:lang w:val="en-US" w:eastAsia="zh-CN"/>
        </w:rPr>
        <w:t>功能码0x10</w:t>
      </w:r>
      <w:bookmarkEnd w:id="26"/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查询报文</w:t>
      </w:r>
    </w:p>
    <w:tbl>
      <w:tblPr>
        <w:tblStyle w:val="15"/>
        <w:tblpPr w:leftFromText="180" w:rightFromText="180" w:vertAnchor="text" w:horzAnchor="page" w:tblpXSpec="center" w:tblpY="60"/>
        <w:tblOverlap w:val="never"/>
        <w:tblW w:w="106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560"/>
        <w:gridCol w:w="1530"/>
        <w:gridCol w:w="1635"/>
        <w:gridCol w:w="211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R_ADDR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R_AMOUNT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寄存器地址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寄存器数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05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10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00 13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00 03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06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tbl>
      <w:tblPr>
        <w:tblStyle w:val="15"/>
        <w:tblpPr w:leftFromText="180" w:rightFromText="180" w:vertAnchor="text" w:horzAnchor="page" w:tblpX="788" w:tblpY="138"/>
        <w:tblOverlap w:val="never"/>
        <w:tblW w:w="58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19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color w:val="C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C00000"/>
                <w:sz w:val="28"/>
                <w:szCs w:val="28"/>
                <w:lang w:val="en-US" w:eastAsia="zh-CN"/>
              </w:rPr>
              <w:t>CHANGE</w:t>
            </w: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19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变更数据</w:t>
            </w: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19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8"/>
                <w:szCs w:val="28"/>
                <w:lang w:val="en-US" w:eastAsia="zh-CN" w:bidi="ar-SA"/>
              </w:rPr>
              <w:t>01 55  01 56  01 57</w:t>
            </w:r>
          </w:p>
        </w:tc>
        <w:tc>
          <w:tcPr>
            <w:tcW w:w="2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</w:p>
    <w:tbl>
      <w:tblPr>
        <w:tblStyle w:val="15"/>
        <w:tblpPr w:leftFromText="180" w:rightFromText="180" w:vertAnchor="text" w:horzAnchor="page" w:tblpX="788" w:tblpY="981"/>
        <w:tblOverlap w:val="never"/>
        <w:tblW w:w="101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560"/>
        <w:gridCol w:w="1530"/>
        <w:gridCol w:w="1635"/>
        <w:gridCol w:w="2115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R_ADDR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R_AMOUNT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寄存器地址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寄存器数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05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10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00  13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00  03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pStyle w:val="2"/>
        <w:ind w:left="766" w:hanging="766"/>
        <w:rPr>
          <w:rFonts w:hint="eastAsia"/>
        </w:rPr>
      </w:pPr>
      <w:bookmarkStart w:id="27" w:name="_Toc12099"/>
      <w:r>
        <w:rPr>
          <w:rFonts w:hint="eastAsia"/>
          <w:lang w:val="en-US" w:eastAsia="zh-CN"/>
        </w:rPr>
        <w:t>异常码</w:t>
      </w:r>
      <w:bookmarkEnd w:id="27"/>
    </w:p>
    <w:p>
      <w:pPr>
        <w:rPr>
          <w:rFonts w:hint="eastAsia"/>
        </w:rPr>
      </w:pPr>
    </w:p>
    <w:p>
      <w:pPr>
        <w:pStyle w:val="3"/>
        <w:ind w:left="557" w:hanging="557"/>
        <w:rPr>
          <w:rFonts w:hint="eastAsia"/>
        </w:rPr>
      </w:pPr>
      <w:bookmarkStart w:id="28" w:name="_Toc436"/>
      <w:r>
        <w:rPr>
          <w:rFonts w:hint="eastAsia"/>
          <w:lang w:val="en-US" w:eastAsia="zh-CN"/>
        </w:rPr>
        <w:t>异常码说明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5"/>
        <w:tblpPr w:leftFromText="180" w:rightFromText="180" w:vertAnchor="text" w:horzAnchor="page" w:tblpX="1726" w:tblpY="60"/>
        <w:tblOverlap w:val="never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547"/>
        <w:gridCol w:w="5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10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异常码</w:t>
            </w:r>
          </w:p>
        </w:tc>
        <w:tc>
          <w:tcPr>
            <w:tcW w:w="25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013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10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01</w:t>
            </w:r>
          </w:p>
        </w:tc>
        <w:tc>
          <w:tcPr>
            <w:tcW w:w="25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非法功能码</w:t>
            </w:r>
          </w:p>
        </w:tc>
        <w:tc>
          <w:tcPr>
            <w:tcW w:w="5013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从站设备不支持此功能码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10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02</w:t>
            </w:r>
          </w:p>
        </w:tc>
        <w:tc>
          <w:tcPr>
            <w:tcW w:w="25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非法数据地址</w:t>
            </w:r>
          </w:p>
        </w:tc>
        <w:tc>
          <w:tcPr>
            <w:tcW w:w="5013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指定的数据地址在从站设备中不存在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10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03</w:t>
            </w:r>
          </w:p>
        </w:tc>
        <w:tc>
          <w:tcPr>
            <w:tcW w:w="25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非法数据值</w:t>
            </w:r>
          </w:p>
        </w:tc>
        <w:tc>
          <w:tcPr>
            <w:tcW w:w="5013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指定的数据超过范围或者不允许使用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10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04</w:t>
            </w:r>
          </w:p>
        </w:tc>
        <w:tc>
          <w:tcPr>
            <w:tcW w:w="254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从站设备故障</w:t>
            </w:r>
          </w:p>
        </w:tc>
        <w:tc>
          <w:tcPr>
            <w:tcW w:w="5013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从站设备处理响应的过程中</w:t>
            </w:r>
          </w:p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出现未知错误等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 异常码及其对应说明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ind w:left="557" w:hanging="557"/>
        <w:rPr>
          <w:rFonts w:hint="eastAsia"/>
        </w:rPr>
      </w:pPr>
      <w:bookmarkStart w:id="29" w:name="_Toc2626"/>
      <w:r>
        <w:rPr>
          <w:rFonts w:hint="eastAsia"/>
          <w:lang w:val="en-US" w:eastAsia="zh-CN"/>
        </w:rPr>
        <w:t>异常码响应数据帧</w:t>
      </w:r>
      <w:bookmarkEnd w:id="29"/>
      <w:r>
        <w:rPr>
          <w:rFonts w:hint="eastAsia"/>
          <w:lang w:val="en-US" w:eastAsia="zh-CN"/>
        </w:rPr>
        <w:t>样例</w:t>
      </w:r>
    </w:p>
    <w:p>
      <w:pPr>
        <w:pStyle w:val="4"/>
        <w:numPr>
          <w:ilvl w:val="2"/>
          <w:numId w:val="1"/>
        </w:numPr>
        <w:ind w:left="557" w:hanging="557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异常码0x0</w:t>
      </w:r>
      <w:r>
        <w:rPr>
          <w:rFonts w:hint="default"/>
          <w:lang w:val="en-US" w:eastAsia="zh-CN"/>
        </w:rPr>
        <w:t>1</w:t>
      </w:r>
    </w:p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查询报文（读线圈）</w:t>
      </w:r>
    </w:p>
    <w:tbl>
      <w:tblPr>
        <w:tblStyle w:val="15"/>
        <w:tblpPr w:leftFromText="180" w:rightFromText="180" w:vertAnchor="text" w:horzAnchor="page" w:tblpX="1238" w:tblpY="182"/>
        <w:tblOverlap w:val="never"/>
        <w:tblW w:w="101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560"/>
        <w:gridCol w:w="1530"/>
        <w:gridCol w:w="1635"/>
        <w:gridCol w:w="2115"/>
        <w:gridCol w:w="16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R_ADDR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R_AMOUNT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地址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数量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07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01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 xml:space="preserve">00  00 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00  0</w:t>
            </w: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A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（从机此时开的寄存器）</w:t>
      </w:r>
    </w:p>
    <w:tbl>
      <w:tblPr>
        <w:tblStyle w:val="15"/>
        <w:tblpPr w:leftFromText="180" w:rightFromText="180" w:vertAnchor="text" w:horzAnchor="page" w:tblpX="1328" w:tblpY="214"/>
        <w:tblOverlap w:val="never"/>
        <w:tblW w:w="96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985"/>
        <w:gridCol w:w="1985"/>
        <w:gridCol w:w="1985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RR_CODE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异常码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字节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07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8</w:t>
            </w: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</w:t>
            </w: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CRC（2字节）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4"/>
        <w:numPr>
          <w:ilvl w:val="2"/>
          <w:numId w:val="1"/>
        </w:numPr>
        <w:ind w:left="557" w:hanging="557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异常码0x0</w:t>
      </w:r>
      <w:r>
        <w:rPr>
          <w:rFonts w:hint="defaul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查询报文（读、写）</w:t>
      </w:r>
    </w:p>
    <w:tbl>
      <w:tblPr>
        <w:tblStyle w:val="15"/>
        <w:tblpPr w:leftFromText="180" w:rightFromText="180" w:vertAnchor="text" w:horzAnchor="page" w:tblpX="1238" w:tblpY="182"/>
        <w:tblOverlap w:val="never"/>
        <w:tblW w:w="101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560"/>
        <w:gridCol w:w="1530"/>
        <w:gridCol w:w="1635"/>
        <w:gridCol w:w="2115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R_ADDR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R_AMOUNT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地址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数量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07 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01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00  01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FF  FF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tbl>
      <w:tblPr>
        <w:tblStyle w:val="15"/>
        <w:tblpPr w:leftFromText="180" w:rightFromText="180" w:vertAnchor="text" w:horzAnchor="page" w:tblpX="1328" w:tblpY="214"/>
        <w:tblOverlap w:val="never"/>
        <w:tblW w:w="96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985"/>
        <w:gridCol w:w="1985"/>
        <w:gridCol w:w="1985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RR_CODE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异常码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字节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07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8</w:t>
            </w: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02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CRC（2字节）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numPr>
          <w:ilvl w:val="2"/>
          <w:numId w:val="1"/>
        </w:numPr>
        <w:ind w:left="557" w:hanging="55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异常码0x0</w:t>
      </w:r>
      <w:r>
        <w:rPr>
          <w:rFonts w:hint="default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查询报文（读、写）</w:t>
      </w:r>
    </w:p>
    <w:tbl>
      <w:tblPr>
        <w:tblStyle w:val="15"/>
        <w:tblpPr w:leftFromText="180" w:rightFromText="180" w:vertAnchor="text" w:horzAnchor="page" w:tblpX="1238" w:tblpY="182"/>
        <w:tblOverlap w:val="never"/>
        <w:tblW w:w="101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560"/>
        <w:gridCol w:w="1530"/>
        <w:gridCol w:w="1635"/>
        <w:gridCol w:w="2115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R_ADDR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R_AMOUNT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地址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数量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数据（HEX）</w:t>
            </w:r>
          </w:p>
        </w:tc>
        <w:tc>
          <w:tcPr>
            <w:tcW w:w="156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07</w:t>
            </w:r>
          </w:p>
        </w:tc>
        <w:tc>
          <w:tcPr>
            <w:tcW w:w="153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</w:t>
            </w: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63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00  01</w:t>
            </w:r>
          </w:p>
        </w:tc>
        <w:tc>
          <w:tcPr>
            <w:tcW w:w="211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00  00</w:t>
            </w:r>
          </w:p>
        </w:tc>
        <w:tc>
          <w:tcPr>
            <w:tcW w:w="1667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2（字节）</w:t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响应报文</w:t>
      </w:r>
    </w:p>
    <w:tbl>
      <w:tblPr>
        <w:tblStyle w:val="15"/>
        <w:tblpPr w:leftFromText="180" w:rightFromText="180" w:vertAnchor="text" w:horzAnchor="page" w:tblpX="1328" w:tblpY="214"/>
        <w:tblOverlap w:val="never"/>
        <w:tblW w:w="96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985"/>
        <w:gridCol w:w="1985"/>
        <w:gridCol w:w="1985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S_ADDR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FUNC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RR_CODE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从机地址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功能码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异常码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字节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670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数据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07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8</w:t>
            </w: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0</w:t>
            </w:r>
            <w:r>
              <w:rPr>
                <w:rFonts w:hint="default" w:cstheme="minorBidi"/>
                <w:kern w:val="2"/>
                <w:sz w:val="28"/>
                <w:szCs w:val="28"/>
                <w:lang w:val="en-US" w:eastAsia="zh-CN" w:bidi="ar-SA"/>
              </w:rPr>
              <w:t>3</w:t>
            </w:r>
          </w:p>
        </w:tc>
        <w:tc>
          <w:tcPr>
            <w:tcW w:w="1985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CRC（2字节）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1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1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IV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lang w:val="en-US" w:eastAsia="zh-CN"/>
                  </w:rPr>
                  <w:t>14</w:t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>无锡信捷电气股份有限公司</w:t>
    </w:r>
    <w:r>
      <w:rPr>
        <w:rFonts w:hint="eastAsia"/>
        <w:lang w:val="en-US" w:eastAsia="zh-CN"/>
      </w:rPr>
      <w:t xml:space="preserve">     </w:t>
    </w:r>
    <w:r>
      <w:rPr>
        <w:rFonts w:hint="eastAsia"/>
      </w:rPr>
      <w:t>Modbus通讯协议软件产品规格说明书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D79F0F"/>
    <w:multiLevelType w:val="singleLevel"/>
    <w:tmpl w:val="F0D79F0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7B1E63"/>
    <w:multiLevelType w:val="multilevel"/>
    <w:tmpl w:val="607B1E63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738" w:hanging="454"/>
      </w:pPr>
      <w:rPr>
        <w:rFonts w:hint="default" w:ascii="Times New Roman" w:hAnsi="Times New Roman"/>
        <w:b/>
        <w:i w:val="0"/>
        <w:sz w:val="32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  <w:sz w:val="28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lowerLetter"/>
      <w:pStyle w:val="7"/>
      <w:lvlText w:val="%5."/>
      <w:lvlJc w:val="left"/>
      <w:pPr>
        <w:tabs>
          <w:tab w:val="left" w:pos="851"/>
        </w:tabs>
        <w:ind w:left="851" w:hanging="426"/>
      </w:pPr>
      <w:rPr>
        <w:rFonts w:hint="default" w:ascii="Times New Roman" w:hAnsi="Times New Roman"/>
        <w:b w:val="0"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10E7"/>
    <w:rsid w:val="00330C9B"/>
    <w:rsid w:val="003D5AD0"/>
    <w:rsid w:val="00581983"/>
    <w:rsid w:val="00637255"/>
    <w:rsid w:val="00657841"/>
    <w:rsid w:val="00A87CB1"/>
    <w:rsid w:val="00C96779"/>
    <w:rsid w:val="00CE6542"/>
    <w:rsid w:val="00E30FEF"/>
    <w:rsid w:val="00EF33C2"/>
    <w:rsid w:val="043B491C"/>
    <w:rsid w:val="052E1519"/>
    <w:rsid w:val="06CC0FFB"/>
    <w:rsid w:val="0D935B19"/>
    <w:rsid w:val="10D20D09"/>
    <w:rsid w:val="14ED2AFB"/>
    <w:rsid w:val="1E79467C"/>
    <w:rsid w:val="20BA04A1"/>
    <w:rsid w:val="2AF56965"/>
    <w:rsid w:val="317370AB"/>
    <w:rsid w:val="366445FD"/>
    <w:rsid w:val="378F3A76"/>
    <w:rsid w:val="398917AF"/>
    <w:rsid w:val="3DA41BB8"/>
    <w:rsid w:val="440F10F8"/>
    <w:rsid w:val="44334A78"/>
    <w:rsid w:val="49756E21"/>
    <w:rsid w:val="4DA63DB8"/>
    <w:rsid w:val="51083452"/>
    <w:rsid w:val="55CF3274"/>
    <w:rsid w:val="5923648E"/>
    <w:rsid w:val="5C612C6D"/>
    <w:rsid w:val="5D4853AE"/>
    <w:rsid w:val="664E4E4D"/>
    <w:rsid w:val="6661617F"/>
    <w:rsid w:val="6ADC198C"/>
    <w:rsid w:val="74DD27EB"/>
    <w:rsid w:val="75961FB7"/>
    <w:rsid w:val="769F69C0"/>
    <w:rsid w:val="7B4A0D0F"/>
    <w:rsid w:val="7E18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宋体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260" w:after="260" w:line="415" w:lineRule="auto"/>
      <w:outlineLvl w:val="2"/>
    </w:pPr>
    <w:rPr>
      <w:rFonts w:ascii="宋体" w:hAnsi="Times New Roman" w:eastAsia="宋体" w:cs="Times New Roman"/>
      <w:bCs/>
      <w:kern w:val="0"/>
      <w:sz w:val="30"/>
      <w:szCs w:val="30"/>
    </w:rPr>
  </w:style>
  <w:style w:type="paragraph" w:styleId="5">
    <w:name w:val="heading 4"/>
    <w:basedOn w:val="1"/>
    <w:next w:val="6"/>
    <w:link w:val="23"/>
    <w:qFormat/>
    <w:uiPriority w:val="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Arial" w:hAnsi="Arial" w:eastAsia="宋体" w:cs="Times New Roman"/>
      <w:sz w:val="24"/>
      <w:szCs w:val="20"/>
    </w:rPr>
  </w:style>
  <w:style w:type="paragraph" w:styleId="7">
    <w:name w:val="heading 5"/>
    <w:basedOn w:val="1"/>
    <w:next w:val="6"/>
    <w:link w:val="2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" w:hAnsi="Arial" w:eastAsia="宋体" w:cs="Times New Roman"/>
      <w:sz w:val="18"/>
      <w:szCs w:val="20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8">
    <w:name w:val="Body Text Indent"/>
    <w:basedOn w:val="1"/>
    <w:link w:val="25"/>
    <w:semiHidden/>
    <w:qFormat/>
    <w:uiPriority w:val="0"/>
    <w:pPr>
      <w:spacing w:line="360" w:lineRule="auto"/>
      <w:ind w:firstLine="560" w:firstLineChars="200"/>
    </w:pPr>
    <w:rPr>
      <w:rFonts w:ascii="宋体" w:hAnsi="Times New Roman" w:eastAsia="宋体" w:cs="Times New Roman"/>
      <w:color w:val="000000"/>
      <w:sz w:val="28"/>
      <w:szCs w:val="28"/>
    </w:rPr>
  </w:style>
  <w:style w:type="paragraph" w:styleId="9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semiHidden/>
    <w:unhideWhenUsed/>
    <w:qFormat/>
    <w:uiPriority w:val="39"/>
  </w:style>
  <w:style w:type="paragraph" w:styleId="14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customStyle="1" w:styleId="17">
    <w:name w:val="页眉 Char"/>
    <w:basedOn w:val="16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6"/>
    <w:link w:val="11"/>
    <w:qFormat/>
    <w:uiPriority w:val="99"/>
    <w:rPr>
      <w:sz w:val="18"/>
      <w:szCs w:val="18"/>
    </w:rPr>
  </w:style>
  <w:style w:type="character" w:customStyle="1" w:styleId="19">
    <w:name w:val="批注框文本 Char"/>
    <w:basedOn w:val="16"/>
    <w:link w:val="10"/>
    <w:semiHidden/>
    <w:qFormat/>
    <w:uiPriority w:val="99"/>
    <w:rPr>
      <w:sz w:val="18"/>
      <w:szCs w:val="18"/>
    </w:rPr>
  </w:style>
  <w:style w:type="character" w:customStyle="1" w:styleId="20">
    <w:name w:val="标题 1 Char"/>
    <w:basedOn w:val="16"/>
    <w:link w:val="2"/>
    <w:qFormat/>
    <w:uiPriority w:val="0"/>
    <w:rPr>
      <w:rFonts w:ascii="宋体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标题 2 Char"/>
    <w:basedOn w:val="16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2">
    <w:name w:val="标题 3 Char"/>
    <w:basedOn w:val="16"/>
    <w:link w:val="4"/>
    <w:qFormat/>
    <w:uiPriority w:val="0"/>
    <w:rPr>
      <w:rFonts w:ascii="宋体" w:hAnsi="Times New Roman" w:eastAsia="宋体" w:cs="Times New Roman"/>
      <w:bCs/>
      <w:kern w:val="0"/>
      <w:sz w:val="30"/>
      <w:szCs w:val="30"/>
    </w:rPr>
  </w:style>
  <w:style w:type="character" w:customStyle="1" w:styleId="23">
    <w:name w:val="标题 4 Char"/>
    <w:basedOn w:val="16"/>
    <w:link w:val="5"/>
    <w:qFormat/>
    <w:uiPriority w:val="0"/>
    <w:rPr>
      <w:rFonts w:ascii="Arial" w:hAnsi="Arial" w:eastAsia="宋体" w:cs="Times New Roman"/>
      <w:sz w:val="24"/>
      <w:szCs w:val="20"/>
    </w:rPr>
  </w:style>
  <w:style w:type="character" w:customStyle="1" w:styleId="24">
    <w:name w:val="标题 5 Char"/>
    <w:basedOn w:val="16"/>
    <w:link w:val="7"/>
    <w:qFormat/>
    <w:uiPriority w:val="0"/>
    <w:rPr>
      <w:rFonts w:ascii="Arial" w:hAnsi="Arial" w:eastAsia="宋体" w:cs="Times New Roman"/>
      <w:sz w:val="18"/>
      <w:szCs w:val="20"/>
    </w:rPr>
  </w:style>
  <w:style w:type="character" w:customStyle="1" w:styleId="25">
    <w:name w:val="正文文本缩进 Char"/>
    <w:basedOn w:val="16"/>
    <w:link w:val="8"/>
    <w:semiHidden/>
    <w:qFormat/>
    <w:uiPriority w:val="0"/>
    <w:rPr>
      <w:rFonts w:ascii="宋体" w:hAnsi="Times New Roman" w:eastAsia="宋体" w:cs="Times New Roman"/>
      <w:color w:val="000000"/>
      <w:sz w:val="28"/>
      <w:szCs w:val="28"/>
    </w:rPr>
  </w:style>
  <w:style w:type="paragraph" w:customStyle="1" w:styleId="2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  <customShpInfo spid="_x0000_s409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46F2B7-6361-4FCE-B459-E2DBDCB954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165</Words>
  <Characters>945</Characters>
  <Lines>7</Lines>
  <Paragraphs>2</Paragraphs>
  <TotalTime>392</TotalTime>
  <ScaleCrop>false</ScaleCrop>
  <LinksUpToDate>false</LinksUpToDate>
  <CharactersWithSpaces>1108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2020-08-20T05:07:00Z</dcterms:created>
  <dc:creator>Somuns</dc:creator>
  <cp:lastModifiedBy>Administrator</cp:lastModifiedBy>
  <dcterms:modified xsi:type="dcterms:W3CDTF">2020-09-16T12:28:21Z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