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31D" w:rsidRPr="00DE231D" w:rsidRDefault="00DE231D" w:rsidP="00DE231D">
      <w:pPr>
        <w:rPr>
          <w:rFonts w:ascii="Bookman Old Style" w:hAnsi="Bookman Old Style"/>
          <w:b/>
          <w:sz w:val="28"/>
          <w:szCs w:val="28"/>
        </w:rPr>
      </w:pPr>
      <w:r w:rsidRPr="00DE231D">
        <w:rPr>
          <w:rFonts w:ascii="Bookman Old Style" w:hAnsi="Bookman Old Style"/>
          <w:b/>
          <w:sz w:val="28"/>
          <w:szCs w:val="28"/>
        </w:rPr>
        <w:t>SKETCH FOR LED_FLASHER</w:t>
      </w:r>
    </w:p>
    <w:p w:rsidR="00DE231D" w:rsidRPr="00DE231D" w:rsidRDefault="00DE231D" w:rsidP="00DE231D">
      <w:pPr>
        <w:rPr>
          <w:rFonts w:ascii="Bookman Old Style" w:hAnsi="Bookman Old Style"/>
          <w:sz w:val="24"/>
          <w:szCs w:val="24"/>
        </w:rPr>
      </w:pPr>
    </w:p>
    <w:p w:rsidR="00DE231D" w:rsidRPr="00DE231D" w:rsidRDefault="00DE231D" w:rsidP="00DE231D">
      <w:pPr>
        <w:rPr>
          <w:rFonts w:ascii="Bookman Old Style" w:hAnsi="Bookman Old Style"/>
          <w:sz w:val="24"/>
          <w:szCs w:val="24"/>
        </w:rPr>
      </w:pPr>
      <w:r w:rsidRPr="00DE231D">
        <w:rPr>
          <w:rFonts w:ascii="Bookman Old Style" w:hAnsi="Bookman Old Style"/>
          <w:sz w:val="24"/>
          <w:szCs w:val="24"/>
        </w:rPr>
        <w:t xml:space="preserve">void </w:t>
      </w:r>
      <w:proofErr w:type="gramStart"/>
      <w:r w:rsidRPr="00DE231D">
        <w:rPr>
          <w:rFonts w:ascii="Bookman Old Style" w:hAnsi="Bookman Old Style"/>
          <w:sz w:val="24"/>
          <w:szCs w:val="24"/>
        </w:rPr>
        <w:t>setup(</w:t>
      </w:r>
      <w:proofErr w:type="gramEnd"/>
      <w:r w:rsidRPr="00DE231D">
        <w:rPr>
          <w:rFonts w:ascii="Bookman Old Style" w:hAnsi="Bookman Old Style"/>
          <w:sz w:val="24"/>
          <w:szCs w:val="24"/>
        </w:rPr>
        <w:t>)</w:t>
      </w:r>
      <w:bookmarkStart w:id="0" w:name="_GoBack"/>
      <w:bookmarkEnd w:id="0"/>
    </w:p>
    <w:p w:rsidR="00DE231D" w:rsidRPr="00DE231D" w:rsidRDefault="00DE231D" w:rsidP="00DE231D">
      <w:pPr>
        <w:rPr>
          <w:rFonts w:ascii="Bookman Old Style" w:hAnsi="Bookman Old Style"/>
          <w:sz w:val="24"/>
          <w:szCs w:val="24"/>
        </w:rPr>
      </w:pPr>
      <w:r w:rsidRPr="00DE231D">
        <w:rPr>
          <w:rFonts w:ascii="Bookman Old Style" w:hAnsi="Bookman Old Style"/>
          <w:sz w:val="24"/>
          <w:szCs w:val="24"/>
        </w:rPr>
        <w:t>{</w:t>
      </w:r>
    </w:p>
    <w:p w:rsidR="00DE231D" w:rsidRPr="00DE231D" w:rsidRDefault="00DE231D" w:rsidP="00DE231D">
      <w:pPr>
        <w:rPr>
          <w:rFonts w:ascii="Bookman Old Style" w:hAnsi="Bookman Old Style"/>
          <w:sz w:val="24"/>
          <w:szCs w:val="24"/>
        </w:rPr>
      </w:pPr>
      <w:r w:rsidRPr="00DE231D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DE231D">
        <w:rPr>
          <w:rFonts w:ascii="Bookman Old Style" w:hAnsi="Bookman Old Style"/>
          <w:sz w:val="24"/>
          <w:szCs w:val="24"/>
        </w:rPr>
        <w:t>pinMode</w:t>
      </w:r>
      <w:proofErr w:type="spellEnd"/>
      <w:r w:rsidRPr="00DE231D">
        <w:rPr>
          <w:rFonts w:ascii="Bookman Old Style" w:hAnsi="Bookman Old Style"/>
          <w:sz w:val="24"/>
          <w:szCs w:val="24"/>
        </w:rPr>
        <w:t>(</w:t>
      </w:r>
      <w:proofErr w:type="gramEnd"/>
      <w:r w:rsidRPr="00DE231D">
        <w:rPr>
          <w:rFonts w:ascii="Bookman Old Style" w:hAnsi="Bookman Old Style"/>
          <w:sz w:val="24"/>
          <w:szCs w:val="24"/>
        </w:rPr>
        <w:t>13, OUTPUT);</w:t>
      </w:r>
    </w:p>
    <w:p w:rsidR="00DE231D" w:rsidRPr="00DE231D" w:rsidRDefault="00DE231D" w:rsidP="00DE231D">
      <w:pPr>
        <w:rPr>
          <w:rFonts w:ascii="Bookman Old Style" w:hAnsi="Bookman Old Style"/>
          <w:sz w:val="24"/>
          <w:szCs w:val="24"/>
        </w:rPr>
      </w:pPr>
      <w:r w:rsidRPr="00DE231D">
        <w:rPr>
          <w:rFonts w:ascii="Bookman Old Style" w:hAnsi="Bookman Old Style"/>
          <w:sz w:val="24"/>
          <w:szCs w:val="24"/>
        </w:rPr>
        <w:t>}</w:t>
      </w:r>
    </w:p>
    <w:p w:rsidR="00DE231D" w:rsidRPr="00DE231D" w:rsidRDefault="00DE231D" w:rsidP="00DE231D">
      <w:pPr>
        <w:rPr>
          <w:rFonts w:ascii="Bookman Old Style" w:hAnsi="Bookman Old Style"/>
          <w:sz w:val="24"/>
          <w:szCs w:val="24"/>
        </w:rPr>
      </w:pPr>
    </w:p>
    <w:p w:rsidR="00DE231D" w:rsidRPr="00DE231D" w:rsidRDefault="00DE231D" w:rsidP="00DE231D">
      <w:pPr>
        <w:rPr>
          <w:rFonts w:ascii="Bookman Old Style" w:hAnsi="Bookman Old Style"/>
          <w:sz w:val="24"/>
          <w:szCs w:val="24"/>
        </w:rPr>
      </w:pPr>
      <w:r w:rsidRPr="00DE231D">
        <w:rPr>
          <w:rFonts w:ascii="Bookman Old Style" w:hAnsi="Bookman Old Style"/>
          <w:sz w:val="24"/>
          <w:szCs w:val="24"/>
        </w:rPr>
        <w:t xml:space="preserve">void </w:t>
      </w:r>
      <w:proofErr w:type="gramStart"/>
      <w:r w:rsidRPr="00DE231D">
        <w:rPr>
          <w:rFonts w:ascii="Bookman Old Style" w:hAnsi="Bookman Old Style"/>
          <w:sz w:val="24"/>
          <w:szCs w:val="24"/>
        </w:rPr>
        <w:t>loop(</w:t>
      </w:r>
      <w:proofErr w:type="gramEnd"/>
      <w:r w:rsidRPr="00DE231D">
        <w:rPr>
          <w:rFonts w:ascii="Bookman Old Style" w:hAnsi="Bookman Old Style"/>
          <w:sz w:val="24"/>
          <w:szCs w:val="24"/>
        </w:rPr>
        <w:t>)</w:t>
      </w:r>
    </w:p>
    <w:p w:rsidR="00DE231D" w:rsidRPr="00DE231D" w:rsidRDefault="00DE231D" w:rsidP="00DE231D">
      <w:pPr>
        <w:rPr>
          <w:rFonts w:ascii="Bookman Old Style" w:hAnsi="Bookman Old Style"/>
          <w:sz w:val="24"/>
          <w:szCs w:val="24"/>
        </w:rPr>
      </w:pPr>
      <w:r w:rsidRPr="00DE231D">
        <w:rPr>
          <w:rFonts w:ascii="Bookman Old Style" w:hAnsi="Bookman Old Style"/>
          <w:sz w:val="24"/>
          <w:szCs w:val="24"/>
        </w:rPr>
        <w:t>{</w:t>
      </w:r>
    </w:p>
    <w:p w:rsidR="00DE231D" w:rsidRPr="00DE231D" w:rsidRDefault="00DE231D" w:rsidP="00DE231D">
      <w:pPr>
        <w:rPr>
          <w:rFonts w:ascii="Bookman Old Style" w:hAnsi="Bookman Old Style"/>
          <w:sz w:val="24"/>
          <w:szCs w:val="24"/>
        </w:rPr>
      </w:pPr>
      <w:r w:rsidRPr="00DE231D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DE231D">
        <w:rPr>
          <w:rFonts w:ascii="Bookman Old Style" w:hAnsi="Bookman Old Style"/>
          <w:sz w:val="24"/>
          <w:szCs w:val="24"/>
        </w:rPr>
        <w:t>digitalWrite</w:t>
      </w:r>
      <w:proofErr w:type="spellEnd"/>
      <w:r w:rsidRPr="00DE231D">
        <w:rPr>
          <w:rFonts w:ascii="Bookman Old Style" w:hAnsi="Bookman Old Style"/>
          <w:sz w:val="24"/>
          <w:szCs w:val="24"/>
        </w:rPr>
        <w:t>(</w:t>
      </w:r>
      <w:proofErr w:type="gramEnd"/>
      <w:r w:rsidRPr="00DE231D">
        <w:rPr>
          <w:rFonts w:ascii="Bookman Old Style" w:hAnsi="Bookman Old Style"/>
          <w:sz w:val="24"/>
          <w:szCs w:val="24"/>
        </w:rPr>
        <w:t>13, HIGH);</w:t>
      </w:r>
    </w:p>
    <w:p w:rsidR="00DE231D" w:rsidRPr="00DE231D" w:rsidRDefault="00DE231D" w:rsidP="00DE231D">
      <w:pPr>
        <w:rPr>
          <w:rFonts w:ascii="Bookman Old Style" w:hAnsi="Bookman Old Style"/>
          <w:sz w:val="24"/>
          <w:szCs w:val="24"/>
        </w:rPr>
      </w:pPr>
      <w:r w:rsidRPr="00DE231D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DE231D">
        <w:rPr>
          <w:rFonts w:ascii="Bookman Old Style" w:hAnsi="Bookman Old Style"/>
          <w:sz w:val="24"/>
          <w:szCs w:val="24"/>
        </w:rPr>
        <w:t>delay(</w:t>
      </w:r>
      <w:proofErr w:type="gramEnd"/>
      <w:r w:rsidRPr="00DE231D">
        <w:rPr>
          <w:rFonts w:ascii="Bookman Old Style" w:hAnsi="Bookman Old Style"/>
          <w:sz w:val="24"/>
          <w:szCs w:val="24"/>
        </w:rPr>
        <w:t xml:space="preserve">500); </w:t>
      </w:r>
      <w:r>
        <w:rPr>
          <w:rFonts w:ascii="Bookman Old Style" w:hAnsi="Bookman Old Style"/>
          <w:sz w:val="24"/>
          <w:szCs w:val="24"/>
        </w:rPr>
        <w:t xml:space="preserve">      </w:t>
      </w:r>
      <w:r w:rsidRPr="00DE231D">
        <w:rPr>
          <w:rFonts w:ascii="Bookman Old Style" w:hAnsi="Bookman Old Style"/>
          <w:sz w:val="24"/>
          <w:szCs w:val="24"/>
        </w:rPr>
        <w:t>\\the LED will remain switched on, for 500 milliseconds\\</w:t>
      </w:r>
    </w:p>
    <w:p w:rsidR="00DE231D" w:rsidRPr="00DE231D" w:rsidRDefault="00DE231D" w:rsidP="00DE231D">
      <w:pPr>
        <w:rPr>
          <w:rFonts w:ascii="Bookman Old Style" w:hAnsi="Bookman Old Style"/>
          <w:sz w:val="24"/>
          <w:szCs w:val="24"/>
        </w:rPr>
      </w:pPr>
      <w:r w:rsidRPr="00DE231D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DE231D">
        <w:rPr>
          <w:rFonts w:ascii="Bookman Old Style" w:hAnsi="Bookman Old Style"/>
          <w:sz w:val="24"/>
          <w:szCs w:val="24"/>
        </w:rPr>
        <w:t>digitalWrite</w:t>
      </w:r>
      <w:proofErr w:type="spellEnd"/>
      <w:r w:rsidRPr="00DE231D">
        <w:rPr>
          <w:rFonts w:ascii="Bookman Old Style" w:hAnsi="Bookman Old Style"/>
          <w:sz w:val="24"/>
          <w:szCs w:val="24"/>
        </w:rPr>
        <w:t>(</w:t>
      </w:r>
      <w:proofErr w:type="gramEnd"/>
      <w:r w:rsidRPr="00DE231D">
        <w:rPr>
          <w:rFonts w:ascii="Bookman Old Style" w:hAnsi="Bookman Old Style"/>
          <w:sz w:val="24"/>
          <w:szCs w:val="24"/>
        </w:rPr>
        <w:t>13, LOW);</w:t>
      </w:r>
    </w:p>
    <w:p w:rsidR="00DE231D" w:rsidRPr="00DE231D" w:rsidRDefault="00DE231D" w:rsidP="00DE231D">
      <w:pPr>
        <w:rPr>
          <w:rFonts w:ascii="Bookman Old Style" w:hAnsi="Bookman Old Style"/>
          <w:sz w:val="24"/>
          <w:szCs w:val="24"/>
        </w:rPr>
      </w:pPr>
      <w:r w:rsidRPr="00DE231D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DE231D">
        <w:rPr>
          <w:rFonts w:ascii="Bookman Old Style" w:hAnsi="Bookman Old Style"/>
          <w:sz w:val="24"/>
          <w:szCs w:val="24"/>
        </w:rPr>
        <w:t>delay(</w:t>
      </w:r>
      <w:proofErr w:type="gramEnd"/>
      <w:r w:rsidRPr="00DE231D">
        <w:rPr>
          <w:rFonts w:ascii="Bookman Old Style" w:hAnsi="Bookman Old Style"/>
          <w:sz w:val="24"/>
          <w:szCs w:val="24"/>
        </w:rPr>
        <w:t xml:space="preserve">500); </w:t>
      </w:r>
      <w:r>
        <w:rPr>
          <w:rFonts w:ascii="Bookman Old Style" w:hAnsi="Bookman Old Style"/>
          <w:sz w:val="24"/>
          <w:szCs w:val="24"/>
        </w:rPr>
        <w:t xml:space="preserve">      </w:t>
      </w:r>
      <w:r w:rsidRPr="00DE231D">
        <w:rPr>
          <w:rFonts w:ascii="Bookman Old Style" w:hAnsi="Bookman Old Style"/>
          <w:sz w:val="24"/>
          <w:szCs w:val="24"/>
        </w:rPr>
        <w:t xml:space="preserve"> \\the LED will remain switched off, for 500 milliseconds\\</w:t>
      </w:r>
    </w:p>
    <w:p w:rsidR="00D2261D" w:rsidRPr="00DE231D" w:rsidRDefault="00DE231D" w:rsidP="00DE231D">
      <w:pPr>
        <w:rPr>
          <w:rFonts w:ascii="Bookman Old Style" w:hAnsi="Bookman Old Style"/>
          <w:sz w:val="24"/>
          <w:szCs w:val="24"/>
        </w:rPr>
      </w:pPr>
      <w:r w:rsidRPr="00DE231D">
        <w:rPr>
          <w:rFonts w:ascii="Bookman Old Style" w:hAnsi="Bookman Old Style"/>
          <w:sz w:val="24"/>
          <w:szCs w:val="24"/>
        </w:rPr>
        <w:t>}</w:t>
      </w:r>
    </w:p>
    <w:sectPr w:rsidR="00D2261D" w:rsidRPr="00DE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1D"/>
    <w:rsid w:val="00710BCE"/>
    <w:rsid w:val="00D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E90C"/>
  <w15:chartTrackingRefBased/>
  <w15:docId w15:val="{9BE8E811-6086-4756-99B6-8EA50D09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2019-09-10T01:51:00Z</dcterms:created>
  <dcterms:modified xsi:type="dcterms:W3CDTF">2019-09-10T01:52:00Z</dcterms:modified>
</cp:coreProperties>
</file>