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3F" w:rsidRPr="0098043F" w:rsidRDefault="0098043F" w:rsidP="00BB2832">
      <w:pPr>
        <w:spacing w:line="240" w:lineRule="auto"/>
        <w:rPr>
          <w:b/>
        </w:rPr>
      </w:pPr>
      <w:proofErr w:type="gramStart"/>
      <w:r w:rsidRPr="0098043F">
        <w:rPr>
          <w:b/>
        </w:rPr>
        <w:t>Technology :</w:t>
      </w:r>
      <w:proofErr w:type="gramEnd"/>
    </w:p>
    <w:p w:rsidR="0098043F" w:rsidRDefault="000D3584" w:rsidP="00BB2832">
      <w:pPr>
        <w:spacing w:line="240" w:lineRule="auto"/>
      </w:pPr>
      <w:r>
        <w:t>'</w:t>
      </w:r>
      <w:proofErr w:type="spellStart"/>
      <w:r w:rsidR="0098043F">
        <w:t>MyApp</w:t>
      </w:r>
      <w:proofErr w:type="spellEnd"/>
      <w:r>
        <w:t>'</w:t>
      </w:r>
      <w:r w:rsidR="0098043F">
        <w:t xml:space="preserve"> application is developed in Visual Studio 2017 and for database MS </w:t>
      </w:r>
      <w:proofErr w:type="spellStart"/>
      <w:r w:rsidR="0098043F">
        <w:t>Sql</w:t>
      </w:r>
      <w:proofErr w:type="spellEnd"/>
      <w:r w:rsidR="0098043F">
        <w:t xml:space="preserve"> server 2012 has been used. The main services (web API) are developed in ASP.NET core2.1.</w:t>
      </w:r>
    </w:p>
    <w:p w:rsidR="0098043F" w:rsidRDefault="0098043F" w:rsidP="00BB2832">
      <w:pPr>
        <w:spacing w:line="240" w:lineRule="auto"/>
      </w:pPr>
      <w:r>
        <w:t>Application contains 12 end points i.e. 'REST' service. 6 are for customer and remaining 6 are for order.</w:t>
      </w:r>
    </w:p>
    <w:p w:rsidR="0098043F" w:rsidRDefault="0098043F" w:rsidP="00BB2832">
      <w:pPr>
        <w:spacing w:line="240" w:lineRule="auto"/>
      </w:pPr>
      <w:r>
        <w:t>Screenshot below defines all the end points.</w:t>
      </w:r>
    </w:p>
    <w:p w:rsidR="0098043F" w:rsidRDefault="006827D9" w:rsidP="00BB2832">
      <w:pPr>
        <w:spacing w:line="240" w:lineRule="auto"/>
      </w:pPr>
      <w:r>
        <w:rPr>
          <w:noProof/>
        </w:rPr>
        <w:pict>
          <v:rect id="_x0000_s1029" style="position:absolute;margin-left:297.25pt;margin-top:268.65pt;width:93.4pt;height:27.85pt;z-index:251661312">
            <v:textbox style="mso-next-textbox:#_x0000_s1029">
              <w:txbxContent>
                <w:p w:rsidR="009972FE" w:rsidRDefault="009972FE" w:rsidP="009972FE">
                  <w:r>
                    <w:t xml:space="preserve">          Handler</w:t>
                  </w:r>
                </w:p>
              </w:txbxContent>
            </v:textbox>
          </v:rect>
        </w:pict>
      </w:r>
      <w:r>
        <w:rPr>
          <w:noProof/>
        </w:rPr>
        <w:pict>
          <v:rect id="_x0000_s1028" style="position:absolute;margin-left:190.65pt;margin-top:268.65pt;width:93.4pt;height:27.85pt;z-index:251660288">
            <v:textbox style="mso-next-textbox:#_x0000_s1028">
              <w:txbxContent>
                <w:p w:rsidR="009972FE" w:rsidRDefault="009972FE" w:rsidP="009972FE">
                  <w:r>
                    <w:t xml:space="preserve">          Provider</w:t>
                  </w:r>
                </w:p>
              </w:txbxContent>
            </v:textbox>
          </v:rect>
        </w:pict>
      </w:r>
      <w:r>
        <w:rPr>
          <w:noProof/>
        </w:rPr>
        <w:pict>
          <v:rect id="_x0000_s1026" style="position:absolute;margin-left:85.25pt;margin-top:268.65pt;width:93.4pt;height:27.85pt;z-index:251658240">
            <v:textbox style="mso-next-textbox:#_x0000_s1026">
              <w:txbxContent>
                <w:p w:rsidR="009972FE" w:rsidRDefault="009972FE">
                  <w:r>
                    <w:t xml:space="preserve">          Controller</w:t>
                  </w:r>
                </w:p>
              </w:txbxContent>
            </v:textbox>
          </v:rect>
        </w:pict>
      </w:r>
      <w:r>
        <w:rPr>
          <w:noProof/>
        </w:rPr>
        <w:pict>
          <v:rect id="_x0000_s1027" style="position:absolute;margin-left:.7pt;margin-top:268.95pt;width:73.35pt;height:27.85pt;z-index:251659264">
            <v:textbox style="mso-next-textbox:#_x0000_s1027">
              <w:txbxContent>
                <w:p w:rsidR="009972FE" w:rsidRDefault="009972FE" w:rsidP="009972FE">
                  <w:r>
                    <w:t xml:space="preserve">          API</w:t>
                  </w:r>
                </w:p>
              </w:txbxContent>
            </v:textbox>
          </v:rect>
        </w:pict>
      </w:r>
      <w:r w:rsidR="0098043F" w:rsidRPr="0098043F">
        <w:rPr>
          <w:noProof/>
        </w:rPr>
        <w:drawing>
          <wp:inline distT="0" distB="0" distL="0" distR="0">
            <wp:extent cx="5943600" cy="32653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65382"/>
                    </a:xfrm>
                    <a:prstGeom prst="rect">
                      <a:avLst/>
                    </a:prstGeom>
                    <a:noFill/>
                    <a:ln w="9525">
                      <a:noFill/>
                      <a:miter lim="800000"/>
                      <a:headEnd/>
                      <a:tailEnd/>
                    </a:ln>
                  </pic:spPr>
                </pic:pic>
              </a:graphicData>
            </a:graphic>
          </wp:inline>
        </w:drawing>
      </w:r>
    </w:p>
    <w:p w:rsidR="009972FE" w:rsidRDefault="006827D9" w:rsidP="00BB2832">
      <w:pPr>
        <w:spacing w:line="240" w:lineRule="auto"/>
      </w:pPr>
      <w:r>
        <w:rPr>
          <w:noProof/>
        </w:rPr>
        <w:pict>
          <v:shapetype id="_x0000_t32" coordsize="21600,21600" o:spt="32" o:oned="t" path="m,l21600,21600e" filled="f">
            <v:path arrowok="t" fillok="f" o:connecttype="none"/>
            <o:lock v:ext="edit" shapetype="t"/>
          </v:shapetype>
          <v:shape id="_x0000_s1032" type="#_x0000_t32" style="position:absolute;margin-left:178.45pt;margin-top:10.45pt;width:11.2pt;height:.7pt;z-index:251664384" o:connectortype="straight">
            <v:stroke endarrow="block"/>
          </v:shape>
        </w:pict>
      </w:r>
      <w:r>
        <w:rPr>
          <w:noProof/>
        </w:rPr>
        <w:pict>
          <v:shape id="_x0000_s1033" type="#_x0000_t32" style="position:absolute;margin-left:178.45pt;margin-top:22pt;width:11.2pt;height:.7pt;flip:x;z-index:251665408" o:connectortype="straight">
            <v:stroke endarrow="block"/>
          </v:shape>
        </w:pict>
      </w:r>
      <w:r>
        <w:rPr>
          <w:noProof/>
        </w:rPr>
        <w:pict>
          <v:shape id="_x0000_s1035" type="#_x0000_t32" style="position:absolute;margin-left:285.55pt;margin-top:19.9pt;width:11.2pt;height:.7pt;flip:x;z-index:251667456" o:connectortype="straight">
            <v:stroke endarrow="block"/>
          </v:shape>
        </w:pict>
      </w:r>
      <w:r>
        <w:rPr>
          <w:noProof/>
        </w:rPr>
        <w:pict>
          <v:shape id="_x0000_s1034" type="#_x0000_t32" style="position:absolute;margin-left:285.55pt;margin-top:8.35pt;width:11.2pt;height:.7pt;z-index:251666432" o:connectortype="straight">
            <v:stroke endarrow="block"/>
          </v:shape>
        </w:pict>
      </w:r>
      <w:r>
        <w:rPr>
          <w:noProof/>
        </w:rPr>
        <w:pict>
          <v:shape id="_x0000_s1031" type="#_x0000_t32" style="position:absolute;margin-left:74.05pt;margin-top:20.5pt;width:11.2pt;height:.7pt;flip:x;z-index:251663360" o:connectortype="straight">
            <v:stroke endarrow="block"/>
          </v:shape>
        </w:pict>
      </w:r>
      <w:r>
        <w:rPr>
          <w:noProof/>
        </w:rPr>
        <w:pict>
          <v:shape id="_x0000_s1030" type="#_x0000_t32" style="position:absolute;margin-left:74.05pt;margin-top:8.95pt;width:11.2pt;height:.7pt;z-index:251662336" o:connectortype="straight">
            <v:stroke endarrow="block"/>
          </v:shape>
        </w:pict>
      </w:r>
    </w:p>
    <w:p w:rsidR="00E65F9F" w:rsidRDefault="00E65F9F" w:rsidP="00BB2832">
      <w:pPr>
        <w:spacing w:line="240" w:lineRule="auto"/>
      </w:pPr>
    </w:p>
    <w:p w:rsidR="00D73F36" w:rsidRDefault="00781A10" w:rsidP="00BB2832">
      <w:pPr>
        <w:spacing w:line="240" w:lineRule="auto"/>
      </w:pPr>
      <w:r>
        <w:t xml:space="preserve">Whenever any client hits the API then it will land on controller then controller will decide on which provider will provide the data. All the validation checks are on provider only. All business logic is implemented in provider. </w:t>
      </w:r>
      <w:r w:rsidR="00F743DF">
        <w:t>Then the</w:t>
      </w:r>
      <w:r>
        <w:t xml:space="preserve"> request goes to related handler which </w:t>
      </w:r>
      <w:r w:rsidR="00F743DF">
        <w:t>provides</w:t>
      </w:r>
      <w:r>
        <w:t xml:space="preserve"> DB conne</w:t>
      </w:r>
      <w:r w:rsidR="00F743DF">
        <w:t>ction</w:t>
      </w:r>
      <w:r>
        <w:t>.</w:t>
      </w:r>
    </w:p>
    <w:p w:rsidR="004375F9" w:rsidRDefault="00D73F36" w:rsidP="00BB2832">
      <w:pPr>
        <w:spacing w:line="240" w:lineRule="auto"/>
      </w:pPr>
      <w:r>
        <w:t>The data from database will be picked according to the request and will be returned following the same path.</w:t>
      </w:r>
      <w:r w:rsidR="00E65F9F">
        <w:t xml:space="preserve"> </w:t>
      </w:r>
      <w:r w:rsidR="000F4E6E">
        <w:t xml:space="preserve">All the APIs are </w:t>
      </w:r>
      <w:proofErr w:type="spellStart"/>
      <w:r w:rsidR="000F4E6E">
        <w:t>async</w:t>
      </w:r>
      <w:proofErr w:type="spellEnd"/>
      <w:r w:rsidR="000F4E6E">
        <w:t xml:space="preserve"> services. Exception is handled globally</w:t>
      </w:r>
      <w:r w:rsidR="004375F9">
        <w:t xml:space="preserve"> using </w:t>
      </w:r>
      <w:proofErr w:type="spellStart"/>
      <w:r w:rsidR="004375F9">
        <w:t>Nuget</w:t>
      </w:r>
      <w:proofErr w:type="spellEnd"/>
      <w:r w:rsidR="004375F9">
        <w:t xml:space="preserve"> package '</w:t>
      </w:r>
      <w:proofErr w:type="spellStart"/>
      <w:r w:rsidR="004375F9">
        <w:t>NLog</w:t>
      </w:r>
      <w:proofErr w:type="spellEnd"/>
      <w:r w:rsidR="004375F9">
        <w:t>'.</w:t>
      </w:r>
    </w:p>
    <w:p w:rsidR="004375F9" w:rsidRDefault="00CD0C50" w:rsidP="00BB2832">
      <w:pPr>
        <w:spacing w:line="240" w:lineRule="auto"/>
      </w:pPr>
      <w:r>
        <w:t xml:space="preserve">DB connection is done through </w:t>
      </w:r>
      <w:proofErr w:type="spellStart"/>
      <w:r>
        <w:t>Nuget</w:t>
      </w:r>
      <w:proofErr w:type="spellEnd"/>
      <w:r>
        <w:t xml:space="preserve"> package '</w:t>
      </w:r>
      <w:r w:rsidR="004375F9">
        <w:t>Dapper</w:t>
      </w:r>
      <w:r>
        <w:t>'.</w:t>
      </w:r>
    </w:p>
    <w:p w:rsidR="000F4E6E" w:rsidRDefault="00CD0C50" w:rsidP="00BB2832">
      <w:pPr>
        <w:spacing w:line="240" w:lineRule="auto"/>
      </w:pPr>
      <w:r>
        <w:t xml:space="preserve">For API list (help page) </w:t>
      </w:r>
      <w:proofErr w:type="spellStart"/>
      <w:r>
        <w:t>Nuget</w:t>
      </w:r>
      <w:proofErr w:type="spellEnd"/>
      <w:r>
        <w:t xml:space="preserve"> package '</w:t>
      </w:r>
      <w:proofErr w:type="spellStart"/>
      <w:r w:rsidR="004375F9">
        <w:t>Swashbuckle</w:t>
      </w:r>
      <w:proofErr w:type="spellEnd"/>
      <w:r>
        <w:t xml:space="preserve">' is used which also provides the </w:t>
      </w:r>
      <w:r w:rsidR="00D22852">
        <w:t>UI like 'Postman'</w:t>
      </w:r>
    </w:p>
    <w:p w:rsidR="00E65F9F" w:rsidRDefault="0006154E" w:rsidP="00BB2832">
      <w:pPr>
        <w:spacing w:line="240" w:lineRule="auto"/>
      </w:pPr>
      <w:r>
        <w:t>w</w:t>
      </w:r>
      <w:r w:rsidR="00D22852">
        <w:t>ith sample request/response object</w:t>
      </w:r>
      <w:r w:rsidR="00206DB1">
        <w:t>. Developer can test the running APIs with the help of swagger UI.</w:t>
      </w:r>
    </w:p>
    <w:p w:rsidR="00497A2E" w:rsidRDefault="00E65F9F" w:rsidP="00BB2832">
      <w:pPr>
        <w:spacing w:line="240" w:lineRule="auto"/>
      </w:pPr>
      <w:r>
        <w:t xml:space="preserve">For unit testing </w:t>
      </w:r>
      <w:proofErr w:type="spellStart"/>
      <w:r>
        <w:t>XUnit</w:t>
      </w:r>
      <w:proofErr w:type="spellEnd"/>
      <w:r>
        <w:t xml:space="preserve"> of visual studio is used.</w:t>
      </w:r>
    </w:p>
    <w:p w:rsidR="00BB2832" w:rsidRDefault="00BB2832" w:rsidP="00BB2832">
      <w:pPr>
        <w:spacing w:line="240" w:lineRule="auto"/>
        <w:rPr>
          <w:b/>
        </w:rPr>
      </w:pPr>
    </w:p>
    <w:p w:rsidR="00BB2832" w:rsidRDefault="00BB2832" w:rsidP="00BB2832">
      <w:pPr>
        <w:spacing w:line="240" w:lineRule="auto"/>
        <w:rPr>
          <w:b/>
        </w:rPr>
      </w:pPr>
    </w:p>
    <w:p w:rsidR="00D22852" w:rsidRPr="00497A2E" w:rsidRDefault="00497A2E" w:rsidP="00BB2832">
      <w:pPr>
        <w:spacing w:line="240" w:lineRule="auto"/>
        <w:rPr>
          <w:b/>
        </w:rPr>
      </w:pPr>
      <w:proofErr w:type="gramStart"/>
      <w:r w:rsidRPr="00497A2E">
        <w:rPr>
          <w:b/>
        </w:rPr>
        <w:lastRenderedPageBreak/>
        <w:t>Model :</w:t>
      </w:r>
      <w:proofErr w:type="gramEnd"/>
      <w:r w:rsidR="00206DB1" w:rsidRPr="00497A2E">
        <w:rPr>
          <w:b/>
        </w:rPr>
        <w:t xml:space="preserve"> </w:t>
      </w:r>
    </w:p>
    <w:tbl>
      <w:tblPr>
        <w:tblStyle w:val="TableGrid"/>
        <w:tblW w:w="0" w:type="auto"/>
        <w:tblLook w:val="04A0"/>
      </w:tblPr>
      <w:tblGrid>
        <w:gridCol w:w="4550"/>
        <w:gridCol w:w="5026"/>
      </w:tblGrid>
      <w:tr w:rsidR="00C842C7" w:rsidTr="00C842C7">
        <w:tc>
          <w:tcPr>
            <w:tcW w:w="4788" w:type="dxa"/>
          </w:tcPr>
          <w:p w:rsidR="00C842C7" w:rsidRDefault="00C842C7" w:rsidP="00BB2832">
            <w:r>
              <w:rPr>
                <w:noProof/>
                <w:sz w:val="24"/>
              </w:rPr>
              <w:drawing>
                <wp:inline distT="0" distB="0" distL="0" distR="0">
                  <wp:extent cx="2499863" cy="4356338"/>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2499726" cy="4356100"/>
                          </a:xfrm>
                          <a:prstGeom prst="rect">
                            <a:avLst/>
                          </a:prstGeom>
                          <a:noFill/>
                          <a:ln w="9525">
                            <a:noFill/>
                            <a:miter lim="800000"/>
                            <a:headEnd/>
                            <a:tailEnd/>
                          </a:ln>
                        </pic:spPr>
                      </pic:pic>
                    </a:graphicData>
                  </a:graphic>
                </wp:inline>
              </w:drawing>
            </w:r>
          </w:p>
        </w:tc>
        <w:tc>
          <w:tcPr>
            <w:tcW w:w="4788" w:type="dxa"/>
          </w:tcPr>
          <w:p w:rsidR="00C842C7" w:rsidRDefault="00C842C7" w:rsidP="00BB2832">
            <w:r>
              <w:rPr>
                <w:noProof/>
              </w:rPr>
              <w:drawing>
                <wp:inline distT="0" distB="0" distL="0" distR="0">
                  <wp:extent cx="3034701" cy="2915727"/>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3033580" cy="2914650"/>
                          </a:xfrm>
                          <a:prstGeom prst="rect">
                            <a:avLst/>
                          </a:prstGeom>
                          <a:noFill/>
                          <a:ln w="9525">
                            <a:noFill/>
                            <a:miter lim="800000"/>
                            <a:headEnd/>
                            <a:tailEnd/>
                          </a:ln>
                        </pic:spPr>
                      </pic:pic>
                    </a:graphicData>
                  </a:graphic>
                </wp:inline>
              </w:drawing>
            </w:r>
          </w:p>
        </w:tc>
      </w:tr>
      <w:tr w:rsidR="00C842C7" w:rsidTr="00C842C7">
        <w:tc>
          <w:tcPr>
            <w:tcW w:w="4788" w:type="dxa"/>
          </w:tcPr>
          <w:p w:rsidR="00C842C7" w:rsidRDefault="00FE5E91" w:rsidP="00BB2832">
            <w:r>
              <w:rPr>
                <w:noProof/>
              </w:rPr>
              <w:drawing>
                <wp:inline distT="0" distB="0" distL="0" distR="0">
                  <wp:extent cx="2389505" cy="11817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89505" cy="1181735"/>
                          </a:xfrm>
                          <a:prstGeom prst="rect">
                            <a:avLst/>
                          </a:prstGeom>
                          <a:noFill/>
                          <a:ln w="9525">
                            <a:noFill/>
                            <a:miter lim="800000"/>
                            <a:headEnd/>
                            <a:tailEnd/>
                          </a:ln>
                        </pic:spPr>
                      </pic:pic>
                    </a:graphicData>
                  </a:graphic>
                </wp:inline>
              </w:drawing>
            </w:r>
          </w:p>
        </w:tc>
        <w:tc>
          <w:tcPr>
            <w:tcW w:w="4788" w:type="dxa"/>
          </w:tcPr>
          <w:p w:rsidR="00C842C7" w:rsidRDefault="00692A34" w:rsidP="00BB2832">
            <w:r>
              <w:rPr>
                <w:noProof/>
              </w:rPr>
              <w:drawing>
                <wp:inline distT="0" distB="0" distL="0" distR="0">
                  <wp:extent cx="2493010" cy="121602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493010" cy="1216025"/>
                          </a:xfrm>
                          <a:prstGeom prst="rect">
                            <a:avLst/>
                          </a:prstGeom>
                          <a:noFill/>
                          <a:ln w="9525">
                            <a:noFill/>
                            <a:miter lim="800000"/>
                            <a:headEnd/>
                            <a:tailEnd/>
                          </a:ln>
                        </pic:spPr>
                      </pic:pic>
                    </a:graphicData>
                  </a:graphic>
                </wp:inline>
              </w:drawing>
            </w:r>
          </w:p>
        </w:tc>
      </w:tr>
    </w:tbl>
    <w:p w:rsidR="00BB2832" w:rsidRDefault="00BB2832" w:rsidP="00BB2832">
      <w:pPr>
        <w:spacing w:line="240" w:lineRule="auto"/>
        <w:rPr>
          <w:b/>
        </w:rPr>
      </w:pPr>
    </w:p>
    <w:p w:rsidR="00943976" w:rsidRDefault="00943976" w:rsidP="00BB2832">
      <w:pPr>
        <w:spacing w:line="240" w:lineRule="auto"/>
        <w:rPr>
          <w:b/>
        </w:rPr>
      </w:pPr>
      <w:r w:rsidRPr="00943976">
        <w:rPr>
          <w:b/>
        </w:rPr>
        <w:t xml:space="preserve">Database </w:t>
      </w:r>
      <w:r w:rsidR="00F37DD9" w:rsidRPr="00943976">
        <w:rPr>
          <w:b/>
        </w:rPr>
        <w:t>structure:</w:t>
      </w:r>
      <w:r w:rsidRPr="00943976">
        <w:rPr>
          <w:b/>
        </w:rPr>
        <w:t xml:space="preserve"> </w:t>
      </w:r>
    </w:p>
    <w:p w:rsidR="00E655AB" w:rsidRPr="00E655AB" w:rsidRDefault="00E655AB" w:rsidP="00BB2832">
      <w:pPr>
        <w:spacing w:line="240" w:lineRule="auto"/>
      </w:pPr>
      <w:proofErr w:type="gramStart"/>
      <w:r w:rsidRPr="00E655AB">
        <w:t>Tables :</w:t>
      </w:r>
      <w:proofErr w:type="gramEnd"/>
    </w:p>
    <w:p w:rsidR="00943976" w:rsidRDefault="00943976" w:rsidP="00BB2832">
      <w:pPr>
        <w:spacing w:line="240" w:lineRule="auto"/>
      </w:pPr>
      <w:r>
        <w:rPr>
          <w:noProof/>
        </w:rPr>
        <w:drawing>
          <wp:inline distT="0" distB="0" distL="0" distR="0">
            <wp:extent cx="1630680" cy="1259205"/>
            <wp:effectExtent l="1905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srcRect/>
                    <a:stretch>
                      <a:fillRect/>
                    </a:stretch>
                  </pic:blipFill>
                  <pic:spPr bwMode="auto">
                    <a:xfrm>
                      <a:off x="0" y="0"/>
                      <a:ext cx="1630680" cy="1259205"/>
                    </a:xfrm>
                    <a:prstGeom prst="rect">
                      <a:avLst/>
                    </a:prstGeom>
                    <a:noFill/>
                    <a:ln w="9525">
                      <a:noFill/>
                      <a:miter lim="800000"/>
                      <a:headEnd/>
                      <a:tailEnd/>
                    </a:ln>
                  </pic:spPr>
                </pic:pic>
              </a:graphicData>
            </a:graphic>
          </wp:inline>
        </w:drawing>
      </w:r>
    </w:p>
    <w:sectPr w:rsidR="00943976" w:rsidSect="004919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346232"/>
    <w:rsid w:val="00057B24"/>
    <w:rsid w:val="0006154E"/>
    <w:rsid w:val="000D3584"/>
    <w:rsid w:val="000F4E6E"/>
    <w:rsid w:val="00206DB1"/>
    <w:rsid w:val="00346232"/>
    <w:rsid w:val="004375F9"/>
    <w:rsid w:val="0049190E"/>
    <w:rsid w:val="00497A2E"/>
    <w:rsid w:val="004B1150"/>
    <w:rsid w:val="005D0471"/>
    <w:rsid w:val="005E4870"/>
    <w:rsid w:val="006827D9"/>
    <w:rsid w:val="00692A34"/>
    <w:rsid w:val="00781A10"/>
    <w:rsid w:val="007B12B6"/>
    <w:rsid w:val="008803B4"/>
    <w:rsid w:val="00943976"/>
    <w:rsid w:val="0098043F"/>
    <w:rsid w:val="009972FE"/>
    <w:rsid w:val="009D3BD5"/>
    <w:rsid w:val="00A5752D"/>
    <w:rsid w:val="00AE5426"/>
    <w:rsid w:val="00B71CDA"/>
    <w:rsid w:val="00B8408A"/>
    <w:rsid w:val="00BB2832"/>
    <w:rsid w:val="00C842C7"/>
    <w:rsid w:val="00CC38BB"/>
    <w:rsid w:val="00CD0C50"/>
    <w:rsid w:val="00CD3B8F"/>
    <w:rsid w:val="00CE738F"/>
    <w:rsid w:val="00CF77D8"/>
    <w:rsid w:val="00D22852"/>
    <w:rsid w:val="00D73F36"/>
    <w:rsid w:val="00E655AB"/>
    <w:rsid w:val="00E65F9F"/>
    <w:rsid w:val="00F37DD9"/>
    <w:rsid w:val="00F743DF"/>
    <w:rsid w:val="00F90E08"/>
    <w:rsid w:val="00FE5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30"/>
        <o:r id="V:Rule8" type="connector" idref="#_x0000_s1034"/>
        <o:r id="V:Rule9" type="connector" idref="#_x0000_s1033"/>
        <o:r id="V:Rule10" type="connector" idref="#_x0000_s1031"/>
        <o:r id="V:Rule11" type="connector" idref="#_x0000_s1032"/>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9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232"/>
    <w:rPr>
      <w:rFonts w:ascii="Tahoma" w:hAnsi="Tahoma" w:cs="Tahoma"/>
      <w:sz w:val="16"/>
      <w:szCs w:val="16"/>
    </w:rPr>
  </w:style>
  <w:style w:type="table" w:styleId="TableGrid">
    <w:name w:val="Table Grid"/>
    <w:basedOn w:val="TableNormal"/>
    <w:uiPriority w:val="59"/>
    <w:rsid w:val="00C842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887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Chauhan</dc:creator>
  <cp:lastModifiedBy>Ayush Chauhan</cp:lastModifiedBy>
  <cp:revision>105</cp:revision>
  <dcterms:created xsi:type="dcterms:W3CDTF">2018-10-28T09:07:00Z</dcterms:created>
  <dcterms:modified xsi:type="dcterms:W3CDTF">2018-10-28T14:36:00Z</dcterms:modified>
</cp:coreProperties>
</file>