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FE6" w:rsidRPr="00813FE6" w:rsidRDefault="00813FE6" w:rsidP="00813FE6">
      <w:pPr>
        <w:jc w:val="center"/>
        <w:rPr>
          <w:b/>
          <w:sz w:val="36"/>
        </w:rPr>
      </w:pPr>
      <w:r w:rsidRPr="00813FE6">
        <w:rPr>
          <w:b/>
          <w:sz w:val="36"/>
        </w:rPr>
        <w:t>VULNERABILITIES HAD</w:t>
      </w:r>
      <w:r w:rsidRPr="00813FE6">
        <w:rPr>
          <w:b/>
          <w:sz w:val="36"/>
        </w:rPr>
        <w:t>NDLED</w:t>
      </w:r>
    </w:p>
    <w:p w:rsidR="00813FE6" w:rsidRPr="00813FE6" w:rsidRDefault="00813FE6" w:rsidP="00813FE6">
      <w:pPr>
        <w:jc w:val="center"/>
        <w:rPr>
          <w:b/>
          <w:sz w:val="36"/>
        </w:rPr>
      </w:pPr>
      <w:r w:rsidRPr="00813FE6">
        <w:rPr>
          <w:b/>
          <w:sz w:val="36"/>
        </w:rPr>
        <w:t>IN</w:t>
      </w:r>
    </w:p>
    <w:p w:rsidR="00E94F63" w:rsidRPr="00813FE6" w:rsidRDefault="00813FE6" w:rsidP="00813FE6">
      <w:pPr>
        <w:jc w:val="center"/>
        <w:rPr>
          <w:b/>
          <w:sz w:val="36"/>
        </w:rPr>
      </w:pPr>
      <w:r w:rsidRPr="00813FE6">
        <w:rPr>
          <w:b/>
          <w:sz w:val="36"/>
        </w:rPr>
        <w:t>CLOUD SECUIRTY POC</w:t>
      </w:r>
    </w:p>
    <w:p w:rsidR="00813FE6" w:rsidRDefault="00813FE6" w:rsidP="00813FE6">
      <w:pPr>
        <w:shd w:val="clear" w:color="auto" w:fill="FFFFFF"/>
        <w:spacing w:before="30" w:after="120" w:line="240" w:lineRule="auto"/>
        <w:outlineLvl w:val="0"/>
        <w:rPr>
          <w:rFonts w:ascii="Arial" w:eastAsia="Times New Roman" w:hAnsi="Arial" w:cs="Arial"/>
          <w:b/>
          <w:bCs/>
          <w:color w:val="FF0000"/>
          <w:kern w:val="36"/>
          <w:sz w:val="36"/>
          <w:szCs w:val="38"/>
        </w:rPr>
      </w:pPr>
      <w:r w:rsidRPr="00813FE6">
        <w:rPr>
          <w:rFonts w:ascii="Arial" w:eastAsia="Times New Roman" w:hAnsi="Arial" w:cs="Arial"/>
          <w:b/>
          <w:bCs/>
          <w:color w:val="FF0000"/>
          <w:kern w:val="36"/>
          <w:sz w:val="36"/>
          <w:szCs w:val="38"/>
        </w:rPr>
        <w:t>A1:2017-Injection</w:t>
      </w:r>
    </w:p>
    <w:p w:rsidR="00813FE6" w:rsidRDefault="006B1AEE" w:rsidP="006B1AEE">
      <w:pPr>
        <w:shd w:val="clear" w:color="auto" w:fill="FFFFFF"/>
        <w:spacing w:before="30" w:after="120" w:line="240" w:lineRule="auto"/>
        <w:outlineLvl w:val="0"/>
        <w:rPr>
          <w:rFonts w:ascii="Helvetica" w:eastAsia="Times New Roman" w:hAnsi="Helvetica" w:cs="Helvetica"/>
          <w:sz w:val="26"/>
          <w:szCs w:val="26"/>
        </w:rPr>
      </w:pPr>
      <w:r>
        <w:rPr>
          <w:rFonts w:ascii="Arial" w:hAnsi="Arial" w:cs="Arial"/>
          <w:color w:val="000000"/>
          <w:sz w:val="27"/>
          <w:szCs w:val="27"/>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r>
        <w:rPr>
          <w:rFonts w:ascii="Arial" w:hAnsi="Arial" w:cs="Arial"/>
          <w:color w:val="000000"/>
          <w:sz w:val="27"/>
          <w:szCs w:val="27"/>
        </w:rPr>
        <w:t>.</w:t>
      </w:r>
    </w:p>
    <w:p w:rsidR="00813FE6" w:rsidRPr="00813FE6" w:rsidRDefault="00813FE6" w:rsidP="00813FE6">
      <w:pPr>
        <w:shd w:val="clear" w:color="auto" w:fill="FFFFFF"/>
        <w:spacing w:before="240" w:after="240" w:line="240" w:lineRule="auto"/>
        <w:rPr>
          <w:rFonts w:ascii="Helvetica" w:eastAsia="Times New Roman" w:hAnsi="Helvetica" w:cs="Helvetica"/>
          <w:sz w:val="26"/>
          <w:szCs w:val="26"/>
          <w:u w:val="single"/>
        </w:rPr>
      </w:pPr>
      <w:r w:rsidRPr="00813FE6">
        <w:rPr>
          <w:rFonts w:ascii="Helvetica" w:eastAsia="Times New Roman" w:hAnsi="Helvetica" w:cs="Helvetica"/>
          <w:bCs/>
          <w:sz w:val="26"/>
          <w:szCs w:val="26"/>
          <w:u w:val="single"/>
        </w:rPr>
        <w:t>Primary Defenses:</w:t>
      </w:r>
    </w:p>
    <w:p w:rsidR="00813FE6" w:rsidRPr="00813FE6" w:rsidRDefault="00813FE6" w:rsidP="00813FE6">
      <w:pPr>
        <w:numPr>
          <w:ilvl w:val="0"/>
          <w:numId w:val="2"/>
        </w:numPr>
        <w:shd w:val="clear" w:color="auto" w:fill="FFFFFF"/>
        <w:spacing w:before="100" w:beforeAutospacing="1" w:after="120" w:line="240" w:lineRule="auto"/>
        <w:ind w:left="450"/>
        <w:rPr>
          <w:rFonts w:ascii="Helvetica" w:eastAsia="Times New Roman" w:hAnsi="Helvetica" w:cs="Helvetica"/>
          <w:sz w:val="26"/>
          <w:szCs w:val="26"/>
        </w:rPr>
      </w:pPr>
      <w:r w:rsidRPr="00813FE6">
        <w:rPr>
          <w:rFonts w:ascii="Helvetica" w:eastAsia="Times New Roman" w:hAnsi="Helvetica" w:cs="Helvetica"/>
          <w:bCs/>
          <w:sz w:val="26"/>
          <w:szCs w:val="26"/>
        </w:rPr>
        <w:t>Option 1: Use of Prepared Statements (with Parameterized Queries)</w:t>
      </w:r>
    </w:p>
    <w:p w:rsidR="00813FE6" w:rsidRPr="00813FE6" w:rsidRDefault="00813FE6" w:rsidP="00813FE6">
      <w:pPr>
        <w:numPr>
          <w:ilvl w:val="0"/>
          <w:numId w:val="2"/>
        </w:numPr>
        <w:shd w:val="clear" w:color="auto" w:fill="FFFFFF"/>
        <w:spacing w:before="100" w:beforeAutospacing="1" w:after="120" w:line="240" w:lineRule="auto"/>
        <w:ind w:left="450"/>
        <w:rPr>
          <w:rFonts w:ascii="Helvetica" w:eastAsia="Times New Roman" w:hAnsi="Helvetica" w:cs="Helvetica"/>
          <w:sz w:val="26"/>
          <w:szCs w:val="26"/>
        </w:rPr>
      </w:pPr>
      <w:r w:rsidRPr="00813FE6">
        <w:rPr>
          <w:rFonts w:ascii="Helvetica" w:eastAsia="Times New Roman" w:hAnsi="Helvetica" w:cs="Helvetica"/>
          <w:bCs/>
          <w:sz w:val="26"/>
          <w:szCs w:val="26"/>
        </w:rPr>
        <w:t>Option 2: Use of Stored Procedures</w:t>
      </w:r>
    </w:p>
    <w:p w:rsidR="00813FE6" w:rsidRPr="00813FE6" w:rsidRDefault="00813FE6" w:rsidP="00813FE6">
      <w:pPr>
        <w:numPr>
          <w:ilvl w:val="0"/>
          <w:numId w:val="2"/>
        </w:numPr>
        <w:shd w:val="clear" w:color="auto" w:fill="FFFFFF"/>
        <w:spacing w:before="100" w:beforeAutospacing="1" w:after="120" w:line="240" w:lineRule="auto"/>
        <w:ind w:left="450"/>
        <w:rPr>
          <w:rFonts w:ascii="Helvetica" w:eastAsia="Times New Roman" w:hAnsi="Helvetica" w:cs="Helvetica"/>
          <w:sz w:val="26"/>
          <w:szCs w:val="26"/>
        </w:rPr>
      </w:pPr>
      <w:r w:rsidRPr="00813FE6">
        <w:rPr>
          <w:rFonts w:ascii="Helvetica" w:eastAsia="Times New Roman" w:hAnsi="Helvetica" w:cs="Helvetica"/>
          <w:bCs/>
          <w:sz w:val="26"/>
          <w:szCs w:val="26"/>
        </w:rPr>
        <w:t>Option 3: Whitelist Input Validation</w:t>
      </w:r>
    </w:p>
    <w:p w:rsidR="00813FE6" w:rsidRPr="00813FE6" w:rsidRDefault="00813FE6" w:rsidP="00813FE6">
      <w:pPr>
        <w:numPr>
          <w:ilvl w:val="0"/>
          <w:numId w:val="2"/>
        </w:numPr>
        <w:shd w:val="clear" w:color="auto" w:fill="FFFFFF"/>
        <w:spacing w:before="100" w:beforeAutospacing="1" w:after="0" w:line="240" w:lineRule="auto"/>
        <w:ind w:left="450"/>
        <w:rPr>
          <w:rFonts w:ascii="Helvetica" w:eastAsia="Times New Roman" w:hAnsi="Helvetica" w:cs="Helvetica"/>
          <w:sz w:val="26"/>
          <w:szCs w:val="26"/>
        </w:rPr>
      </w:pPr>
      <w:r w:rsidRPr="00813FE6">
        <w:rPr>
          <w:rFonts w:ascii="Helvetica" w:eastAsia="Times New Roman" w:hAnsi="Helvetica" w:cs="Helvetica"/>
          <w:bCs/>
          <w:sz w:val="26"/>
          <w:szCs w:val="26"/>
        </w:rPr>
        <w:t>Option 4: Escaping All User Supplied Input</w:t>
      </w:r>
    </w:p>
    <w:p w:rsidR="00813FE6" w:rsidRPr="00813FE6" w:rsidRDefault="00813FE6" w:rsidP="00813FE6">
      <w:pPr>
        <w:shd w:val="clear" w:color="auto" w:fill="FFFFFF"/>
        <w:spacing w:before="240" w:after="240" w:line="240" w:lineRule="auto"/>
        <w:rPr>
          <w:rFonts w:ascii="Helvetica" w:eastAsia="Times New Roman" w:hAnsi="Helvetica" w:cs="Helvetica"/>
          <w:sz w:val="26"/>
          <w:szCs w:val="26"/>
          <w:u w:val="single"/>
        </w:rPr>
      </w:pPr>
      <w:r w:rsidRPr="00813FE6">
        <w:rPr>
          <w:rFonts w:ascii="Helvetica" w:eastAsia="Times New Roman" w:hAnsi="Helvetica" w:cs="Helvetica"/>
          <w:bCs/>
          <w:sz w:val="26"/>
          <w:szCs w:val="26"/>
          <w:u w:val="single"/>
        </w:rPr>
        <w:t>Additional Defenses:</w:t>
      </w:r>
    </w:p>
    <w:p w:rsidR="00813FE6" w:rsidRPr="00813FE6" w:rsidRDefault="00813FE6" w:rsidP="00813FE6">
      <w:pPr>
        <w:numPr>
          <w:ilvl w:val="0"/>
          <w:numId w:val="3"/>
        </w:numPr>
        <w:shd w:val="clear" w:color="auto" w:fill="FFFFFF"/>
        <w:spacing w:before="100" w:beforeAutospacing="1" w:after="120" w:line="240" w:lineRule="auto"/>
        <w:ind w:left="450"/>
        <w:rPr>
          <w:rFonts w:ascii="Helvetica" w:eastAsia="Times New Roman" w:hAnsi="Helvetica" w:cs="Helvetica"/>
          <w:sz w:val="26"/>
          <w:szCs w:val="26"/>
        </w:rPr>
      </w:pPr>
      <w:r w:rsidRPr="00813FE6">
        <w:rPr>
          <w:rFonts w:ascii="Helvetica" w:eastAsia="Times New Roman" w:hAnsi="Helvetica" w:cs="Helvetica"/>
          <w:bCs/>
          <w:sz w:val="26"/>
          <w:szCs w:val="26"/>
        </w:rPr>
        <w:t>Also: Enforcing Least Privilege</w:t>
      </w:r>
    </w:p>
    <w:p w:rsidR="00813FE6" w:rsidRPr="00813FE6" w:rsidRDefault="00813FE6" w:rsidP="00813FE6">
      <w:pPr>
        <w:numPr>
          <w:ilvl w:val="0"/>
          <w:numId w:val="3"/>
        </w:numPr>
        <w:shd w:val="clear" w:color="auto" w:fill="FFFFFF"/>
        <w:spacing w:before="100" w:beforeAutospacing="1" w:after="0" w:line="240" w:lineRule="auto"/>
        <w:ind w:left="450"/>
        <w:rPr>
          <w:rFonts w:ascii="Helvetica" w:eastAsia="Times New Roman" w:hAnsi="Helvetica" w:cs="Helvetica"/>
          <w:sz w:val="26"/>
          <w:szCs w:val="26"/>
        </w:rPr>
      </w:pPr>
      <w:r w:rsidRPr="00813FE6">
        <w:rPr>
          <w:rFonts w:ascii="Helvetica" w:eastAsia="Times New Roman" w:hAnsi="Helvetica" w:cs="Helvetica"/>
          <w:bCs/>
          <w:sz w:val="26"/>
          <w:szCs w:val="26"/>
        </w:rPr>
        <w:t>Also: Performing Whitelist Input Validation as a Secondary Defense</w:t>
      </w:r>
    </w:p>
    <w:p w:rsidR="00813FE6" w:rsidRDefault="00A970E5" w:rsidP="00813FE6">
      <w:pPr>
        <w:shd w:val="clear" w:color="auto" w:fill="FFFFFF"/>
        <w:spacing w:before="100" w:beforeAutospacing="1" w:after="0" w:line="240" w:lineRule="auto"/>
        <w:ind w:left="90"/>
        <w:rPr>
          <w:rFonts w:ascii="Helvetica" w:eastAsia="Times New Roman" w:hAnsi="Helvetica" w:cs="Helvetica"/>
          <w:sz w:val="26"/>
          <w:szCs w:val="26"/>
          <w:u w:val="single"/>
        </w:rPr>
      </w:pPr>
      <w:r w:rsidRPr="00A970E5">
        <w:rPr>
          <w:rFonts w:ascii="Helvetica" w:eastAsia="Times New Roman" w:hAnsi="Helvetica" w:cs="Helvetica"/>
          <w:sz w:val="26"/>
          <w:szCs w:val="26"/>
          <w:u w:val="single"/>
        </w:rPr>
        <w:t>Implementation in POC:</w:t>
      </w:r>
    </w:p>
    <w:p w:rsidR="00240136" w:rsidRDefault="00A970E5" w:rsidP="00A970E5">
      <w:pPr>
        <w:pStyle w:val="ListParagraph"/>
        <w:numPr>
          <w:ilvl w:val="0"/>
          <w:numId w:val="4"/>
        </w:numPr>
        <w:shd w:val="clear" w:color="auto" w:fill="FFFFFF"/>
        <w:spacing w:before="100" w:beforeAutospacing="1" w:after="0" w:line="240" w:lineRule="auto"/>
        <w:rPr>
          <w:rFonts w:ascii="Helvetica" w:eastAsia="Times New Roman" w:hAnsi="Helvetica" w:cs="Helvetica"/>
          <w:sz w:val="26"/>
          <w:szCs w:val="26"/>
        </w:rPr>
      </w:pPr>
      <w:r w:rsidRPr="00A970E5">
        <w:rPr>
          <w:rFonts w:ascii="Helvetica" w:eastAsia="Times New Roman" w:hAnsi="Helvetica" w:cs="Helvetica"/>
          <w:sz w:val="26"/>
          <w:szCs w:val="26"/>
        </w:rPr>
        <w:t>Input Validation for all input fields on all forms of web a</w:t>
      </w:r>
      <w:r w:rsidR="00D83511">
        <w:rPr>
          <w:rFonts w:ascii="Helvetica" w:eastAsia="Times New Roman" w:hAnsi="Helvetica" w:cs="Helvetica"/>
          <w:sz w:val="26"/>
          <w:szCs w:val="26"/>
        </w:rPr>
        <w:t>p</w:t>
      </w:r>
      <w:r w:rsidRPr="00A970E5">
        <w:rPr>
          <w:rFonts w:ascii="Helvetica" w:eastAsia="Times New Roman" w:hAnsi="Helvetica" w:cs="Helvetica"/>
          <w:sz w:val="26"/>
          <w:szCs w:val="26"/>
        </w:rPr>
        <w:t>plica</w:t>
      </w:r>
      <w:bookmarkStart w:id="0" w:name="_GoBack"/>
      <w:bookmarkEnd w:id="0"/>
      <w:r w:rsidRPr="00A970E5">
        <w:rPr>
          <w:rFonts w:ascii="Helvetica" w:eastAsia="Times New Roman" w:hAnsi="Helvetica" w:cs="Helvetica"/>
          <w:sz w:val="26"/>
          <w:szCs w:val="26"/>
        </w:rPr>
        <w:t>tion.</w:t>
      </w:r>
    </w:p>
    <w:p w:rsidR="00240136" w:rsidRDefault="00240136">
      <w:pPr>
        <w:rPr>
          <w:rFonts w:ascii="Helvetica" w:eastAsia="Times New Roman" w:hAnsi="Helvetica" w:cs="Helvetica"/>
          <w:sz w:val="26"/>
          <w:szCs w:val="26"/>
        </w:rPr>
      </w:pPr>
      <w:r>
        <w:rPr>
          <w:rFonts w:ascii="Helvetica" w:eastAsia="Times New Roman" w:hAnsi="Helvetica" w:cs="Helvetica"/>
          <w:sz w:val="26"/>
          <w:szCs w:val="26"/>
        </w:rPr>
        <w:br w:type="page"/>
      </w:r>
    </w:p>
    <w:p w:rsidR="00240136" w:rsidRDefault="00240136" w:rsidP="00240136">
      <w:pPr>
        <w:pStyle w:val="Heading1"/>
        <w:shd w:val="clear" w:color="auto" w:fill="FFFFFF"/>
        <w:spacing w:before="30" w:beforeAutospacing="0" w:after="120" w:afterAutospacing="0"/>
        <w:rPr>
          <w:rFonts w:ascii="Arial" w:hAnsi="Arial" w:cs="Arial"/>
          <w:color w:val="FF0000"/>
          <w:sz w:val="36"/>
          <w:szCs w:val="38"/>
        </w:rPr>
      </w:pPr>
      <w:r w:rsidRPr="00240136">
        <w:rPr>
          <w:rFonts w:ascii="Arial" w:hAnsi="Arial" w:cs="Arial"/>
          <w:color w:val="FF0000"/>
          <w:sz w:val="36"/>
          <w:szCs w:val="38"/>
        </w:rPr>
        <w:lastRenderedPageBreak/>
        <w:t>A2:2017-Broken Authentication</w:t>
      </w:r>
    </w:p>
    <w:p w:rsidR="00240136" w:rsidRDefault="00240136" w:rsidP="00240136">
      <w:pPr>
        <w:pStyle w:val="Heading1"/>
        <w:shd w:val="clear" w:color="auto" w:fill="FFFFFF"/>
        <w:spacing w:before="30" w:beforeAutospacing="0" w:after="120" w:afterAutospacing="0"/>
        <w:rPr>
          <w:rFonts w:ascii="Arial" w:hAnsi="Arial" w:cs="Arial"/>
          <w:b w:val="0"/>
          <w:color w:val="000000"/>
          <w:sz w:val="27"/>
          <w:szCs w:val="27"/>
        </w:rPr>
      </w:pPr>
      <w:r w:rsidRPr="00240136">
        <w:rPr>
          <w:rFonts w:ascii="Arial" w:hAnsi="Arial" w:cs="Arial"/>
          <w:b w:val="0"/>
          <w:color w:val="000000"/>
          <w:sz w:val="27"/>
          <w:szCs w:val="27"/>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240136" w:rsidRPr="00813FE6" w:rsidRDefault="00240136" w:rsidP="00240136">
      <w:pPr>
        <w:shd w:val="clear" w:color="auto" w:fill="FFFFFF"/>
        <w:spacing w:before="240" w:after="240" w:line="240" w:lineRule="auto"/>
        <w:rPr>
          <w:rFonts w:ascii="Helvetica" w:eastAsia="Times New Roman" w:hAnsi="Helvetica" w:cs="Helvetica"/>
          <w:sz w:val="26"/>
          <w:szCs w:val="26"/>
          <w:u w:val="single"/>
        </w:rPr>
      </w:pPr>
      <w:r w:rsidRPr="00813FE6">
        <w:rPr>
          <w:rFonts w:ascii="Helvetica" w:eastAsia="Times New Roman" w:hAnsi="Helvetica" w:cs="Helvetica"/>
          <w:bCs/>
          <w:sz w:val="26"/>
          <w:szCs w:val="26"/>
          <w:u w:val="single"/>
        </w:rPr>
        <w:t>Primary Defenses:</w:t>
      </w:r>
    </w:p>
    <w:p w:rsidR="00240136" w:rsidRPr="00240136" w:rsidRDefault="00240136" w:rsidP="00240136">
      <w:pPr>
        <w:pStyle w:val="ListParagraph"/>
        <w:numPr>
          <w:ilvl w:val="0"/>
          <w:numId w:val="5"/>
        </w:numPr>
        <w:shd w:val="clear" w:color="auto" w:fill="FFFFFF"/>
        <w:spacing w:before="100" w:beforeAutospacing="1" w:after="0" w:line="240" w:lineRule="auto"/>
        <w:rPr>
          <w:rFonts w:ascii="Helvetica" w:eastAsia="Times New Roman" w:hAnsi="Helvetica" w:cs="Helvetica"/>
          <w:sz w:val="26"/>
          <w:szCs w:val="26"/>
        </w:rPr>
      </w:pPr>
      <w:r w:rsidRPr="00240136">
        <w:rPr>
          <w:rFonts w:ascii="Helvetica" w:eastAsia="Times New Roman" w:hAnsi="Helvetica" w:cs="Helvetica"/>
          <w:sz w:val="26"/>
          <w:szCs w:val="26"/>
        </w:rPr>
        <w:t>Authentication Solution and Sensitive Accounts</w:t>
      </w:r>
    </w:p>
    <w:p w:rsidR="00240136" w:rsidRPr="00240136" w:rsidRDefault="00240136" w:rsidP="00240136">
      <w:pPr>
        <w:pStyle w:val="ListParagraph"/>
        <w:numPr>
          <w:ilvl w:val="1"/>
          <w:numId w:val="4"/>
        </w:numPr>
        <w:shd w:val="clear" w:color="auto" w:fill="FFFFFF"/>
        <w:spacing w:before="100" w:beforeAutospacing="1" w:after="0" w:line="240" w:lineRule="auto"/>
        <w:rPr>
          <w:rFonts w:ascii="Helvetica" w:eastAsia="Times New Roman" w:hAnsi="Helvetica" w:cs="Helvetica"/>
          <w:sz w:val="26"/>
          <w:szCs w:val="26"/>
        </w:rPr>
      </w:pPr>
      <w:r w:rsidRPr="00240136">
        <w:rPr>
          <w:rFonts w:ascii="Helvetica" w:eastAsia="Times New Roman" w:hAnsi="Helvetica" w:cs="Helvetica"/>
          <w:sz w:val="26"/>
          <w:szCs w:val="26"/>
        </w:rPr>
        <w:t xml:space="preserve">Do NOT allow login with sensitive accounts </w:t>
      </w:r>
      <w:r w:rsidR="00352114">
        <w:rPr>
          <w:rFonts w:ascii="Helvetica" w:eastAsia="Times New Roman" w:hAnsi="Helvetica" w:cs="Helvetica"/>
          <w:sz w:val="26"/>
          <w:szCs w:val="26"/>
        </w:rPr>
        <w:t>that</w:t>
      </w:r>
      <w:r w:rsidRPr="00240136">
        <w:rPr>
          <w:rFonts w:ascii="Helvetica" w:eastAsia="Times New Roman" w:hAnsi="Helvetica" w:cs="Helvetica"/>
          <w:sz w:val="26"/>
          <w:szCs w:val="26"/>
        </w:rPr>
        <w:t xml:space="preserve"> can be used internally within the solution </w:t>
      </w:r>
      <w:r w:rsidR="00352114">
        <w:rPr>
          <w:rFonts w:ascii="Helvetica" w:eastAsia="Times New Roman" w:hAnsi="Helvetica" w:cs="Helvetica"/>
          <w:sz w:val="26"/>
          <w:szCs w:val="26"/>
        </w:rPr>
        <w:t xml:space="preserve">to </w:t>
      </w:r>
      <w:r w:rsidRPr="00240136">
        <w:rPr>
          <w:rFonts w:ascii="Helvetica" w:eastAsia="Times New Roman" w:hAnsi="Helvetica" w:cs="Helvetica"/>
          <w:sz w:val="26"/>
          <w:szCs w:val="26"/>
        </w:rPr>
        <w:t>any front-end user-interface</w:t>
      </w:r>
    </w:p>
    <w:p w:rsidR="00A970E5" w:rsidRPr="00240136" w:rsidRDefault="00240136" w:rsidP="00240136">
      <w:pPr>
        <w:pStyle w:val="ListParagraph"/>
        <w:numPr>
          <w:ilvl w:val="1"/>
          <w:numId w:val="4"/>
        </w:numPr>
        <w:shd w:val="clear" w:color="auto" w:fill="FFFFFF"/>
        <w:spacing w:before="100" w:beforeAutospacing="1" w:after="0" w:line="240" w:lineRule="auto"/>
        <w:rPr>
          <w:rFonts w:ascii="Helvetica" w:eastAsia="Times New Roman" w:hAnsi="Helvetica" w:cs="Helvetica"/>
          <w:sz w:val="26"/>
          <w:szCs w:val="26"/>
        </w:rPr>
      </w:pPr>
      <w:r w:rsidRPr="00240136">
        <w:rPr>
          <w:rFonts w:ascii="Helvetica" w:eastAsia="Times New Roman" w:hAnsi="Helvetica" w:cs="Helvetica"/>
          <w:sz w:val="26"/>
          <w:szCs w:val="26"/>
        </w:rPr>
        <w:t>Do NOT use the same authentication solution (e.g. IDP / AD) used internally for unsecured access (e.g. public access / DMZ)</w:t>
      </w:r>
    </w:p>
    <w:p w:rsidR="00240136" w:rsidRDefault="00240136" w:rsidP="009D0614">
      <w:pPr>
        <w:pStyle w:val="ListParagraph"/>
        <w:numPr>
          <w:ilvl w:val="0"/>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sidRPr="009D0614">
        <w:rPr>
          <w:rFonts w:ascii="Helvetica" w:eastAsia="Times New Roman" w:hAnsi="Helvetica" w:cs="Helvetica"/>
          <w:bCs/>
          <w:color w:val="000000"/>
          <w:kern w:val="36"/>
          <w:sz w:val="26"/>
          <w:szCs w:val="26"/>
        </w:rPr>
        <w:t>Implement Proper Password Strength Controls</w:t>
      </w:r>
    </w:p>
    <w:p w:rsidR="002349C1" w:rsidRPr="009D0614" w:rsidRDefault="002349C1" w:rsidP="002349C1">
      <w:pPr>
        <w:pStyle w:val="ListParagraph"/>
        <w:numPr>
          <w:ilvl w:val="1"/>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sidRPr="009D0614">
        <w:rPr>
          <w:rFonts w:ascii="Helvetica" w:eastAsia="Times New Roman" w:hAnsi="Helvetica" w:cs="Helvetica"/>
          <w:bCs/>
          <w:color w:val="000000"/>
          <w:kern w:val="36"/>
          <w:sz w:val="26"/>
          <w:szCs w:val="26"/>
        </w:rPr>
        <w:t>Password Length</w:t>
      </w:r>
    </w:p>
    <w:p w:rsidR="002349C1" w:rsidRPr="009D0614" w:rsidRDefault="002349C1" w:rsidP="002349C1">
      <w:pPr>
        <w:pStyle w:val="ListParagraph"/>
        <w:numPr>
          <w:ilvl w:val="2"/>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sidRPr="009D0614">
        <w:rPr>
          <w:rFonts w:ascii="Helvetica" w:eastAsia="Times New Roman" w:hAnsi="Helvetica" w:cs="Helvetica"/>
          <w:bCs/>
          <w:color w:val="000000"/>
          <w:kern w:val="36"/>
          <w:sz w:val="26"/>
          <w:szCs w:val="26"/>
        </w:rPr>
        <w:t xml:space="preserve">Minimum length </w:t>
      </w:r>
      <w:r w:rsidR="00BA2CC1">
        <w:rPr>
          <w:rFonts w:ascii="Helvetica" w:eastAsia="Times New Roman" w:hAnsi="Helvetica" w:cs="Helvetica"/>
          <w:bCs/>
          <w:color w:val="000000"/>
          <w:kern w:val="36"/>
          <w:sz w:val="26"/>
          <w:szCs w:val="26"/>
        </w:rPr>
        <w:t xml:space="preserve">- </w:t>
      </w:r>
      <w:r w:rsidRPr="009D0614">
        <w:rPr>
          <w:rFonts w:ascii="Helvetica" w:eastAsia="Times New Roman" w:hAnsi="Helvetica" w:cs="Helvetica"/>
          <w:bCs/>
          <w:color w:val="000000"/>
          <w:kern w:val="36"/>
          <w:sz w:val="26"/>
          <w:szCs w:val="26"/>
        </w:rPr>
        <w:t>Passwords shorter than 8 characters are considered to be weak (NIST SP800-63B).</w:t>
      </w:r>
    </w:p>
    <w:p w:rsidR="002349C1" w:rsidRPr="009D0614" w:rsidRDefault="002349C1" w:rsidP="002349C1">
      <w:pPr>
        <w:pStyle w:val="ListParagraph"/>
        <w:numPr>
          <w:ilvl w:val="2"/>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sidRPr="009D0614">
        <w:rPr>
          <w:rFonts w:ascii="Helvetica" w:eastAsia="Times New Roman" w:hAnsi="Helvetica" w:cs="Helvetica"/>
          <w:bCs/>
          <w:color w:val="000000"/>
          <w:kern w:val="36"/>
          <w:sz w:val="26"/>
          <w:szCs w:val="26"/>
        </w:rPr>
        <w:t>Maximum password length should not be set too low, as it will prevent users from creating passphrases. It is important to set a maximum password length to prevent long password Denial of Service attacks.</w:t>
      </w:r>
    </w:p>
    <w:p w:rsidR="002349C1" w:rsidRDefault="002349C1" w:rsidP="002349C1">
      <w:pPr>
        <w:pStyle w:val="ListParagraph"/>
        <w:numPr>
          <w:ilvl w:val="1"/>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sidRPr="009D0614">
        <w:rPr>
          <w:rFonts w:ascii="Helvetica" w:eastAsia="Times New Roman" w:hAnsi="Helvetica" w:cs="Helvetica"/>
          <w:bCs/>
          <w:color w:val="000000"/>
          <w:kern w:val="36"/>
          <w:sz w:val="26"/>
          <w:szCs w:val="26"/>
        </w:rPr>
        <w:t>Allow usage of all characters including Unicode and whitespace. There should be no password composition rules limiting the type of characters permitted.</w:t>
      </w:r>
    </w:p>
    <w:p w:rsidR="002349C1" w:rsidRPr="009D0614" w:rsidRDefault="002349C1" w:rsidP="002349C1">
      <w:pPr>
        <w:pStyle w:val="ListParagraph"/>
        <w:numPr>
          <w:ilvl w:val="1"/>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Pr>
          <w:rFonts w:ascii="Helvetica" w:hAnsi="Helvetica" w:cs="Helvetica"/>
          <w:sz w:val="26"/>
          <w:szCs w:val="26"/>
          <w:shd w:val="clear" w:color="auto" w:fill="FFFFFF"/>
        </w:rPr>
        <w:t>In almost all circumstances, passwords should be hashed rather than encrypted, as this makes it difficult or impossible for an attacker to obtain the original passwords from the hashes.</w:t>
      </w:r>
    </w:p>
    <w:p w:rsidR="002349C1" w:rsidRPr="009D0614" w:rsidRDefault="002349C1" w:rsidP="002349C1">
      <w:pPr>
        <w:pStyle w:val="ListParagraph"/>
        <w:numPr>
          <w:ilvl w:val="1"/>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sidRPr="009D0614">
        <w:rPr>
          <w:rFonts w:ascii="Helvetica" w:eastAsia="Times New Roman" w:hAnsi="Helvetica" w:cs="Helvetica"/>
          <w:bCs/>
          <w:color w:val="000000"/>
          <w:kern w:val="36"/>
          <w:sz w:val="26"/>
          <w:szCs w:val="26"/>
        </w:rPr>
        <w:t>Ensure credential rotation when a password leak, or at the time of compromise identification.</w:t>
      </w:r>
    </w:p>
    <w:p w:rsidR="002349C1" w:rsidRDefault="002349C1" w:rsidP="002349C1">
      <w:pPr>
        <w:pStyle w:val="ListParagraph"/>
        <w:numPr>
          <w:ilvl w:val="0"/>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sidRPr="002349C1">
        <w:rPr>
          <w:rFonts w:ascii="Helvetica" w:eastAsia="Times New Roman" w:hAnsi="Helvetica" w:cs="Helvetica"/>
          <w:bCs/>
          <w:color w:val="000000"/>
          <w:kern w:val="36"/>
          <w:sz w:val="26"/>
          <w:szCs w:val="26"/>
        </w:rPr>
        <w:t>Limit or increasingly delay failed login attempts. Log all failures and alert administrators when credential stuffing, brute force, or other attacks are detected.</w:t>
      </w:r>
    </w:p>
    <w:p w:rsidR="002349C1" w:rsidRDefault="002349C1" w:rsidP="002349C1">
      <w:pPr>
        <w:pStyle w:val="ListParagraph"/>
        <w:numPr>
          <w:ilvl w:val="0"/>
          <w:numId w:val="5"/>
        </w:numPr>
        <w:shd w:val="clear" w:color="auto" w:fill="FFFFFF"/>
        <w:spacing w:before="30" w:after="120" w:line="240" w:lineRule="auto"/>
        <w:outlineLvl w:val="0"/>
        <w:rPr>
          <w:rFonts w:ascii="Helvetica" w:eastAsia="Times New Roman" w:hAnsi="Helvetica" w:cs="Helvetica"/>
          <w:bCs/>
          <w:color w:val="000000"/>
          <w:kern w:val="36"/>
          <w:sz w:val="26"/>
          <w:szCs w:val="26"/>
        </w:rPr>
      </w:pPr>
      <w:r w:rsidRPr="002349C1">
        <w:rPr>
          <w:rFonts w:ascii="Helvetica" w:eastAsia="Times New Roman" w:hAnsi="Helvetica" w:cs="Helvetica"/>
          <w:bCs/>
          <w:color w:val="000000"/>
          <w:kern w:val="36"/>
          <w:sz w:val="26"/>
          <w:szCs w:val="26"/>
        </w:rPr>
        <w:t>Use a server-side, secure, built-in session manager that generates a new random session ID with high entropy after login. Session IDs should not be in the URL, be securely stored and invalidated after logout, idle, and absolute timeouts.</w:t>
      </w:r>
    </w:p>
    <w:p w:rsidR="00DE4CFA" w:rsidRDefault="00DE4CFA" w:rsidP="00DE4CFA">
      <w:pPr>
        <w:shd w:val="clear" w:color="auto" w:fill="FFFFFF"/>
        <w:spacing w:before="100" w:beforeAutospacing="1" w:after="0" w:line="240" w:lineRule="auto"/>
        <w:ind w:left="90"/>
        <w:rPr>
          <w:rFonts w:ascii="Helvetica" w:eastAsia="Times New Roman" w:hAnsi="Helvetica" w:cs="Helvetica"/>
          <w:sz w:val="26"/>
          <w:szCs w:val="26"/>
          <w:u w:val="single"/>
        </w:rPr>
      </w:pPr>
      <w:r w:rsidRPr="00A970E5">
        <w:rPr>
          <w:rFonts w:ascii="Helvetica" w:eastAsia="Times New Roman" w:hAnsi="Helvetica" w:cs="Helvetica"/>
          <w:sz w:val="26"/>
          <w:szCs w:val="26"/>
          <w:u w:val="single"/>
        </w:rPr>
        <w:t>Implementation in POC:</w:t>
      </w:r>
    </w:p>
    <w:p w:rsidR="00DE4CFA" w:rsidRDefault="00DE4CFA" w:rsidP="00DE4CFA">
      <w:pPr>
        <w:pStyle w:val="ListParagraph"/>
        <w:numPr>
          <w:ilvl w:val="0"/>
          <w:numId w:val="7"/>
        </w:numPr>
        <w:shd w:val="clear" w:color="auto" w:fill="FFFFFF"/>
        <w:spacing w:before="100" w:beforeAutospacing="1" w:after="0" w:line="240" w:lineRule="auto"/>
        <w:rPr>
          <w:rFonts w:ascii="Helvetica" w:eastAsia="Times New Roman" w:hAnsi="Helvetica" w:cs="Helvetica"/>
          <w:sz w:val="26"/>
          <w:szCs w:val="26"/>
        </w:rPr>
      </w:pPr>
      <w:r w:rsidRPr="00DE4CFA">
        <w:rPr>
          <w:rFonts w:ascii="Helvetica" w:eastAsia="Times New Roman" w:hAnsi="Helvetica" w:cs="Helvetica"/>
          <w:sz w:val="26"/>
          <w:szCs w:val="26"/>
        </w:rPr>
        <w:t xml:space="preserve">Input Validation for </w:t>
      </w:r>
      <w:r>
        <w:rPr>
          <w:rFonts w:ascii="Helvetica" w:eastAsia="Times New Roman" w:hAnsi="Helvetica" w:cs="Helvetica"/>
          <w:sz w:val="26"/>
          <w:szCs w:val="26"/>
        </w:rPr>
        <w:t>email &amp; password</w:t>
      </w:r>
      <w:r w:rsidRPr="00DE4CFA">
        <w:rPr>
          <w:rFonts w:ascii="Helvetica" w:eastAsia="Times New Roman" w:hAnsi="Helvetica" w:cs="Helvetica"/>
          <w:sz w:val="26"/>
          <w:szCs w:val="26"/>
        </w:rPr>
        <w:t xml:space="preserve"> fields on all forms of web application.</w:t>
      </w:r>
    </w:p>
    <w:p w:rsidR="000C2D63" w:rsidRDefault="00DE4CFA" w:rsidP="00DE4CFA">
      <w:pPr>
        <w:pStyle w:val="ListParagraph"/>
        <w:numPr>
          <w:ilvl w:val="0"/>
          <w:numId w:val="7"/>
        </w:numPr>
        <w:shd w:val="clear" w:color="auto" w:fill="FFFFFF"/>
        <w:spacing w:before="100" w:beforeAutospacing="1" w:after="0" w:line="240" w:lineRule="auto"/>
        <w:rPr>
          <w:rFonts w:ascii="Helvetica" w:eastAsia="Times New Roman" w:hAnsi="Helvetica" w:cs="Helvetica"/>
          <w:sz w:val="26"/>
          <w:szCs w:val="26"/>
        </w:rPr>
      </w:pPr>
      <w:r>
        <w:rPr>
          <w:rFonts w:ascii="Helvetica" w:eastAsia="Times New Roman" w:hAnsi="Helvetica" w:cs="Helvetica"/>
          <w:sz w:val="26"/>
          <w:szCs w:val="26"/>
        </w:rPr>
        <w:lastRenderedPageBreak/>
        <w:t>Checked password for good strength (minimum 8 &amp; maximum 64 characters), requires at least one Uppercase, lowercase, digit and special characters (</w:t>
      </w:r>
      <w:r w:rsidRPr="00DE4CFA">
        <w:rPr>
          <w:rFonts w:ascii="Helvetica" w:eastAsia="Times New Roman" w:hAnsi="Helvetica" w:cs="Helvetica"/>
          <w:sz w:val="26"/>
          <w:szCs w:val="26"/>
        </w:rPr>
        <w:t>#?!@$%^&amp;*-</w:t>
      </w:r>
      <w:r>
        <w:rPr>
          <w:rFonts w:ascii="Helvetica" w:eastAsia="Times New Roman" w:hAnsi="Helvetica" w:cs="Helvetica"/>
          <w:sz w:val="26"/>
          <w:szCs w:val="26"/>
        </w:rPr>
        <w:t>)</w:t>
      </w:r>
    </w:p>
    <w:p w:rsidR="000C2D63" w:rsidRDefault="000C2D63">
      <w:pPr>
        <w:rPr>
          <w:rFonts w:ascii="Helvetica" w:eastAsia="Times New Roman" w:hAnsi="Helvetica" w:cs="Helvetica"/>
          <w:sz w:val="26"/>
          <w:szCs w:val="26"/>
        </w:rPr>
      </w:pPr>
      <w:r>
        <w:rPr>
          <w:rFonts w:ascii="Helvetica" w:eastAsia="Times New Roman" w:hAnsi="Helvetica" w:cs="Helvetica"/>
          <w:sz w:val="26"/>
          <w:szCs w:val="26"/>
        </w:rPr>
        <w:br w:type="page"/>
      </w:r>
    </w:p>
    <w:p w:rsidR="000C2D63" w:rsidRDefault="000C2D63" w:rsidP="000C2D63">
      <w:pPr>
        <w:pStyle w:val="Heading1"/>
        <w:shd w:val="clear" w:color="auto" w:fill="FFFFFF"/>
        <w:spacing w:before="30" w:beforeAutospacing="0" w:after="120" w:afterAutospacing="0"/>
        <w:rPr>
          <w:rFonts w:ascii="Arial" w:hAnsi="Arial" w:cs="Arial"/>
          <w:color w:val="FF0000"/>
          <w:sz w:val="36"/>
          <w:szCs w:val="38"/>
        </w:rPr>
      </w:pPr>
      <w:r w:rsidRPr="000C2D63">
        <w:rPr>
          <w:rFonts w:ascii="Arial" w:hAnsi="Arial" w:cs="Arial"/>
          <w:color w:val="FF0000"/>
          <w:sz w:val="36"/>
          <w:szCs w:val="38"/>
        </w:rPr>
        <w:lastRenderedPageBreak/>
        <w:t>A3:2017-Sensitive Data Exposure</w:t>
      </w:r>
    </w:p>
    <w:p w:rsidR="000C2D63" w:rsidRDefault="000C2D63" w:rsidP="000C2D63">
      <w:pPr>
        <w:pStyle w:val="Heading1"/>
        <w:shd w:val="clear" w:color="auto" w:fill="FFFFFF"/>
        <w:spacing w:before="30" w:beforeAutospacing="0" w:after="120" w:afterAutospacing="0"/>
        <w:rPr>
          <w:rFonts w:ascii="Helvetica" w:hAnsi="Helvetica" w:cs="Helvetica"/>
          <w:b w:val="0"/>
          <w:color w:val="000000"/>
          <w:sz w:val="26"/>
          <w:szCs w:val="26"/>
        </w:rPr>
      </w:pPr>
      <w:r w:rsidRPr="000C2D63">
        <w:rPr>
          <w:rFonts w:ascii="Helvetica" w:hAnsi="Helvetica" w:cs="Helvetica"/>
          <w:b w:val="0"/>
          <w:color w:val="000000"/>
          <w:sz w:val="26"/>
          <w:szCs w:val="26"/>
        </w:rPr>
        <w:t>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rsidR="000C2D63" w:rsidRDefault="000C2D63" w:rsidP="000C2D63">
      <w:pPr>
        <w:pStyle w:val="Heading1"/>
        <w:shd w:val="clear" w:color="auto" w:fill="FFFFFF"/>
        <w:spacing w:before="30" w:beforeAutospacing="0" w:after="120" w:afterAutospacing="0"/>
        <w:rPr>
          <w:rFonts w:ascii="Helvetica" w:hAnsi="Helvetica" w:cs="Helvetica"/>
          <w:b w:val="0"/>
          <w:color w:val="000000"/>
          <w:sz w:val="26"/>
          <w:szCs w:val="26"/>
        </w:rPr>
      </w:pPr>
    </w:p>
    <w:p w:rsidR="000C2D63" w:rsidRPr="000C2D63" w:rsidRDefault="000C2D63" w:rsidP="000C2D63">
      <w:pPr>
        <w:shd w:val="clear" w:color="auto" w:fill="FFFFFF"/>
        <w:spacing w:before="240" w:after="240" w:line="240" w:lineRule="auto"/>
        <w:rPr>
          <w:rFonts w:ascii="Helvetica" w:eastAsia="Times New Roman" w:hAnsi="Helvetica" w:cs="Helvetica"/>
          <w:sz w:val="26"/>
          <w:szCs w:val="26"/>
          <w:u w:val="single"/>
        </w:rPr>
      </w:pPr>
      <w:r w:rsidRPr="00813FE6">
        <w:rPr>
          <w:rFonts w:ascii="Helvetica" w:eastAsia="Times New Roman" w:hAnsi="Helvetica" w:cs="Helvetica"/>
          <w:bCs/>
          <w:sz w:val="26"/>
          <w:szCs w:val="26"/>
          <w:u w:val="single"/>
        </w:rPr>
        <w:t>Primary Defenses:</w:t>
      </w:r>
    </w:p>
    <w:p w:rsidR="000C2D63" w:rsidRDefault="000C2D63" w:rsidP="00A87B16">
      <w:pPr>
        <w:pStyle w:val="Heading1"/>
        <w:numPr>
          <w:ilvl w:val="0"/>
          <w:numId w:val="8"/>
        </w:numPr>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rPr>
        <w:t xml:space="preserve">Classify data processed, stored or transmitted by an application. </w:t>
      </w:r>
    </w:p>
    <w:p w:rsidR="000C2D63" w:rsidRPr="000C2D63" w:rsidRDefault="000C2D63" w:rsidP="00A87B16">
      <w:pPr>
        <w:pStyle w:val="Heading1"/>
        <w:numPr>
          <w:ilvl w:val="0"/>
          <w:numId w:val="8"/>
        </w:numPr>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rPr>
        <w:t>Apply controls as per the classification.</w:t>
      </w:r>
    </w:p>
    <w:p w:rsidR="000C2D63" w:rsidRPr="000C2D63" w:rsidRDefault="000C2D63" w:rsidP="000C2D63">
      <w:pPr>
        <w:pStyle w:val="Heading1"/>
        <w:numPr>
          <w:ilvl w:val="0"/>
          <w:numId w:val="8"/>
        </w:numPr>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rPr>
        <w:t>Don’t store sensitive data unnecessarily. Discard it as soon as possible or use PCI DSS compliant tokenization or even truncation. Data that is not retained cannot be stolen.</w:t>
      </w:r>
    </w:p>
    <w:p w:rsidR="000C2D63" w:rsidRPr="000C2D63" w:rsidRDefault="000C2D63" w:rsidP="000C2D63">
      <w:pPr>
        <w:pStyle w:val="Heading1"/>
        <w:numPr>
          <w:ilvl w:val="0"/>
          <w:numId w:val="8"/>
        </w:numPr>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rPr>
        <w:t>Make sure to encrypt all sensitive data at rest.</w:t>
      </w:r>
    </w:p>
    <w:p w:rsidR="000C2D63" w:rsidRPr="000C2D63" w:rsidRDefault="000C2D63" w:rsidP="000C2D63">
      <w:pPr>
        <w:pStyle w:val="Heading1"/>
        <w:numPr>
          <w:ilvl w:val="0"/>
          <w:numId w:val="8"/>
        </w:numPr>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rPr>
        <w:t>Ensure up-to-date and strong standard algorithms, protocols, and keys are in place; use proper key management.</w:t>
      </w:r>
    </w:p>
    <w:p w:rsidR="000C2D63" w:rsidRPr="000C2D63" w:rsidRDefault="000C2D63" w:rsidP="000C2D63">
      <w:pPr>
        <w:pStyle w:val="Heading1"/>
        <w:numPr>
          <w:ilvl w:val="0"/>
          <w:numId w:val="8"/>
        </w:numPr>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rPr>
        <w:t>Encrypt all data in transit with secure protocols such as TLS with perfect forward secrecy (PFS) ciphers, cipher prioritization by the server, and secure parameters. Enforce encryption using directives like HTTP Strict Transport Security (HSTS).</w:t>
      </w:r>
    </w:p>
    <w:p w:rsidR="000C2D63" w:rsidRPr="000C2D63" w:rsidRDefault="000C2D63" w:rsidP="000C2D63">
      <w:pPr>
        <w:pStyle w:val="Heading1"/>
        <w:numPr>
          <w:ilvl w:val="0"/>
          <w:numId w:val="8"/>
        </w:numPr>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rPr>
        <w:t>Disable caching for response that contain sensitive data.</w:t>
      </w:r>
    </w:p>
    <w:p w:rsidR="000C2D63" w:rsidRDefault="000C2D63" w:rsidP="000C2D63">
      <w:pPr>
        <w:pStyle w:val="Heading1"/>
        <w:numPr>
          <w:ilvl w:val="0"/>
          <w:numId w:val="8"/>
        </w:numPr>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rPr>
        <w:t>Store passwords using strong adapti</w:t>
      </w:r>
      <w:r>
        <w:rPr>
          <w:rFonts w:ascii="Helvetica" w:hAnsi="Helvetica" w:cs="Helvetica"/>
          <w:b w:val="0"/>
          <w:sz w:val="26"/>
          <w:szCs w:val="26"/>
        </w:rPr>
        <w:t>ve and salted hashing functions.</w:t>
      </w:r>
    </w:p>
    <w:p w:rsidR="000C2D63" w:rsidRPr="000C2D63" w:rsidRDefault="000C2D63" w:rsidP="000C2D63">
      <w:pPr>
        <w:pStyle w:val="Heading1"/>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u w:val="single"/>
        </w:rPr>
        <w:t>Implementation in POC:</w:t>
      </w:r>
    </w:p>
    <w:p w:rsidR="00BB6660" w:rsidRDefault="00BB6660" w:rsidP="000C2D63">
      <w:pPr>
        <w:pStyle w:val="Heading1"/>
        <w:shd w:val="clear" w:color="auto" w:fill="FFFFFF"/>
        <w:spacing w:before="30" w:after="120"/>
        <w:rPr>
          <w:rFonts w:ascii="Helvetica" w:hAnsi="Helvetica" w:cs="Helvetica"/>
          <w:b w:val="0"/>
          <w:sz w:val="26"/>
          <w:szCs w:val="26"/>
        </w:rPr>
      </w:pPr>
    </w:p>
    <w:p w:rsidR="00BB6660" w:rsidRDefault="00BB6660">
      <w:pPr>
        <w:rPr>
          <w:rFonts w:ascii="Helvetica" w:eastAsia="Times New Roman" w:hAnsi="Helvetica" w:cs="Helvetica"/>
          <w:bCs/>
          <w:kern w:val="36"/>
          <w:sz w:val="26"/>
          <w:szCs w:val="26"/>
        </w:rPr>
      </w:pPr>
      <w:r>
        <w:rPr>
          <w:rFonts w:ascii="Helvetica" w:hAnsi="Helvetica" w:cs="Helvetica"/>
          <w:b/>
          <w:sz w:val="26"/>
          <w:szCs w:val="26"/>
        </w:rPr>
        <w:br w:type="page"/>
      </w:r>
    </w:p>
    <w:p w:rsidR="00BB6660" w:rsidRPr="00BB6660" w:rsidRDefault="00BB6660" w:rsidP="00BB6660">
      <w:pPr>
        <w:pStyle w:val="Heading1"/>
        <w:shd w:val="clear" w:color="auto" w:fill="FFFFFF"/>
        <w:spacing w:before="30" w:beforeAutospacing="0" w:after="120" w:afterAutospacing="0"/>
        <w:rPr>
          <w:rFonts w:ascii="Arial" w:hAnsi="Arial" w:cs="Arial"/>
          <w:color w:val="FF0000"/>
          <w:sz w:val="36"/>
          <w:szCs w:val="38"/>
        </w:rPr>
      </w:pPr>
      <w:r w:rsidRPr="00BB6660">
        <w:rPr>
          <w:rFonts w:ascii="Arial" w:hAnsi="Arial" w:cs="Arial"/>
          <w:color w:val="FF0000"/>
          <w:sz w:val="36"/>
          <w:szCs w:val="38"/>
        </w:rPr>
        <w:lastRenderedPageBreak/>
        <w:t>A4:2017-XML External Entities (XXE)</w:t>
      </w:r>
    </w:p>
    <w:p w:rsidR="00BB6660" w:rsidRPr="00BB6660" w:rsidRDefault="00BB6660" w:rsidP="00BB6660">
      <w:pPr>
        <w:pStyle w:val="Heading1"/>
        <w:shd w:val="clear" w:color="auto" w:fill="FFFFFF"/>
        <w:spacing w:before="30" w:after="120"/>
        <w:rPr>
          <w:rFonts w:ascii="Arial" w:hAnsi="Arial" w:cs="Arial"/>
          <w:b w:val="0"/>
          <w:color w:val="000000"/>
          <w:sz w:val="26"/>
          <w:szCs w:val="26"/>
        </w:rPr>
      </w:pPr>
      <w:r w:rsidRPr="00BB6660">
        <w:rPr>
          <w:rFonts w:ascii="Arial" w:hAnsi="Arial" w:cs="Arial"/>
          <w:b w:val="0"/>
          <w:color w:val="000000"/>
          <w:sz w:val="26"/>
          <w:szCs w:val="26"/>
        </w:rPr>
        <w:t>This attack occurs when untrusted XML input containing a reference to an external entity is processed by a weakly configured XML parser.</w:t>
      </w:r>
    </w:p>
    <w:p w:rsidR="00BB6660" w:rsidRDefault="00BB6660" w:rsidP="00BB6660">
      <w:pPr>
        <w:pStyle w:val="Heading1"/>
        <w:shd w:val="clear" w:color="auto" w:fill="FFFFFF"/>
        <w:spacing w:before="30" w:after="120"/>
        <w:rPr>
          <w:rFonts w:ascii="Arial" w:hAnsi="Arial" w:cs="Arial"/>
          <w:b w:val="0"/>
          <w:color w:val="000000"/>
          <w:sz w:val="26"/>
          <w:szCs w:val="26"/>
        </w:rPr>
      </w:pPr>
      <w:r w:rsidRPr="00BB6660">
        <w:rPr>
          <w:rFonts w:ascii="Arial" w:hAnsi="Arial" w:cs="Arial"/>
          <w:b w:val="0"/>
          <w:color w:val="000000"/>
          <w:sz w:val="26"/>
          <w:szCs w:val="26"/>
        </w:rPr>
        <w:t xml:space="preserve">This attack may lead to the disclosure of confidential data, denial of service, Server Side Request Forgery (SSRF), port scanning from the perspective of the machine where the parser is located, and other system impacts. </w:t>
      </w:r>
    </w:p>
    <w:p w:rsidR="00BB6660" w:rsidRDefault="00BB6660" w:rsidP="00BB6660">
      <w:pPr>
        <w:pStyle w:val="Heading1"/>
        <w:shd w:val="clear" w:color="auto" w:fill="FFFFFF"/>
        <w:spacing w:before="30" w:after="120"/>
        <w:rPr>
          <w:rFonts w:ascii="Arial" w:hAnsi="Arial" w:cs="Arial"/>
          <w:b w:val="0"/>
          <w:color w:val="000000"/>
          <w:sz w:val="26"/>
          <w:szCs w:val="26"/>
          <w:u w:val="single"/>
        </w:rPr>
      </w:pPr>
      <w:r w:rsidRPr="00BB6660">
        <w:rPr>
          <w:rFonts w:ascii="Arial" w:hAnsi="Arial" w:cs="Arial"/>
          <w:b w:val="0"/>
          <w:color w:val="000000"/>
          <w:sz w:val="26"/>
          <w:szCs w:val="26"/>
          <w:u w:val="single"/>
        </w:rPr>
        <w:t>Primary Defenses:</w:t>
      </w:r>
    </w:p>
    <w:p w:rsidR="00BB6660" w:rsidRDefault="00BB6660" w:rsidP="00BB6660">
      <w:pPr>
        <w:pStyle w:val="Heading1"/>
        <w:numPr>
          <w:ilvl w:val="0"/>
          <w:numId w:val="9"/>
        </w:numPr>
        <w:shd w:val="clear" w:color="auto" w:fill="FFFFFF"/>
        <w:spacing w:before="30" w:after="120"/>
        <w:rPr>
          <w:rFonts w:ascii="Helvetica" w:hAnsi="Helvetica" w:cs="Helvetica"/>
          <w:b w:val="0"/>
          <w:sz w:val="26"/>
          <w:szCs w:val="26"/>
        </w:rPr>
      </w:pPr>
      <w:r w:rsidRPr="00BB6660">
        <w:rPr>
          <w:rFonts w:ascii="Helvetica" w:hAnsi="Helvetica" w:cs="Helvetica"/>
          <w:b w:val="0"/>
          <w:sz w:val="26"/>
          <w:szCs w:val="26"/>
        </w:rPr>
        <w:t>Whenever possible, use less complex data formats such as JSON, and avoiding serialization of sensitive data.</w:t>
      </w:r>
    </w:p>
    <w:p w:rsidR="00BB6660" w:rsidRDefault="00BB6660" w:rsidP="00BB6660">
      <w:pPr>
        <w:pStyle w:val="Heading1"/>
        <w:numPr>
          <w:ilvl w:val="0"/>
          <w:numId w:val="9"/>
        </w:numPr>
        <w:shd w:val="clear" w:color="auto" w:fill="FFFFFF"/>
        <w:spacing w:before="30" w:after="120"/>
        <w:rPr>
          <w:rFonts w:ascii="Helvetica" w:hAnsi="Helvetica" w:cs="Helvetica"/>
          <w:b w:val="0"/>
          <w:sz w:val="26"/>
          <w:szCs w:val="26"/>
        </w:rPr>
      </w:pPr>
      <w:r w:rsidRPr="00BB6660">
        <w:rPr>
          <w:rFonts w:ascii="Helvetica" w:hAnsi="Helvetica" w:cs="Helvetica"/>
          <w:b w:val="0"/>
          <w:sz w:val="26"/>
          <w:szCs w:val="26"/>
        </w:rPr>
        <w:t>Patch or upgrade all XML processors and libraries in use by the application or on the underlying operating system.</w:t>
      </w:r>
    </w:p>
    <w:p w:rsidR="00BB6660" w:rsidRDefault="00BB6660" w:rsidP="00BB6660">
      <w:pPr>
        <w:pStyle w:val="Heading1"/>
        <w:numPr>
          <w:ilvl w:val="0"/>
          <w:numId w:val="9"/>
        </w:numPr>
        <w:shd w:val="clear" w:color="auto" w:fill="FFFFFF"/>
        <w:spacing w:before="30" w:after="120"/>
        <w:rPr>
          <w:rFonts w:ascii="Helvetica" w:hAnsi="Helvetica" w:cs="Helvetica"/>
          <w:b w:val="0"/>
          <w:sz w:val="26"/>
          <w:szCs w:val="26"/>
        </w:rPr>
      </w:pPr>
      <w:r w:rsidRPr="00BB6660">
        <w:rPr>
          <w:rFonts w:ascii="Helvetica" w:hAnsi="Helvetica" w:cs="Helvetica"/>
          <w:b w:val="0"/>
          <w:sz w:val="26"/>
          <w:szCs w:val="26"/>
        </w:rPr>
        <w:t>Implement positive (“whitelisting”) server-side input validation, filtering, or sanitization to prevent hostile data within XML documents, headers, or nodes.</w:t>
      </w:r>
    </w:p>
    <w:p w:rsidR="00BB6660" w:rsidRDefault="00BB6660" w:rsidP="00BB6660">
      <w:pPr>
        <w:pStyle w:val="Heading1"/>
        <w:numPr>
          <w:ilvl w:val="0"/>
          <w:numId w:val="9"/>
        </w:numPr>
        <w:shd w:val="clear" w:color="auto" w:fill="FFFFFF"/>
        <w:spacing w:before="30" w:after="120"/>
        <w:rPr>
          <w:rFonts w:ascii="Helvetica" w:hAnsi="Helvetica" w:cs="Helvetica"/>
          <w:b w:val="0"/>
          <w:sz w:val="26"/>
          <w:szCs w:val="26"/>
        </w:rPr>
      </w:pPr>
      <w:r w:rsidRPr="00BB6660">
        <w:rPr>
          <w:rFonts w:ascii="Helvetica" w:hAnsi="Helvetica" w:cs="Helvetica"/>
          <w:b w:val="0"/>
          <w:sz w:val="26"/>
          <w:szCs w:val="26"/>
        </w:rPr>
        <w:t>The safest way to prevent XXE is always to disable DTDs (External Entities) completely.</w:t>
      </w:r>
    </w:p>
    <w:p w:rsidR="006131ED" w:rsidRPr="000C2D63" w:rsidRDefault="006131ED" w:rsidP="006131ED">
      <w:pPr>
        <w:pStyle w:val="Heading1"/>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u w:val="single"/>
        </w:rPr>
        <w:t>Implementation in POC:</w:t>
      </w:r>
    </w:p>
    <w:p w:rsidR="006131ED" w:rsidRPr="00BB6660" w:rsidRDefault="006131ED" w:rsidP="006131ED">
      <w:pPr>
        <w:pStyle w:val="Heading1"/>
        <w:shd w:val="clear" w:color="auto" w:fill="FFFFFF"/>
        <w:spacing w:before="30" w:after="120"/>
        <w:rPr>
          <w:rFonts w:ascii="Helvetica" w:hAnsi="Helvetica" w:cs="Helvetica"/>
          <w:b w:val="0"/>
          <w:sz w:val="26"/>
          <w:szCs w:val="26"/>
        </w:rPr>
      </w:pPr>
    </w:p>
    <w:p w:rsidR="00BB6660" w:rsidRPr="005E6C4F" w:rsidRDefault="00BB6660">
      <w:pPr>
        <w:rPr>
          <w:rFonts w:ascii="Helvetica" w:hAnsi="Helvetica" w:cs="Helvetica"/>
          <w:b/>
          <w:sz w:val="26"/>
          <w:szCs w:val="26"/>
        </w:rPr>
      </w:pPr>
      <w:r>
        <w:rPr>
          <w:rFonts w:ascii="Helvetica" w:hAnsi="Helvetica" w:cs="Helvetica"/>
          <w:b/>
          <w:sz w:val="26"/>
          <w:szCs w:val="26"/>
        </w:rPr>
        <w:br w:type="page"/>
      </w:r>
    </w:p>
    <w:p w:rsidR="00BB6660" w:rsidRPr="00BB6660" w:rsidRDefault="00BB6660" w:rsidP="00BB6660">
      <w:pPr>
        <w:pStyle w:val="Heading1"/>
        <w:shd w:val="clear" w:color="auto" w:fill="FFFFFF"/>
        <w:spacing w:before="30" w:beforeAutospacing="0" w:after="120" w:afterAutospacing="0"/>
        <w:rPr>
          <w:rFonts w:ascii="Arial" w:hAnsi="Arial" w:cs="Arial"/>
          <w:color w:val="FF0000"/>
          <w:sz w:val="36"/>
          <w:szCs w:val="38"/>
        </w:rPr>
      </w:pPr>
      <w:r w:rsidRPr="00BB6660">
        <w:rPr>
          <w:rFonts w:ascii="Arial" w:hAnsi="Arial" w:cs="Arial"/>
          <w:color w:val="FF0000"/>
          <w:sz w:val="36"/>
          <w:szCs w:val="38"/>
        </w:rPr>
        <w:lastRenderedPageBreak/>
        <w:t>A5:2017-Broken Access Control</w:t>
      </w:r>
    </w:p>
    <w:p w:rsidR="000C2D63" w:rsidRDefault="005E6C4F" w:rsidP="000C2D63">
      <w:pPr>
        <w:pStyle w:val="Heading1"/>
        <w:shd w:val="clear" w:color="auto" w:fill="FFFFFF"/>
        <w:spacing w:before="30" w:after="120"/>
        <w:rPr>
          <w:rFonts w:ascii="Helvetica" w:hAnsi="Helvetica" w:cs="Helvetica"/>
          <w:b w:val="0"/>
          <w:color w:val="000000"/>
          <w:sz w:val="26"/>
          <w:szCs w:val="26"/>
        </w:rPr>
      </w:pPr>
      <w:r w:rsidRPr="005E6C4F">
        <w:rPr>
          <w:rFonts w:ascii="Helvetica" w:hAnsi="Helvetica" w:cs="Helvetica"/>
          <w:b w:val="0"/>
          <w:color w:val="000000"/>
          <w:sz w:val="26"/>
          <w:szCs w:val="26"/>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rsidR="005E6C4F" w:rsidRDefault="005E6C4F" w:rsidP="000C2D63">
      <w:pPr>
        <w:pStyle w:val="Heading1"/>
        <w:shd w:val="clear" w:color="auto" w:fill="FFFFFF"/>
        <w:spacing w:before="30" w:after="120"/>
        <w:rPr>
          <w:rFonts w:ascii="Helvetica" w:hAnsi="Helvetica" w:cs="Helvetica"/>
          <w:b w:val="0"/>
          <w:color w:val="000000"/>
          <w:sz w:val="26"/>
          <w:szCs w:val="26"/>
          <w:u w:val="single"/>
        </w:rPr>
      </w:pPr>
      <w:r w:rsidRPr="005E6C4F">
        <w:rPr>
          <w:rFonts w:ascii="Helvetica" w:hAnsi="Helvetica" w:cs="Helvetica"/>
          <w:b w:val="0"/>
          <w:color w:val="000000"/>
          <w:sz w:val="26"/>
          <w:szCs w:val="26"/>
          <w:u w:val="single"/>
        </w:rPr>
        <w:t>Primary Defenses</w:t>
      </w:r>
    </w:p>
    <w:p w:rsidR="005E6C4F" w:rsidRPr="005E6C4F" w:rsidRDefault="005E6C4F" w:rsidP="005E6C4F">
      <w:pPr>
        <w:pStyle w:val="Heading1"/>
        <w:numPr>
          <w:ilvl w:val="0"/>
          <w:numId w:val="10"/>
        </w:numPr>
        <w:shd w:val="clear" w:color="auto" w:fill="FFFFFF"/>
        <w:spacing w:before="30" w:after="120"/>
        <w:rPr>
          <w:rFonts w:ascii="Helvetica" w:hAnsi="Helvetica" w:cs="Helvetica"/>
          <w:b w:val="0"/>
          <w:sz w:val="26"/>
          <w:szCs w:val="26"/>
        </w:rPr>
      </w:pPr>
      <w:r w:rsidRPr="005E6C4F">
        <w:rPr>
          <w:rFonts w:ascii="Helvetica" w:hAnsi="Helvetica" w:cs="Helvetica"/>
          <w:b w:val="0"/>
          <w:sz w:val="26"/>
          <w:szCs w:val="26"/>
        </w:rPr>
        <w:t>Access control is only effective if enforced in trusted server-side code or server-less API, where the attacker cannot modify the access control check or metadata.</w:t>
      </w:r>
    </w:p>
    <w:p w:rsidR="005E6C4F" w:rsidRPr="005E6C4F" w:rsidRDefault="005E6C4F" w:rsidP="005E6C4F">
      <w:pPr>
        <w:pStyle w:val="Heading1"/>
        <w:numPr>
          <w:ilvl w:val="0"/>
          <w:numId w:val="10"/>
        </w:numPr>
        <w:shd w:val="clear" w:color="auto" w:fill="FFFFFF"/>
        <w:spacing w:before="30" w:after="120"/>
        <w:rPr>
          <w:rFonts w:ascii="Helvetica" w:hAnsi="Helvetica" w:cs="Helvetica"/>
          <w:b w:val="0"/>
          <w:sz w:val="26"/>
          <w:szCs w:val="26"/>
        </w:rPr>
      </w:pPr>
      <w:r w:rsidRPr="005E6C4F">
        <w:rPr>
          <w:rFonts w:ascii="Helvetica" w:hAnsi="Helvetica" w:cs="Helvetica"/>
          <w:b w:val="0"/>
          <w:sz w:val="26"/>
          <w:szCs w:val="26"/>
        </w:rPr>
        <w:t>With the exception of public resources, deny by default.</w:t>
      </w:r>
    </w:p>
    <w:p w:rsidR="005E6C4F" w:rsidRPr="005E6C4F" w:rsidRDefault="005E6C4F" w:rsidP="005E6C4F">
      <w:pPr>
        <w:pStyle w:val="Heading1"/>
        <w:numPr>
          <w:ilvl w:val="0"/>
          <w:numId w:val="10"/>
        </w:numPr>
        <w:shd w:val="clear" w:color="auto" w:fill="FFFFFF"/>
        <w:spacing w:before="30" w:after="120"/>
        <w:rPr>
          <w:rFonts w:ascii="Helvetica" w:hAnsi="Helvetica" w:cs="Helvetica"/>
          <w:b w:val="0"/>
          <w:sz w:val="26"/>
          <w:szCs w:val="26"/>
        </w:rPr>
      </w:pPr>
      <w:r w:rsidRPr="005E6C4F">
        <w:rPr>
          <w:rFonts w:ascii="Helvetica" w:hAnsi="Helvetica" w:cs="Helvetica"/>
          <w:b w:val="0"/>
          <w:sz w:val="26"/>
          <w:szCs w:val="26"/>
        </w:rPr>
        <w:t>Implement access control mechanisms once and re-use them throughout the application, including minimizing CORS usage.</w:t>
      </w:r>
    </w:p>
    <w:p w:rsidR="005E6C4F" w:rsidRPr="005E6C4F" w:rsidRDefault="005E6C4F" w:rsidP="005E6C4F">
      <w:pPr>
        <w:pStyle w:val="Heading1"/>
        <w:numPr>
          <w:ilvl w:val="0"/>
          <w:numId w:val="10"/>
        </w:numPr>
        <w:shd w:val="clear" w:color="auto" w:fill="FFFFFF"/>
        <w:spacing w:before="30" w:after="120"/>
        <w:rPr>
          <w:rFonts w:ascii="Helvetica" w:hAnsi="Helvetica" w:cs="Helvetica"/>
          <w:b w:val="0"/>
          <w:sz w:val="26"/>
          <w:szCs w:val="26"/>
        </w:rPr>
      </w:pPr>
      <w:r w:rsidRPr="005E6C4F">
        <w:rPr>
          <w:rFonts w:ascii="Helvetica" w:hAnsi="Helvetica" w:cs="Helvetica"/>
          <w:b w:val="0"/>
          <w:sz w:val="26"/>
          <w:szCs w:val="26"/>
        </w:rPr>
        <w:t>Model access controls should enforce record ownership, rather than accepting that the user can create, read, update, or delete any record.</w:t>
      </w:r>
    </w:p>
    <w:p w:rsidR="005E6C4F" w:rsidRPr="005E6C4F" w:rsidRDefault="005E6C4F" w:rsidP="005E6C4F">
      <w:pPr>
        <w:pStyle w:val="Heading1"/>
        <w:numPr>
          <w:ilvl w:val="0"/>
          <w:numId w:val="10"/>
        </w:numPr>
        <w:shd w:val="clear" w:color="auto" w:fill="FFFFFF"/>
        <w:spacing w:before="30" w:after="120"/>
        <w:rPr>
          <w:rFonts w:ascii="Helvetica" w:hAnsi="Helvetica" w:cs="Helvetica"/>
          <w:b w:val="0"/>
          <w:sz w:val="26"/>
          <w:szCs w:val="26"/>
        </w:rPr>
      </w:pPr>
      <w:r w:rsidRPr="005E6C4F">
        <w:rPr>
          <w:rFonts w:ascii="Helvetica" w:hAnsi="Helvetica" w:cs="Helvetica"/>
          <w:b w:val="0"/>
          <w:sz w:val="26"/>
          <w:szCs w:val="26"/>
        </w:rPr>
        <w:t>Unique application business limit requirements should be enforced by domain models.</w:t>
      </w:r>
    </w:p>
    <w:p w:rsidR="005E6C4F" w:rsidRPr="005E6C4F" w:rsidRDefault="005E6C4F" w:rsidP="005E6C4F">
      <w:pPr>
        <w:pStyle w:val="Heading1"/>
        <w:numPr>
          <w:ilvl w:val="0"/>
          <w:numId w:val="10"/>
        </w:numPr>
        <w:shd w:val="clear" w:color="auto" w:fill="FFFFFF"/>
        <w:spacing w:before="30" w:after="120"/>
        <w:rPr>
          <w:rFonts w:ascii="Helvetica" w:hAnsi="Helvetica" w:cs="Helvetica"/>
          <w:b w:val="0"/>
          <w:sz w:val="26"/>
          <w:szCs w:val="26"/>
        </w:rPr>
      </w:pPr>
      <w:r w:rsidRPr="005E6C4F">
        <w:rPr>
          <w:rFonts w:ascii="Helvetica" w:hAnsi="Helvetica" w:cs="Helvetica"/>
          <w:b w:val="0"/>
          <w:sz w:val="26"/>
          <w:szCs w:val="26"/>
        </w:rPr>
        <w:t>Disable web server directory listing and ensure file metadata (e.g. .</w:t>
      </w:r>
      <w:proofErr w:type="spellStart"/>
      <w:r w:rsidRPr="005E6C4F">
        <w:rPr>
          <w:rFonts w:ascii="Helvetica" w:hAnsi="Helvetica" w:cs="Helvetica"/>
          <w:b w:val="0"/>
          <w:sz w:val="26"/>
          <w:szCs w:val="26"/>
        </w:rPr>
        <w:t>git</w:t>
      </w:r>
      <w:proofErr w:type="spellEnd"/>
      <w:r w:rsidRPr="005E6C4F">
        <w:rPr>
          <w:rFonts w:ascii="Helvetica" w:hAnsi="Helvetica" w:cs="Helvetica"/>
          <w:b w:val="0"/>
          <w:sz w:val="26"/>
          <w:szCs w:val="26"/>
        </w:rPr>
        <w:t>) and backup files are not present within web roots.</w:t>
      </w:r>
    </w:p>
    <w:p w:rsidR="005E6C4F" w:rsidRPr="005E6C4F" w:rsidRDefault="005E6C4F" w:rsidP="005E6C4F">
      <w:pPr>
        <w:pStyle w:val="Heading1"/>
        <w:numPr>
          <w:ilvl w:val="0"/>
          <w:numId w:val="10"/>
        </w:numPr>
        <w:shd w:val="clear" w:color="auto" w:fill="FFFFFF"/>
        <w:spacing w:before="30" w:after="120"/>
        <w:rPr>
          <w:rFonts w:ascii="Helvetica" w:hAnsi="Helvetica" w:cs="Helvetica"/>
          <w:b w:val="0"/>
          <w:sz w:val="26"/>
          <w:szCs w:val="26"/>
        </w:rPr>
      </w:pPr>
      <w:r w:rsidRPr="005E6C4F">
        <w:rPr>
          <w:rFonts w:ascii="Helvetica" w:hAnsi="Helvetica" w:cs="Helvetica"/>
          <w:b w:val="0"/>
          <w:sz w:val="26"/>
          <w:szCs w:val="26"/>
        </w:rPr>
        <w:t>Log access control failures, alert admins when appropriate (e.g. repeated failures).</w:t>
      </w:r>
    </w:p>
    <w:p w:rsidR="005E6C4F" w:rsidRDefault="005E6C4F" w:rsidP="005E6C4F">
      <w:pPr>
        <w:pStyle w:val="Heading1"/>
        <w:numPr>
          <w:ilvl w:val="0"/>
          <w:numId w:val="10"/>
        </w:numPr>
        <w:shd w:val="clear" w:color="auto" w:fill="FFFFFF"/>
        <w:spacing w:before="30" w:after="120"/>
        <w:rPr>
          <w:rFonts w:ascii="Helvetica" w:hAnsi="Helvetica" w:cs="Helvetica"/>
          <w:b w:val="0"/>
          <w:sz w:val="26"/>
          <w:szCs w:val="26"/>
        </w:rPr>
      </w:pPr>
      <w:r w:rsidRPr="005E6C4F">
        <w:rPr>
          <w:rFonts w:ascii="Helvetica" w:hAnsi="Helvetica" w:cs="Helvetica"/>
          <w:b w:val="0"/>
          <w:sz w:val="26"/>
          <w:szCs w:val="26"/>
        </w:rPr>
        <w:t>JWT tokens should be invalidated on the server after logout.</w:t>
      </w:r>
    </w:p>
    <w:p w:rsidR="005E6C4F" w:rsidRPr="000C2D63" w:rsidRDefault="005E6C4F" w:rsidP="005E6C4F">
      <w:pPr>
        <w:pStyle w:val="Heading1"/>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u w:val="single"/>
        </w:rPr>
        <w:t>Implementation in POC:</w:t>
      </w:r>
    </w:p>
    <w:p w:rsidR="00167F69" w:rsidRDefault="00167F69" w:rsidP="005E6C4F">
      <w:pPr>
        <w:pStyle w:val="Heading1"/>
        <w:numPr>
          <w:ilvl w:val="0"/>
          <w:numId w:val="11"/>
        </w:numPr>
        <w:shd w:val="clear" w:color="auto" w:fill="FFFFFF"/>
        <w:spacing w:before="30" w:after="120"/>
        <w:rPr>
          <w:rFonts w:ascii="Helvetica" w:hAnsi="Helvetica" w:cs="Helvetica"/>
          <w:b w:val="0"/>
          <w:sz w:val="26"/>
          <w:szCs w:val="26"/>
        </w:rPr>
      </w:pPr>
      <w:r>
        <w:rPr>
          <w:rFonts w:ascii="Helvetica" w:hAnsi="Helvetica" w:cs="Helvetica"/>
          <w:b w:val="0"/>
          <w:sz w:val="26"/>
          <w:szCs w:val="26"/>
        </w:rPr>
        <w:t>Added two roles for the user – normal user &amp; admin user, maintained in DB</w:t>
      </w:r>
    </w:p>
    <w:p w:rsidR="005E6C4F" w:rsidRDefault="005E6C4F" w:rsidP="005E6C4F">
      <w:pPr>
        <w:pStyle w:val="Heading1"/>
        <w:numPr>
          <w:ilvl w:val="0"/>
          <w:numId w:val="11"/>
        </w:numPr>
        <w:shd w:val="clear" w:color="auto" w:fill="FFFFFF"/>
        <w:spacing w:before="30" w:after="120"/>
        <w:rPr>
          <w:rFonts w:ascii="Helvetica" w:hAnsi="Helvetica" w:cs="Helvetica"/>
          <w:b w:val="0"/>
          <w:sz w:val="26"/>
          <w:szCs w:val="26"/>
        </w:rPr>
      </w:pPr>
      <w:r>
        <w:rPr>
          <w:rFonts w:ascii="Helvetica" w:hAnsi="Helvetica" w:cs="Helvetica"/>
          <w:b w:val="0"/>
          <w:sz w:val="26"/>
          <w:szCs w:val="26"/>
        </w:rPr>
        <w:t xml:space="preserve">Logged-in user details are stored in </w:t>
      </w:r>
      <w:proofErr w:type="spellStart"/>
      <w:r>
        <w:rPr>
          <w:rFonts w:ascii="Helvetica" w:hAnsi="Helvetica" w:cs="Helvetica"/>
          <w:b w:val="0"/>
          <w:sz w:val="26"/>
          <w:szCs w:val="26"/>
        </w:rPr>
        <w:t>authReducer</w:t>
      </w:r>
      <w:proofErr w:type="spellEnd"/>
      <w:r>
        <w:rPr>
          <w:rFonts w:ascii="Helvetica" w:hAnsi="Helvetica" w:cs="Helvetica"/>
          <w:b w:val="0"/>
          <w:sz w:val="26"/>
          <w:szCs w:val="26"/>
        </w:rPr>
        <w:t xml:space="preserve"> using </w:t>
      </w:r>
      <w:proofErr w:type="spellStart"/>
      <w:r>
        <w:rPr>
          <w:rFonts w:ascii="Helvetica" w:hAnsi="Helvetica" w:cs="Helvetica"/>
          <w:b w:val="0"/>
          <w:sz w:val="26"/>
          <w:szCs w:val="26"/>
        </w:rPr>
        <w:t>Redux</w:t>
      </w:r>
      <w:proofErr w:type="spellEnd"/>
      <w:r>
        <w:rPr>
          <w:rFonts w:ascii="Helvetica" w:hAnsi="Helvetica" w:cs="Helvetica"/>
          <w:b w:val="0"/>
          <w:sz w:val="26"/>
          <w:szCs w:val="26"/>
        </w:rPr>
        <w:t xml:space="preserve">, also data to identify admin user is also stored in </w:t>
      </w:r>
      <w:proofErr w:type="spellStart"/>
      <w:r>
        <w:rPr>
          <w:rFonts w:ascii="Helvetica" w:hAnsi="Helvetica" w:cs="Helvetica"/>
          <w:b w:val="0"/>
          <w:sz w:val="26"/>
          <w:szCs w:val="26"/>
        </w:rPr>
        <w:t>authReducer</w:t>
      </w:r>
      <w:proofErr w:type="spellEnd"/>
      <w:r>
        <w:rPr>
          <w:rFonts w:ascii="Helvetica" w:hAnsi="Helvetica" w:cs="Helvetica"/>
          <w:b w:val="0"/>
          <w:sz w:val="26"/>
          <w:szCs w:val="26"/>
        </w:rPr>
        <w:t>.</w:t>
      </w:r>
    </w:p>
    <w:p w:rsidR="00167F69" w:rsidRDefault="00167F69" w:rsidP="00167F69">
      <w:pPr>
        <w:pStyle w:val="Heading1"/>
        <w:numPr>
          <w:ilvl w:val="0"/>
          <w:numId w:val="11"/>
        </w:numPr>
        <w:shd w:val="clear" w:color="auto" w:fill="FFFFFF"/>
        <w:spacing w:before="30" w:after="120"/>
        <w:rPr>
          <w:rFonts w:ascii="Helvetica" w:hAnsi="Helvetica" w:cs="Helvetica"/>
          <w:b w:val="0"/>
          <w:sz w:val="26"/>
          <w:szCs w:val="26"/>
        </w:rPr>
      </w:pPr>
      <w:r>
        <w:rPr>
          <w:rFonts w:ascii="Helvetica" w:hAnsi="Helvetica" w:cs="Helvetica"/>
          <w:b w:val="0"/>
          <w:sz w:val="26"/>
          <w:szCs w:val="26"/>
        </w:rPr>
        <w:t xml:space="preserve">All URLs are redirected to login when user is not logged in. Also </w:t>
      </w:r>
      <w:proofErr w:type="spellStart"/>
      <w:r>
        <w:rPr>
          <w:rFonts w:ascii="Helvetica" w:hAnsi="Helvetica" w:cs="Helvetica"/>
          <w:b w:val="0"/>
          <w:sz w:val="26"/>
          <w:szCs w:val="26"/>
        </w:rPr>
        <w:t>VerifyToken</w:t>
      </w:r>
      <w:proofErr w:type="spellEnd"/>
      <w:r>
        <w:rPr>
          <w:rFonts w:ascii="Helvetica" w:hAnsi="Helvetica" w:cs="Helvetica"/>
          <w:b w:val="0"/>
          <w:sz w:val="26"/>
          <w:szCs w:val="26"/>
        </w:rPr>
        <w:t xml:space="preserve"> is called on loading login page.</w:t>
      </w:r>
    </w:p>
    <w:p w:rsidR="00167F69" w:rsidRDefault="00167F69" w:rsidP="00167F69">
      <w:pPr>
        <w:pStyle w:val="Heading1"/>
        <w:numPr>
          <w:ilvl w:val="0"/>
          <w:numId w:val="11"/>
        </w:numPr>
        <w:shd w:val="clear" w:color="auto" w:fill="FFFFFF"/>
        <w:spacing w:before="30" w:after="120"/>
        <w:rPr>
          <w:rFonts w:ascii="Helvetica" w:hAnsi="Helvetica" w:cs="Helvetica"/>
          <w:b w:val="0"/>
          <w:sz w:val="26"/>
          <w:szCs w:val="26"/>
        </w:rPr>
      </w:pPr>
      <w:proofErr w:type="spellStart"/>
      <w:r>
        <w:rPr>
          <w:rFonts w:ascii="Helvetica" w:hAnsi="Helvetica" w:cs="Helvetica"/>
          <w:b w:val="0"/>
          <w:sz w:val="26"/>
          <w:szCs w:val="26"/>
        </w:rPr>
        <w:t>UserList</w:t>
      </w:r>
      <w:proofErr w:type="spellEnd"/>
      <w:r>
        <w:rPr>
          <w:rFonts w:ascii="Helvetica" w:hAnsi="Helvetica" w:cs="Helvetica"/>
          <w:b w:val="0"/>
          <w:sz w:val="26"/>
          <w:szCs w:val="26"/>
        </w:rPr>
        <w:t xml:space="preserve"> on Dashboard is only visible to admin user.</w:t>
      </w:r>
    </w:p>
    <w:p w:rsidR="001F70F8" w:rsidRDefault="001F70F8">
      <w:pPr>
        <w:rPr>
          <w:rFonts w:ascii="Helvetica" w:hAnsi="Helvetica" w:cs="Helvetica"/>
          <w:b/>
          <w:sz w:val="26"/>
          <w:szCs w:val="26"/>
        </w:rPr>
      </w:pPr>
    </w:p>
    <w:p w:rsidR="001F70F8" w:rsidRDefault="001F70F8">
      <w:pPr>
        <w:rPr>
          <w:rFonts w:ascii="Helvetica" w:hAnsi="Helvetica" w:cs="Helvetica"/>
          <w:b/>
          <w:sz w:val="26"/>
          <w:szCs w:val="26"/>
        </w:rPr>
      </w:pPr>
      <w:r>
        <w:rPr>
          <w:rFonts w:ascii="Helvetica" w:hAnsi="Helvetica" w:cs="Helvetica"/>
          <w:b/>
          <w:sz w:val="26"/>
          <w:szCs w:val="26"/>
        </w:rPr>
        <w:br w:type="page"/>
      </w:r>
    </w:p>
    <w:p w:rsidR="001F70F8" w:rsidRDefault="001F70F8" w:rsidP="001F70F8">
      <w:pPr>
        <w:pStyle w:val="Heading1"/>
        <w:shd w:val="clear" w:color="auto" w:fill="FFFFFF"/>
        <w:spacing w:before="30" w:beforeAutospacing="0" w:after="120" w:afterAutospacing="0"/>
        <w:rPr>
          <w:rFonts w:ascii="Arial" w:hAnsi="Arial" w:cs="Arial"/>
          <w:color w:val="FF0000"/>
          <w:sz w:val="36"/>
          <w:szCs w:val="38"/>
        </w:rPr>
      </w:pPr>
      <w:r w:rsidRPr="001F70F8">
        <w:rPr>
          <w:rFonts w:ascii="Arial" w:hAnsi="Arial" w:cs="Arial"/>
          <w:color w:val="FF0000"/>
          <w:sz w:val="36"/>
          <w:szCs w:val="38"/>
        </w:rPr>
        <w:lastRenderedPageBreak/>
        <w:t>A6:2017-Security Misconfiguration</w:t>
      </w:r>
    </w:p>
    <w:p w:rsidR="001F70F8" w:rsidRDefault="001F70F8" w:rsidP="001F70F8">
      <w:pPr>
        <w:pStyle w:val="Heading1"/>
        <w:shd w:val="clear" w:color="auto" w:fill="FFFFFF"/>
        <w:spacing w:before="30" w:after="120"/>
        <w:rPr>
          <w:rFonts w:ascii="Helvetica" w:hAnsi="Helvetica" w:cs="Helvetica"/>
          <w:b w:val="0"/>
          <w:sz w:val="26"/>
          <w:szCs w:val="26"/>
        </w:rPr>
      </w:pPr>
      <w:r w:rsidRPr="001F70F8">
        <w:rPr>
          <w:rFonts w:ascii="Helvetica" w:hAnsi="Helvetica" w:cs="Helvetica"/>
          <w:b w:val="0"/>
          <w:sz w:val="26"/>
          <w:szCs w:val="26"/>
        </w:rPr>
        <w:t xml:space="preserve">Attackers will often attempt to exploit unpatched flaws or access default accounts, unused pages, unprotected files and directories, </w:t>
      </w:r>
      <w:proofErr w:type="spellStart"/>
      <w:r w:rsidRPr="001F70F8">
        <w:rPr>
          <w:rFonts w:ascii="Helvetica" w:hAnsi="Helvetica" w:cs="Helvetica"/>
          <w:b w:val="0"/>
          <w:sz w:val="26"/>
          <w:szCs w:val="26"/>
        </w:rPr>
        <w:t>etc</w:t>
      </w:r>
      <w:proofErr w:type="spellEnd"/>
      <w:r w:rsidRPr="001F70F8">
        <w:rPr>
          <w:rFonts w:ascii="Helvetica" w:hAnsi="Helvetica" w:cs="Helvetica"/>
          <w:b w:val="0"/>
          <w:sz w:val="26"/>
          <w:szCs w:val="26"/>
        </w:rPr>
        <w:t xml:space="preserve"> to gain unauthorized access or knowledge of the system.</w:t>
      </w:r>
      <w:r>
        <w:rPr>
          <w:rFonts w:ascii="Helvetica" w:hAnsi="Helvetica" w:cs="Helvetica"/>
          <w:b w:val="0"/>
          <w:sz w:val="26"/>
          <w:szCs w:val="26"/>
        </w:rPr>
        <w:t xml:space="preserve"> </w:t>
      </w:r>
      <w:r w:rsidRPr="001F70F8">
        <w:rPr>
          <w:rFonts w:ascii="Helvetica" w:hAnsi="Helvetica" w:cs="Helvetica"/>
          <w:b w:val="0"/>
          <w:sz w:val="26"/>
          <w:szCs w:val="26"/>
        </w:rPr>
        <w:t xml:space="preserve">Such flaws frequently give attackers unauthorized access to some system data or functionality. Occasionally, such flaws result </w:t>
      </w:r>
      <w:r>
        <w:rPr>
          <w:rFonts w:ascii="Helvetica" w:hAnsi="Helvetica" w:cs="Helvetica"/>
          <w:b w:val="0"/>
          <w:sz w:val="26"/>
          <w:szCs w:val="26"/>
        </w:rPr>
        <w:t>in a complete system compromise.</w:t>
      </w:r>
    </w:p>
    <w:p w:rsidR="001F70F8" w:rsidRDefault="001F70F8" w:rsidP="001F70F8">
      <w:pPr>
        <w:pStyle w:val="Heading1"/>
        <w:shd w:val="clear" w:color="auto" w:fill="FFFFFF"/>
        <w:spacing w:before="30" w:after="120"/>
        <w:rPr>
          <w:rFonts w:ascii="Helvetica" w:hAnsi="Helvetica" w:cs="Helvetica"/>
          <w:b w:val="0"/>
          <w:sz w:val="26"/>
          <w:szCs w:val="26"/>
          <w:u w:val="single"/>
        </w:rPr>
      </w:pPr>
      <w:r w:rsidRPr="001F70F8">
        <w:rPr>
          <w:rFonts w:ascii="Helvetica" w:hAnsi="Helvetica" w:cs="Helvetica"/>
          <w:b w:val="0"/>
          <w:sz w:val="26"/>
          <w:szCs w:val="26"/>
          <w:u w:val="single"/>
        </w:rPr>
        <w:t>Primary Defenses:</w:t>
      </w:r>
    </w:p>
    <w:p w:rsidR="001F70F8" w:rsidRDefault="001F70F8" w:rsidP="001F70F8">
      <w:pPr>
        <w:pStyle w:val="Heading1"/>
        <w:numPr>
          <w:ilvl w:val="0"/>
          <w:numId w:val="12"/>
        </w:numPr>
        <w:shd w:val="clear" w:color="auto" w:fill="FFFFFF"/>
        <w:spacing w:before="30" w:after="120"/>
        <w:rPr>
          <w:rFonts w:ascii="Helvetica" w:hAnsi="Helvetica" w:cs="Helvetica"/>
          <w:b w:val="0"/>
          <w:sz w:val="26"/>
          <w:szCs w:val="26"/>
        </w:rPr>
      </w:pPr>
      <w:r w:rsidRPr="001F70F8">
        <w:rPr>
          <w:rFonts w:ascii="Helvetica" w:hAnsi="Helvetica" w:cs="Helvetica"/>
          <w:b w:val="0"/>
          <w:sz w:val="26"/>
          <w:szCs w:val="26"/>
        </w:rPr>
        <w:t>A repeatable hardening process that makes it fast and easy to deploy another environment that is properly locked down. Development, QA, and production environments should all be configured identically, with different credentials used in each environment</w:t>
      </w:r>
    </w:p>
    <w:p w:rsidR="001F70F8" w:rsidRDefault="001F70F8" w:rsidP="001F70F8">
      <w:pPr>
        <w:pStyle w:val="Heading1"/>
        <w:numPr>
          <w:ilvl w:val="0"/>
          <w:numId w:val="12"/>
        </w:numPr>
        <w:shd w:val="clear" w:color="auto" w:fill="FFFFFF"/>
        <w:spacing w:before="30" w:after="120"/>
        <w:rPr>
          <w:rFonts w:ascii="Helvetica" w:hAnsi="Helvetica" w:cs="Helvetica"/>
          <w:b w:val="0"/>
          <w:sz w:val="26"/>
          <w:szCs w:val="26"/>
        </w:rPr>
      </w:pPr>
      <w:r w:rsidRPr="001F70F8">
        <w:rPr>
          <w:rFonts w:ascii="Helvetica" w:hAnsi="Helvetica" w:cs="Helvetica"/>
          <w:b w:val="0"/>
          <w:sz w:val="26"/>
          <w:szCs w:val="26"/>
        </w:rPr>
        <w:t>A task to review and update the configurations appropriate to all security notes, updates and patches as part of the patch management process</w:t>
      </w:r>
      <w:r>
        <w:rPr>
          <w:rFonts w:ascii="Helvetica" w:hAnsi="Helvetica" w:cs="Helvetica"/>
          <w:b w:val="0"/>
          <w:sz w:val="26"/>
          <w:szCs w:val="26"/>
        </w:rPr>
        <w:t>.</w:t>
      </w:r>
    </w:p>
    <w:p w:rsidR="001F70F8" w:rsidRPr="001F70F8" w:rsidRDefault="001F70F8" w:rsidP="001F70F8">
      <w:pPr>
        <w:pStyle w:val="Heading1"/>
        <w:numPr>
          <w:ilvl w:val="0"/>
          <w:numId w:val="12"/>
        </w:numPr>
        <w:shd w:val="clear" w:color="auto" w:fill="FFFFFF"/>
        <w:spacing w:before="30" w:after="120"/>
        <w:rPr>
          <w:rFonts w:ascii="Helvetica" w:hAnsi="Helvetica" w:cs="Helvetica"/>
          <w:b w:val="0"/>
          <w:sz w:val="26"/>
          <w:szCs w:val="26"/>
        </w:rPr>
      </w:pPr>
      <w:r w:rsidRPr="001F70F8">
        <w:rPr>
          <w:rFonts w:ascii="Helvetica" w:hAnsi="Helvetica" w:cs="Helvetica"/>
          <w:b w:val="0"/>
          <w:sz w:val="26"/>
          <w:szCs w:val="26"/>
        </w:rPr>
        <w:t>A segmented application architecture that provides effective, secure separation between components or tenants, with segmentation, containerization, or cloud security groups (ACLs).</w:t>
      </w:r>
    </w:p>
    <w:p w:rsidR="001F70F8" w:rsidRPr="000C2D63" w:rsidRDefault="001F70F8" w:rsidP="001F70F8">
      <w:pPr>
        <w:pStyle w:val="Heading1"/>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u w:val="single"/>
        </w:rPr>
        <w:t>Implementation in POC:</w:t>
      </w:r>
    </w:p>
    <w:p w:rsidR="001F70F8" w:rsidRDefault="001F70F8" w:rsidP="001F70F8">
      <w:pPr>
        <w:pStyle w:val="Heading1"/>
        <w:shd w:val="clear" w:color="auto" w:fill="FFFFFF"/>
        <w:spacing w:before="30" w:after="120"/>
        <w:rPr>
          <w:rFonts w:ascii="Helvetica" w:hAnsi="Helvetica" w:cs="Helvetica"/>
          <w:b w:val="0"/>
          <w:sz w:val="26"/>
          <w:szCs w:val="26"/>
        </w:rPr>
      </w:pPr>
    </w:p>
    <w:p w:rsidR="001F70F8" w:rsidRDefault="001F70F8">
      <w:pPr>
        <w:rPr>
          <w:rFonts w:ascii="Helvetica" w:eastAsia="Times New Roman" w:hAnsi="Helvetica" w:cs="Helvetica"/>
          <w:bCs/>
          <w:kern w:val="36"/>
          <w:sz w:val="26"/>
          <w:szCs w:val="26"/>
        </w:rPr>
      </w:pPr>
      <w:r>
        <w:rPr>
          <w:rFonts w:ascii="Helvetica" w:hAnsi="Helvetica" w:cs="Helvetica"/>
          <w:b/>
          <w:sz w:val="26"/>
          <w:szCs w:val="26"/>
        </w:rPr>
        <w:br w:type="page"/>
      </w:r>
    </w:p>
    <w:p w:rsidR="001F70F8" w:rsidRPr="001F70F8" w:rsidRDefault="001F70F8" w:rsidP="001F70F8">
      <w:pPr>
        <w:pStyle w:val="Heading1"/>
        <w:shd w:val="clear" w:color="auto" w:fill="FFFFFF"/>
        <w:spacing w:before="30" w:beforeAutospacing="0" w:after="120" w:afterAutospacing="0"/>
        <w:rPr>
          <w:rFonts w:ascii="Arial" w:hAnsi="Arial" w:cs="Arial"/>
          <w:color w:val="FF0000"/>
          <w:sz w:val="36"/>
          <w:szCs w:val="38"/>
        </w:rPr>
      </w:pPr>
      <w:r w:rsidRPr="001F70F8">
        <w:rPr>
          <w:rFonts w:ascii="Arial" w:hAnsi="Arial" w:cs="Arial"/>
          <w:color w:val="FF0000"/>
          <w:sz w:val="36"/>
          <w:szCs w:val="38"/>
        </w:rPr>
        <w:lastRenderedPageBreak/>
        <w:t>A7:2017-Cross-Site Scripting (XSS)</w:t>
      </w:r>
    </w:p>
    <w:p w:rsidR="001F70F8" w:rsidRPr="001F70F8" w:rsidRDefault="001F70F8" w:rsidP="001F70F8">
      <w:pPr>
        <w:pStyle w:val="Heading1"/>
        <w:shd w:val="clear" w:color="auto" w:fill="FFFFFF"/>
        <w:spacing w:before="30" w:after="120"/>
        <w:rPr>
          <w:rFonts w:ascii="Helvetica" w:hAnsi="Helvetica" w:cs="Helvetica"/>
          <w:b w:val="0"/>
          <w:sz w:val="26"/>
          <w:szCs w:val="26"/>
        </w:rPr>
      </w:pPr>
      <w:r w:rsidRPr="001F70F8">
        <w:rPr>
          <w:rFonts w:ascii="Helvetica" w:hAnsi="Helvetica" w:cs="Helvetica"/>
          <w:b w:val="0"/>
          <w:sz w:val="26"/>
          <w:szCs w:val="26"/>
          <w:u w:val="single"/>
        </w:rPr>
        <w:t>Reflected XSS:</w:t>
      </w:r>
      <w:r w:rsidRPr="001F70F8">
        <w:rPr>
          <w:rFonts w:ascii="Helvetica" w:hAnsi="Helvetica" w:cs="Helvetica"/>
          <w:b w:val="0"/>
          <w:sz w:val="26"/>
          <w:szCs w:val="26"/>
        </w:rPr>
        <w:t xml:space="preserve"> The application or API includes </w:t>
      </w:r>
      <w:proofErr w:type="spellStart"/>
      <w:r w:rsidRPr="001F70F8">
        <w:rPr>
          <w:rFonts w:ascii="Helvetica" w:hAnsi="Helvetica" w:cs="Helvetica"/>
          <w:b w:val="0"/>
          <w:sz w:val="26"/>
          <w:szCs w:val="26"/>
        </w:rPr>
        <w:t>unvalidated</w:t>
      </w:r>
      <w:proofErr w:type="spellEnd"/>
      <w:r w:rsidRPr="001F70F8">
        <w:rPr>
          <w:rFonts w:ascii="Helvetica" w:hAnsi="Helvetica" w:cs="Helvetica"/>
          <w:b w:val="0"/>
          <w:sz w:val="26"/>
          <w:szCs w:val="26"/>
        </w:rPr>
        <w:t xml:space="preserve"> and </w:t>
      </w:r>
      <w:proofErr w:type="spellStart"/>
      <w:r w:rsidRPr="001F70F8">
        <w:rPr>
          <w:rFonts w:ascii="Helvetica" w:hAnsi="Helvetica" w:cs="Helvetica"/>
          <w:b w:val="0"/>
          <w:sz w:val="26"/>
          <w:szCs w:val="26"/>
        </w:rPr>
        <w:t>unescaped</w:t>
      </w:r>
      <w:proofErr w:type="spellEnd"/>
      <w:r w:rsidRPr="001F70F8">
        <w:rPr>
          <w:rFonts w:ascii="Helvetica" w:hAnsi="Helvetica" w:cs="Helvetica"/>
          <w:b w:val="0"/>
          <w:sz w:val="26"/>
          <w:szCs w:val="26"/>
        </w:rPr>
        <w:t xml:space="preserve"> user input as part of HTML output. A successful attack can allow the attacker to execute arbitrary HTML and JavaScript in the victim’s browser. Typically the user will need to interact with some malicious link that points to an attacker-controlled page, such as malicious watering hole websites, advertisements, or similar.</w:t>
      </w:r>
    </w:p>
    <w:p w:rsidR="001F70F8" w:rsidRPr="001F70F8" w:rsidRDefault="001F70F8" w:rsidP="001F70F8">
      <w:pPr>
        <w:pStyle w:val="Heading1"/>
        <w:shd w:val="clear" w:color="auto" w:fill="FFFFFF"/>
        <w:spacing w:before="30" w:after="120"/>
        <w:rPr>
          <w:rFonts w:ascii="Helvetica" w:hAnsi="Helvetica" w:cs="Helvetica"/>
          <w:b w:val="0"/>
          <w:sz w:val="26"/>
          <w:szCs w:val="26"/>
        </w:rPr>
      </w:pPr>
      <w:r w:rsidRPr="001F70F8">
        <w:rPr>
          <w:rFonts w:ascii="Helvetica" w:hAnsi="Helvetica" w:cs="Helvetica"/>
          <w:b w:val="0"/>
          <w:sz w:val="26"/>
          <w:szCs w:val="26"/>
          <w:u w:val="single"/>
        </w:rPr>
        <w:t xml:space="preserve">Stored XSS: </w:t>
      </w:r>
      <w:r w:rsidRPr="001F70F8">
        <w:rPr>
          <w:rFonts w:ascii="Helvetica" w:hAnsi="Helvetica" w:cs="Helvetica"/>
          <w:b w:val="0"/>
          <w:sz w:val="26"/>
          <w:szCs w:val="26"/>
        </w:rPr>
        <w:t xml:space="preserve">The application or API stores </w:t>
      </w:r>
      <w:proofErr w:type="spellStart"/>
      <w:r w:rsidRPr="001F70F8">
        <w:rPr>
          <w:rFonts w:ascii="Helvetica" w:hAnsi="Helvetica" w:cs="Helvetica"/>
          <w:b w:val="0"/>
          <w:sz w:val="26"/>
          <w:szCs w:val="26"/>
        </w:rPr>
        <w:t>unsanitized</w:t>
      </w:r>
      <w:proofErr w:type="spellEnd"/>
      <w:r w:rsidRPr="001F70F8">
        <w:rPr>
          <w:rFonts w:ascii="Helvetica" w:hAnsi="Helvetica" w:cs="Helvetica"/>
          <w:b w:val="0"/>
          <w:sz w:val="26"/>
          <w:szCs w:val="26"/>
        </w:rPr>
        <w:t xml:space="preserve"> user input that is viewed at a later time by another user or an administrator. Stored XSS is often considered a high or critical risk.</w:t>
      </w:r>
    </w:p>
    <w:p w:rsidR="001F70F8" w:rsidRDefault="001F70F8" w:rsidP="001F70F8">
      <w:pPr>
        <w:pStyle w:val="Heading1"/>
        <w:shd w:val="clear" w:color="auto" w:fill="FFFFFF"/>
        <w:spacing w:before="30" w:after="120"/>
        <w:rPr>
          <w:rFonts w:ascii="Helvetica" w:hAnsi="Helvetica" w:cs="Helvetica"/>
          <w:b w:val="0"/>
          <w:sz w:val="26"/>
          <w:szCs w:val="26"/>
        </w:rPr>
      </w:pPr>
      <w:r w:rsidRPr="001F70F8">
        <w:rPr>
          <w:rFonts w:ascii="Helvetica" w:hAnsi="Helvetica" w:cs="Helvetica"/>
          <w:b w:val="0"/>
          <w:sz w:val="26"/>
          <w:szCs w:val="26"/>
          <w:u w:val="single"/>
        </w:rPr>
        <w:t>DOM XSS:</w:t>
      </w:r>
      <w:r w:rsidRPr="001F70F8">
        <w:rPr>
          <w:rFonts w:ascii="Helvetica" w:hAnsi="Helvetica" w:cs="Helvetica"/>
          <w:b w:val="0"/>
          <w:sz w:val="26"/>
          <w:szCs w:val="26"/>
        </w:rPr>
        <w:t xml:space="preserve"> JavaScript frameworks, single-page applications, and APIs that dynamically include attacker-controllable data to a page are vulnerable to DOM XSS. Ideally, the application would not send attacker-controllable data to unsafe JavaScript APIs.</w:t>
      </w:r>
    </w:p>
    <w:p w:rsidR="004D74E0" w:rsidRDefault="004D74E0" w:rsidP="004D74E0">
      <w:pPr>
        <w:pStyle w:val="Heading1"/>
        <w:shd w:val="clear" w:color="auto" w:fill="FFFFFF"/>
        <w:spacing w:before="30" w:after="120"/>
        <w:rPr>
          <w:rFonts w:ascii="Helvetica" w:hAnsi="Helvetica" w:cs="Helvetica"/>
          <w:b w:val="0"/>
          <w:sz w:val="26"/>
          <w:szCs w:val="26"/>
          <w:u w:val="single"/>
        </w:rPr>
      </w:pPr>
      <w:r w:rsidRPr="001F70F8">
        <w:rPr>
          <w:rFonts w:ascii="Helvetica" w:hAnsi="Helvetica" w:cs="Helvetica"/>
          <w:b w:val="0"/>
          <w:sz w:val="26"/>
          <w:szCs w:val="26"/>
          <w:u w:val="single"/>
        </w:rPr>
        <w:t>Primary Defenses:</w:t>
      </w:r>
    </w:p>
    <w:p w:rsidR="001F70F8" w:rsidRDefault="004D74E0" w:rsidP="004D74E0">
      <w:pPr>
        <w:pStyle w:val="Heading1"/>
        <w:numPr>
          <w:ilvl w:val="0"/>
          <w:numId w:val="13"/>
        </w:numPr>
        <w:shd w:val="clear" w:color="auto" w:fill="FFFFFF"/>
        <w:spacing w:before="30" w:after="120"/>
        <w:rPr>
          <w:rFonts w:ascii="Helvetica" w:hAnsi="Helvetica" w:cs="Helvetica"/>
          <w:b w:val="0"/>
          <w:sz w:val="26"/>
          <w:szCs w:val="26"/>
        </w:rPr>
      </w:pPr>
      <w:r w:rsidRPr="004D74E0">
        <w:rPr>
          <w:rFonts w:ascii="Helvetica" w:hAnsi="Helvetica" w:cs="Helvetica"/>
          <w:b w:val="0"/>
          <w:sz w:val="26"/>
          <w:szCs w:val="26"/>
        </w:rPr>
        <w:t>Using frameworks that automatically escape XSS by design, such as the latest Ruby on Rails, React JS.</w:t>
      </w:r>
    </w:p>
    <w:p w:rsidR="004D74E0" w:rsidRDefault="004D74E0" w:rsidP="004D74E0">
      <w:pPr>
        <w:pStyle w:val="Heading1"/>
        <w:numPr>
          <w:ilvl w:val="0"/>
          <w:numId w:val="13"/>
        </w:numPr>
        <w:shd w:val="clear" w:color="auto" w:fill="FFFFFF"/>
        <w:spacing w:before="30" w:after="120"/>
        <w:rPr>
          <w:rFonts w:ascii="Helvetica" w:hAnsi="Helvetica" w:cs="Helvetica"/>
          <w:b w:val="0"/>
          <w:sz w:val="26"/>
          <w:szCs w:val="26"/>
        </w:rPr>
      </w:pPr>
      <w:r w:rsidRPr="004D74E0">
        <w:rPr>
          <w:rFonts w:ascii="Helvetica" w:hAnsi="Helvetica" w:cs="Helvetica"/>
          <w:b w:val="0"/>
          <w:sz w:val="26"/>
          <w:szCs w:val="26"/>
        </w:rPr>
        <w:t>Escaping untrusted HTTP request data based on the context in the HTML output (body, attribute, JavaScript, CSS, or URL) will resolve Reflected and Stored XSS vulnerabilities.</w:t>
      </w:r>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Pr>
          <w:rFonts w:ascii="Helvetica" w:hAnsi="Helvetica" w:cs="Helvetica"/>
          <w:b w:val="0"/>
          <w:sz w:val="26"/>
          <w:szCs w:val="26"/>
        </w:rPr>
        <w:t>Never Insert Untrusted Data e</w:t>
      </w:r>
      <w:r w:rsidRPr="00456EF3">
        <w:rPr>
          <w:rFonts w:ascii="Helvetica" w:hAnsi="Helvetica" w:cs="Helvetica"/>
          <w:b w:val="0"/>
          <w:sz w:val="26"/>
          <w:szCs w:val="26"/>
        </w:rPr>
        <w:t>xcept in Allowed Locations</w:t>
      </w:r>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HTML Encode Before Inserting Untrusted Data into HTML Element Content</w:t>
      </w:r>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Attribute Encode Before Inserting Untrusted Data into HTML Common Attributes</w:t>
      </w:r>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JavaScript Encode Before Inserting Untrusted Data into JavaScript Data Values</w:t>
      </w:r>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 xml:space="preserve">HTML Encode JSON values in an HTML context and read the data with </w:t>
      </w:r>
      <w:proofErr w:type="spellStart"/>
      <w:r w:rsidRPr="00456EF3">
        <w:rPr>
          <w:rFonts w:ascii="Helvetica" w:hAnsi="Helvetica" w:cs="Helvetica"/>
          <w:b w:val="0"/>
          <w:sz w:val="26"/>
          <w:szCs w:val="26"/>
        </w:rPr>
        <w:t>JSON.parse</w:t>
      </w:r>
      <w:proofErr w:type="spellEnd"/>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 xml:space="preserve">CSS Encode </w:t>
      </w:r>
      <w:proofErr w:type="gramStart"/>
      <w:r w:rsidRPr="00456EF3">
        <w:rPr>
          <w:rFonts w:ascii="Helvetica" w:hAnsi="Helvetica" w:cs="Helvetica"/>
          <w:b w:val="0"/>
          <w:sz w:val="26"/>
          <w:szCs w:val="26"/>
        </w:rPr>
        <w:t>And</w:t>
      </w:r>
      <w:proofErr w:type="gramEnd"/>
      <w:r w:rsidRPr="00456EF3">
        <w:rPr>
          <w:rFonts w:ascii="Helvetica" w:hAnsi="Helvetica" w:cs="Helvetica"/>
          <w:b w:val="0"/>
          <w:sz w:val="26"/>
          <w:szCs w:val="26"/>
        </w:rPr>
        <w:t xml:space="preserve"> Strictly Validate Before Inserting Untrusted Data into HTML Style Property Values</w:t>
      </w:r>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URL Encode Before Inserting Untrusted Data into HTML URL Parameter Values</w:t>
      </w:r>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Sanitize HTML Markup with a Library Designed for the Job</w:t>
      </w:r>
    </w:p>
    <w:p w:rsidR="00456EF3" w:rsidRP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Avoid JavaScript URLs</w:t>
      </w:r>
    </w:p>
    <w:p w:rsidR="00456EF3" w:rsidRDefault="00456EF3" w:rsidP="00456EF3">
      <w:pPr>
        <w:pStyle w:val="Heading1"/>
        <w:numPr>
          <w:ilvl w:val="1"/>
          <w:numId w:val="14"/>
        </w:numPr>
        <w:shd w:val="clear" w:color="auto" w:fill="FFFFFF"/>
        <w:spacing w:before="30" w:after="120"/>
        <w:rPr>
          <w:rFonts w:ascii="Helvetica" w:hAnsi="Helvetica" w:cs="Helvetica"/>
          <w:b w:val="0"/>
          <w:sz w:val="26"/>
          <w:szCs w:val="26"/>
        </w:rPr>
      </w:pPr>
      <w:r w:rsidRPr="00456EF3">
        <w:rPr>
          <w:rFonts w:ascii="Helvetica" w:hAnsi="Helvetica" w:cs="Helvetica"/>
          <w:b w:val="0"/>
          <w:sz w:val="26"/>
          <w:szCs w:val="26"/>
        </w:rPr>
        <w:t>Prevent DOM-based XSS</w:t>
      </w:r>
    </w:p>
    <w:p w:rsidR="00167F69" w:rsidRDefault="004D74E0" w:rsidP="00456EF3">
      <w:pPr>
        <w:pStyle w:val="Heading1"/>
        <w:numPr>
          <w:ilvl w:val="0"/>
          <w:numId w:val="13"/>
        </w:numPr>
        <w:shd w:val="clear" w:color="auto" w:fill="FFFFFF"/>
        <w:spacing w:before="30" w:after="120"/>
        <w:rPr>
          <w:rFonts w:ascii="Helvetica" w:hAnsi="Helvetica" w:cs="Helvetica"/>
          <w:b w:val="0"/>
          <w:sz w:val="26"/>
          <w:szCs w:val="26"/>
        </w:rPr>
      </w:pPr>
      <w:r>
        <w:rPr>
          <w:rFonts w:ascii="Helvetica" w:hAnsi="Helvetica" w:cs="Helvetica"/>
          <w:b w:val="0"/>
          <w:sz w:val="26"/>
          <w:szCs w:val="26"/>
        </w:rPr>
        <w:lastRenderedPageBreak/>
        <w:t>Sim</w:t>
      </w:r>
      <w:r w:rsidRPr="004D74E0">
        <w:rPr>
          <w:rFonts w:ascii="Helvetica" w:hAnsi="Helvetica" w:cs="Helvetica"/>
          <w:b w:val="0"/>
          <w:sz w:val="26"/>
          <w:szCs w:val="26"/>
        </w:rPr>
        <w:t>ilar context sensitive escaping techniques can be applied to browser APIs</w:t>
      </w:r>
      <w:r>
        <w:rPr>
          <w:rFonts w:ascii="Helvetica" w:hAnsi="Helvetica" w:cs="Helvetica"/>
          <w:b w:val="0"/>
          <w:sz w:val="26"/>
          <w:szCs w:val="26"/>
        </w:rPr>
        <w:t xml:space="preserve"> in case of DOM XSS.</w:t>
      </w:r>
    </w:p>
    <w:p w:rsidR="001329C9" w:rsidRPr="000C2D63" w:rsidRDefault="001329C9" w:rsidP="001329C9">
      <w:pPr>
        <w:pStyle w:val="Heading1"/>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u w:val="single"/>
        </w:rPr>
        <w:t>Implementation in POC:</w:t>
      </w:r>
    </w:p>
    <w:p w:rsidR="001329C9" w:rsidRDefault="001329C9" w:rsidP="001329C9">
      <w:pPr>
        <w:pStyle w:val="Heading1"/>
        <w:shd w:val="clear" w:color="auto" w:fill="FFFFFF"/>
        <w:spacing w:before="30" w:after="120"/>
        <w:ind w:left="360"/>
        <w:rPr>
          <w:rFonts w:ascii="Helvetica" w:hAnsi="Helvetica" w:cs="Helvetica"/>
          <w:b w:val="0"/>
          <w:sz w:val="26"/>
          <w:szCs w:val="26"/>
        </w:rPr>
      </w:pPr>
    </w:p>
    <w:p w:rsidR="001329C9" w:rsidRDefault="001329C9">
      <w:pPr>
        <w:rPr>
          <w:rFonts w:ascii="Helvetica" w:eastAsia="Times New Roman" w:hAnsi="Helvetica" w:cs="Helvetica"/>
          <w:bCs/>
          <w:kern w:val="36"/>
          <w:sz w:val="26"/>
          <w:szCs w:val="26"/>
        </w:rPr>
      </w:pPr>
      <w:r>
        <w:rPr>
          <w:rFonts w:ascii="Helvetica" w:hAnsi="Helvetica" w:cs="Helvetica"/>
          <w:b/>
          <w:sz w:val="26"/>
          <w:szCs w:val="26"/>
        </w:rPr>
        <w:br w:type="page"/>
      </w:r>
    </w:p>
    <w:p w:rsidR="00D76BA5" w:rsidRPr="00D76BA5" w:rsidRDefault="00D76BA5" w:rsidP="00D76BA5">
      <w:pPr>
        <w:pStyle w:val="Heading1"/>
        <w:shd w:val="clear" w:color="auto" w:fill="FFFFFF"/>
        <w:spacing w:before="30" w:beforeAutospacing="0" w:after="120" w:afterAutospacing="0"/>
        <w:rPr>
          <w:rFonts w:ascii="Arial" w:hAnsi="Arial" w:cs="Arial"/>
          <w:color w:val="FF0000"/>
          <w:sz w:val="36"/>
          <w:szCs w:val="38"/>
        </w:rPr>
      </w:pPr>
      <w:r w:rsidRPr="00D76BA5">
        <w:rPr>
          <w:rFonts w:ascii="Arial" w:hAnsi="Arial" w:cs="Arial"/>
          <w:color w:val="FF0000"/>
          <w:sz w:val="36"/>
          <w:szCs w:val="38"/>
        </w:rPr>
        <w:lastRenderedPageBreak/>
        <w:t>A8:2017-Insecure Deserialization</w:t>
      </w:r>
    </w:p>
    <w:p w:rsidR="00D76BA5" w:rsidRDefault="00D76BA5" w:rsidP="001329C9">
      <w:pPr>
        <w:pStyle w:val="Heading1"/>
        <w:shd w:val="clear" w:color="auto" w:fill="FFFFFF"/>
        <w:spacing w:before="30" w:after="120"/>
        <w:ind w:left="360"/>
        <w:rPr>
          <w:rFonts w:ascii="Helvetica" w:hAnsi="Helvetica" w:cs="Helvetica"/>
          <w:b w:val="0"/>
          <w:sz w:val="26"/>
          <w:szCs w:val="26"/>
        </w:rPr>
      </w:pPr>
      <w:r w:rsidRPr="00D76BA5">
        <w:rPr>
          <w:rFonts w:ascii="Helvetica" w:hAnsi="Helvetica" w:cs="Helvetica"/>
          <w:b w:val="0"/>
          <w:sz w:val="26"/>
          <w:szCs w:val="26"/>
        </w:rPr>
        <w:t>Insecure deserialization often leads to remote code execution. Even if deserialization flaws do not result in remote code execution, they can be used to perform attacks, including replay attacks, injection attacks, and privilege escalation attacks.</w:t>
      </w:r>
    </w:p>
    <w:p w:rsidR="00D76BA5" w:rsidRDefault="00D76BA5" w:rsidP="00D76BA5">
      <w:pPr>
        <w:pStyle w:val="Heading1"/>
        <w:shd w:val="clear" w:color="auto" w:fill="FFFFFF"/>
        <w:spacing w:before="30" w:after="120"/>
        <w:rPr>
          <w:rFonts w:ascii="Helvetica" w:hAnsi="Helvetica" w:cs="Helvetica"/>
          <w:b w:val="0"/>
          <w:sz w:val="26"/>
          <w:szCs w:val="26"/>
          <w:u w:val="single"/>
        </w:rPr>
      </w:pPr>
      <w:r w:rsidRPr="001F70F8">
        <w:rPr>
          <w:rFonts w:ascii="Helvetica" w:hAnsi="Helvetica" w:cs="Helvetica"/>
          <w:b w:val="0"/>
          <w:sz w:val="26"/>
          <w:szCs w:val="26"/>
          <w:u w:val="single"/>
        </w:rPr>
        <w:t>Primary Defenses:</w:t>
      </w:r>
    </w:p>
    <w:p w:rsidR="00366177" w:rsidRPr="00366177" w:rsidRDefault="00366177" w:rsidP="00366177">
      <w:pPr>
        <w:pStyle w:val="Heading1"/>
        <w:numPr>
          <w:ilvl w:val="0"/>
          <w:numId w:val="15"/>
        </w:numPr>
        <w:shd w:val="clear" w:color="auto" w:fill="FFFFFF"/>
        <w:spacing w:before="30" w:after="120"/>
        <w:rPr>
          <w:rFonts w:ascii="Helvetica" w:hAnsi="Helvetica" w:cs="Helvetica"/>
          <w:b w:val="0"/>
          <w:sz w:val="26"/>
          <w:szCs w:val="26"/>
        </w:rPr>
      </w:pPr>
      <w:r w:rsidRPr="00366177">
        <w:rPr>
          <w:rFonts w:ascii="Helvetica" w:hAnsi="Helvetica" w:cs="Helvetica"/>
          <w:b w:val="0"/>
          <w:sz w:val="26"/>
          <w:szCs w:val="26"/>
        </w:rPr>
        <w:t>Implementing integrity checks such as digital signatures on any serialized objects to prevent hostile object creation or data tampering.</w:t>
      </w:r>
    </w:p>
    <w:p w:rsidR="00366177" w:rsidRPr="00366177" w:rsidRDefault="00366177" w:rsidP="00366177">
      <w:pPr>
        <w:pStyle w:val="Heading1"/>
        <w:numPr>
          <w:ilvl w:val="0"/>
          <w:numId w:val="15"/>
        </w:numPr>
        <w:shd w:val="clear" w:color="auto" w:fill="FFFFFF"/>
        <w:spacing w:before="30" w:after="120"/>
        <w:rPr>
          <w:rFonts w:ascii="Helvetica" w:hAnsi="Helvetica" w:cs="Helvetica"/>
          <w:b w:val="0"/>
          <w:sz w:val="26"/>
          <w:szCs w:val="26"/>
        </w:rPr>
      </w:pPr>
      <w:r w:rsidRPr="00366177">
        <w:rPr>
          <w:rFonts w:ascii="Helvetica" w:hAnsi="Helvetica" w:cs="Helvetica"/>
          <w:b w:val="0"/>
          <w:sz w:val="26"/>
          <w:szCs w:val="26"/>
        </w:rPr>
        <w:t>Enforcing strict type constraints during deserialization before object creation as the code typically expects a definable set of classes. Bypasses to this technique have been demonstrated, so reliance solely on this is not advisable.</w:t>
      </w:r>
    </w:p>
    <w:p w:rsidR="00366177" w:rsidRPr="00366177" w:rsidRDefault="00366177" w:rsidP="00366177">
      <w:pPr>
        <w:pStyle w:val="Heading1"/>
        <w:numPr>
          <w:ilvl w:val="0"/>
          <w:numId w:val="15"/>
        </w:numPr>
        <w:shd w:val="clear" w:color="auto" w:fill="FFFFFF"/>
        <w:spacing w:before="30" w:after="120"/>
        <w:rPr>
          <w:rFonts w:ascii="Helvetica" w:hAnsi="Helvetica" w:cs="Helvetica"/>
          <w:b w:val="0"/>
          <w:sz w:val="26"/>
          <w:szCs w:val="26"/>
        </w:rPr>
      </w:pPr>
      <w:r w:rsidRPr="00366177">
        <w:rPr>
          <w:rFonts w:ascii="Helvetica" w:hAnsi="Helvetica" w:cs="Helvetica"/>
          <w:b w:val="0"/>
          <w:sz w:val="26"/>
          <w:szCs w:val="26"/>
        </w:rPr>
        <w:t xml:space="preserve">Isolating and running code that </w:t>
      </w:r>
      <w:proofErr w:type="spellStart"/>
      <w:r w:rsidRPr="00366177">
        <w:rPr>
          <w:rFonts w:ascii="Helvetica" w:hAnsi="Helvetica" w:cs="Helvetica"/>
          <w:b w:val="0"/>
          <w:sz w:val="26"/>
          <w:szCs w:val="26"/>
        </w:rPr>
        <w:t>deserializes</w:t>
      </w:r>
      <w:proofErr w:type="spellEnd"/>
      <w:r w:rsidRPr="00366177">
        <w:rPr>
          <w:rFonts w:ascii="Helvetica" w:hAnsi="Helvetica" w:cs="Helvetica"/>
          <w:b w:val="0"/>
          <w:sz w:val="26"/>
          <w:szCs w:val="26"/>
        </w:rPr>
        <w:t xml:space="preserve"> in low privilege environments when possible.</w:t>
      </w:r>
    </w:p>
    <w:p w:rsidR="00366177" w:rsidRPr="00366177" w:rsidRDefault="00366177" w:rsidP="00366177">
      <w:pPr>
        <w:pStyle w:val="Heading1"/>
        <w:numPr>
          <w:ilvl w:val="0"/>
          <w:numId w:val="15"/>
        </w:numPr>
        <w:shd w:val="clear" w:color="auto" w:fill="FFFFFF"/>
        <w:spacing w:before="30" w:after="120"/>
        <w:rPr>
          <w:rFonts w:ascii="Helvetica" w:hAnsi="Helvetica" w:cs="Helvetica"/>
          <w:b w:val="0"/>
          <w:sz w:val="26"/>
          <w:szCs w:val="26"/>
        </w:rPr>
      </w:pPr>
      <w:r w:rsidRPr="00366177">
        <w:rPr>
          <w:rFonts w:ascii="Helvetica" w:hAnsi="Helvetica" w:cs="Helvetica"/>
          <w:b w:val="0"/>
          <w:sz w:val="26"/>
          <w:szCs w:val="26"/>
        </w:rPr>
        <w:t>Log deserialization exceptions and failures, such as where the incoming type is not the expected type, or the deserialization throws exceptions.</w:t>
      </w:r>
    </w:p>
    <w:p w:rsidR="00366177" w:rsidRPr="00366177" w:rsidRDefault="00366177" w:rsidP="00366177">
      <w:pPr>
        <w:pStyle w:val="Heading1"/>
        <w:numPr>
          <w:ilvl w:val="0"/>
          <w:numId w:val="15"/>
        </w:numPr>
        <w:shd w:val="clear" w:color="auto" w:fill="FFFFFF"/>
        <w:spacing w:before="30" w:after="120"/>
        <w:rPr>
          <w:rFonts w:ascii="Helvetica" w:hAnsi="Helvetica" w:cs="Helvetica"/>
          <w:b w:val="0"/>
          <w:sz w:val="26"/>
          <w:szCs w:val="26"/>
        </w:rPr>
      </w:pPr>
      <w:r w:rsidRPr="00366177">
        <w:rPr>
          <w:rFonts w:ascii="Helvetica" w:hAnsi="Helvetica" w:cs="Helvetica"/>
          <w:b w:val="0"/>
          <w:sz w:val="26"/>
          <w:szCs w:val="26"/>
        </w:rPr>
        <w:t xml:space="preserve">Restricting or monitoring incoming and outgoing network connectivity from containers or servers that </w:t>
      </w:r>
      <w:proofErr w:type="spellStart"/>
      <w:r w:rsidRPr="00366177">
        <w:rPr>
          <w:rFonts w:ascii="Helvetica" w:hAnsi="Helvetica" w:cs="Helvetica"/>
          <w:b w:val="0"/>
          <w:sz w:val="26"/>
          <w:szCs w:val="26"/>
        </w:rPr>
        <w:t>deserialize</w:t>
      </w:r>
      <w:proofErr w:type="spellEnd"/>
      <w:r w:rsidRPr="00366177">
        <w:rPr>
          <w:rFonts w:ascii="Helvetica" w:hAnsi="Helvetica" w:cs="Helvetica"/>
          <w:b w:val="0"/>
          <w:sz w:val="26"/>
          <w:szCs w:val="26"/>
        </w:rPr>
        <w:t>.</w:t>
      </w:r>
    </w:p>
    <w:p w:rsidR="00D76BA5" w:rsidRPr="00366177" w:rsidRDefault="00366177" w:rsidP="00D76BA5">
      <w:pPr>
        <w:pStyle w:val="Heading1"/>
        <w:numPr>
          <w:ilvl w:val="0"/>
          <w:numId w:val="15"/>
        </w:numPr>
        <w:shd w:val="clear" w:color="auto" w:fill="FFFFFF"/>
        <w:spacing w:before="30" w:after="120"/>
        <w:rPr>
          <w:rFonts w:ascii="Helvetica" w:hAnsi="Helvetica" w:cs="Helvetica"/>
          <w:b w:val="0"/>
          <w:sz w:val="26"/>
          <w:szCs w:val="26"/>
        </w:rPr>
      </w:pPr>
      <w:r w:rsidRPr="00366177">
        <w:rPr>
          <w:rFonts w:ascii="Helvetica" w:hAnsi="Helvetica" w:cs="Helvetica"/>
          <w:b w:val="0"/>
          <w:sz w:val="26"/>
          <w:szCs w:val="26"/>
        </w:rPr>
        <w:t xml:space="preserve">Monitoring deserialization, alerting if a user </w:t>
      </w:r>
      <w:proofErr w:type="spellStart"/>
      <w:r w:rsidRPr="00366177">
        <w:rPr>
          <w:rFonts w:ascii="Helvetica" w:hAnsi="Helvetica" w:cs="Helvetica"/>
          <w:b w:val="0"/>
          <w:sz w:val="26"/>
          <w:szCs w:val="26"/>
        </w:rPr>
        <w:t>deserializes</w:t>
      </w:r>
      <w:proofErr w:type="spellEnd"/>
      <w:r w:rsidRPr="00366177">
        <w:rPr>
          <w:rFonts w:ascii="Helvetica" w:hAnsi="Helvetica" w:cs="Helvetica"/>
          <w:b w:val="0"/>
          <w:sz w:val="26"/>
          <w:szCs w:val="26"/>
        </w:rPr>
        <w:t xml:space="preserve"> constantly.</w:t>
      </w:r>
    </w:p>
    <w:p w:rsidR="00D76BA5" w:rsidRPr="000C2D63" w:rsidRDefault="00D76BA5" w:rsidP="00D76BA5">
      <w:pPr>
        <w:pStyle w:val="Heading1"/>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u w:val="single"/>
        </w:rPr>
        <w:t>Implementation in POC:</w:t>
      </w:r>
    </w:p>
    <w:p w:rsidR="00D76BA5" w:rsidRDefault="00D76BA5" w:rsidP="001329C9">
      <w:pPr>
        <w:pStyle w:val="Heading1"/>
        <w:shd w:val="clear" w:color="auto" w:fill="FFFFFF"/>
        <w:spacing w:before="30" w:after="120"/>
        <w:ind w:left="360"/>
        <w:rPr>
          <w:rFonts w:ascii="Helvetica" w:hAnsi="Helvetica" w:cs="Helvetica"/>
          <w:b w:val="0"/>
          <w:sz w:val="26"/>
          <w:szCs w:val="26"/>
        </w:rPr>
      </w:pPr>
    </w:p>
    <w:p w:rsidR="00D76BA5" w:rsidRDefault="00D76BA5">
      <w:pPr>
        <w:rPr>
          <w:rFonts w:ascii="Helvetica" w:eastAsia="Times New Roman" w:hAnsi="Helvetica" w:cs="Helvetica"/>
          <w:bCs/>
          <w:kern w:val="36"/>
          <w:sz w:val="26"/>
          <w:szCs w:val="26"/>
        </w:rPr>
      </w:pPr>
      <w:r>
        <w:rPr>
          <w:rFonts w:ascii="Helvetica" w:hAnsi="Helvetica" w:cs="Helvetica"/>
          <w:b/>
          <w:sz w:val="26"/>
          <w:szCs w:val="26"/>
        </w:rPr>
        <w:br w:type="page"/>
      </w:r>
    </w:p>
    <w:p w:rsidR="00D76BA5" w:rsidRPr="00D76BA5" w:rsidRDefault="00D76BA5" w:rsidP="00D76BA5">
      <w:pPr>
        <w:spacing w:after="0" w:line="240" w:lineRule="auto"/>
        <w:rPr>
          <w:rFonts w:ascii="Times New Roman" w:eastAsia="Times New Roman" w:hAnsi="Times New Roman" w:cs="Times New Roman"/>
          <w:sz w:val="24"/>
          <w:szCs w:val="24"/>
        </w:rPr>
      </w:pPr>
    </w:p>
    <w:tbl>
      <w:tblPr>
        <w:tblW w:w="19350" w:type="dxa"/>
        <w:shd w:val="clear" w:color="auto" w:fill="FFFFFF"/>
        <w:tblCellMar>
          <w:left w:w="0" w:type="dxa"/>
          <w:right w:w="0" w:type="dxa"/>
        </w:tblCellMar>
        <w:tblLook w:val="04A0" w:firstRow="1" w:lastRow="0" w:firstColumn="1" w:lastColumn="0" w:noHBand="0" w:noVBand="1"/>
      </w:tblPr>
      <w:tblGrid>
        <w:gridCol w:w="19350"/>
      </w:tblGrid>
      <w:tr w:rsidR="00D76BA5" w:rsidRPr="00D76BA5" w:rsidTr="00D76BA5">
        <w:tc>
          <w:tcPr>
            <w:tcW w:w="19350" w:type="dxa"/>
            <w:tcBorders>
              <w:top w:val="nil"/>
              <w:left w:val="nil"/>
              <w:bottom w:val="nil"/>
              <w:right w:val="nil"/>
            </w:tcBorders>
            <w:shd w:val="clear" w:color="auto" w:fill="FFFFFF"/>
            <w:tcMar>
              <w:top w:w="225" w:type="dxa"/>
              <w:left w:w="225" w:type="dxa"/>
              <w:bottom w:w="225" w:type="dxa"/>
              <w:right w:w="225" w:type="dxa"/>
            </w:tcMar>
            <w:vAlign w:val="center"/>
            <w:hideMark/>
          </w:tcPr>
          <w:p w:rsidR="00D76BA5" w:rsidRPr="00D76BA5" w:rsidRDefault="00D76BA5" w:rsidP="00D76BA5">
            <w:pPr>
              <w:spacing w:before="30" w:after="120" w:line="240" w:lineRule="auto"/>
              <w:outlineLvl w:val="0"/>
              <w:rPr>
                <w:rFonts w:ascii="Arial" w:eastAsia="Times New Roman" w:hAnsi="Arial" w:cs="Arial"/>
                <w:b/>
                <w:bCs/>
                <w:color w:val="FF0000"/>
                <w:kern w:val="36"/>
                <w:sz w:val="36"/>
                <w:szCs w:val="43"/>
              </w:rPr>
            </w:pPr>
            <w:r w:rsidRPr="00D76BA5">
              <w:rPr>
                <w:rFonts w:ascii="Arial" w:eastAsia="Times New Roman" w:hAnsi="Arial" w:cs="Arial"/>
                <w:b/>
                <w:bCs/>
                <w:color w:val="FF0000"/>
                <w:kern w:val="36"/>
                <w:sz w:val="36"/>
                <w:szCs w:val="43"/>
              </w:rPr>
              <w:t>A9:2017-Using Components with Known Vulnerabilities</w:t>
            </w:r>
          </w:p>
        </w:tc>
      </w:tr>
    </w:tbl>
    <w:p w:rsidR="00D76BA5" w:rsidRDefault="00D76BA5" w:rsidP="001329C9">
      <w:pPr>
        <w:pStyle w:val="Heading1"/>
        <w:shd w:val="clear" w:color="auto" w:fill="FFFFFF"/>
        <w:spacing w:before="30" w:after="120"/>
        <w:ind w:left="360"/>
        <w:rPr>
          <w:rFonts w:ascii="Helvetica" w:hAnsi="Helvetica" w:cs="Helvetica"/>
          <w:b w:val="0"/>
          <w:sz w:val="26"/>
          <w:szCs w:val="26"/>
        </w:rPr>
      </w:pPr>
      <w:r w:rsidRPr="00D76BA5">
        <w:rPr>
          <w:rFonts w:ascii="Helvetica" w:hAnsi="Helvetica" w:cs="Helvetica"/>
          <w:b w:val="0"/>
          <w:sz w:val="26"/>
          <w:szCs w:val="26"/>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rsidR="00D76BA5" w:rsidRDefault="00D76BA5" w:rsidP="00D76BA5">
      <w:pPr>
        <w:pStyle w:val="Heading1"/>
        <w:shd w:val="clear" w:color="auto" w:fill="FFFFFF"/>
        <w:spacing w:before="30" w:after="120"/>
        <w:rPr>
          <w:rFonts w:ascii="Helvetica" w:hAnsi="Helvetica" w:cs="Helvetica"/>
          <w:b w:val="0"/>
          <w:sz w:val="26"/>
          <w:szCs w:val="26"/>
          <w:u w:val="single"/>
        </w:rPr>
      </w:pPr>
      <w:r w:rsidRPr="001F70F8">
        <w:rPr>
          <w:rFonts w:ascii="Helvetica" w:hAnsi="Helvetica" w:cs="Helvetica"/>
          <w:b w:val="0"/>
          <w:sz w:val="26"/>
          <w:szCs w:val="26"/>
          <w:u w:val="single"/>
        </w:rPr>
        <w:t>Primary Defenses:</w:t>
      </w:r>
    </w:p>
    <w:p w:rsidR="00D76BA5" w:rsidRDefault="00D76BA5" w:rsidP="00D76BA5">
      <w:pPr>
        <w:pStyle w:val="Heading1"/>
        <w:shd w:val="clear" w:color="auto" w:fill="FFFFFF"/>
        <w:spacing w:before="30" w:after="120"/>
        <w:rPr>
          <w:rFonts w:ascii="Helvetica" w:hAnsi="Helvetica" w:cs="Helvetica"/>
          <w:b w:val="0"/>
          <w:sz w:val="26"/>
          <w:szCs w:val="26"/>
          <w:u w:val="single"/>
        </w:rPr>
      </w:pPr>
    </w:p>
    <w:p w:rsidR="00D76BA5" w:rsidRPr="000C2D63" w:rsidRDefault="00D76BA5" w:rsidP="00D76BA5">
      <w:pPr>
        <w:pStyle w:val="Heading1"/>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u w:val="single"/>
        </w:rPr>
        <w:t>Implementation in POC:</w:t>
      </w:r>
    </w:p>
    <w:p w:rsidR="00D76BA5" w:rsidRDefault="00D76BA5" w:rsidP="001329C9">
      <w:pPr>
        <w:pStyle w:val="Heading1"/>
        <w:shd w:val="clear" w:color="auto" w:fill="FFFFFF"/>
        <w:spacing w:before="30" w:after="120"/>
        <w:ind w:left="360"/>
        <w:rPr>
          <w:rFonts w:ascii="Helvetica" w:hAnsi="Helvetica" w:cs="Helvetica"/>
          <w:b w:val="0"/>
          <w:sz w:val="26"/>
          <w:szCs w:val="26"/>
        </w:rPr>
      </w:pPr>
    </w:p>
    <w:p w:rsidR="00D76BA5" w:rsidRDefault="00D76BA5">
      <w:pPr>
        <w:rPr>
          <w:rFonts w:ascii="Helvetica" w:eastAsia="Times New Roman" w:hAnsi="Helvetica" w:cs="Helvetica"/>
          <w:bCs/>
          <w:kern w:val="36"/>
          <w:sz w:val="26"/>
          <w:szCs w:val="26"/>
        </w:rPr>
      </w:pPr>
      <w:r>
        <w:rPr>
          <w:rFonts w:ascii="Helvetica" w:hAnsi="Helvetica" w:cs="Helvetica"/>
          <w:b/>
          <w:sz w:val="26"/>
          <w:szCs w:val="26"/>
        </w:rPr>
        <w:br w:type="page"/>
      </w:r>
    </w:p>
    <w:p w:rsidR="00D76BA5" w:rsidRPr="00D76BA5" w:rsidRDefault="00D76BA5" w:rsidP="00D76BA5">
      <w:pPr>
        <w:pStyle w:val="Heading1"/>
        <w:shd w:val="clear" w:color="auto" w:fill="FFFFFF"/>
        <w:spacing w:before="30" w:beforeAutospacing="0" w:after="120" w:afterAutospacing="0"/>
        <w:rPr>
          <w:rFonts w:ascii="Arial" w:hAnsi="Arial" w:cs="Arial"/>
          <w:color w:val="FF0000"/>
          <w:sz w:val="36"/>
          <w:szCs w:val="38"/>
        </w:rPr>
      </w:pPr>
      <w:r w:rsidRPr="00D76BA5">
        <w:rPr>
          <w:rFonts w:ascii="Arial" w:hAnsi="Arial" w:cs="Arial"/>
          <w:color w:val="FF0000"/>
          <w:sz w:val="36"/>
          <w:szCs w:val="38"/>
        </w:rPr>
        <w:lastRenderedPageBreak/>
        <w:t>A10:2017-Insufficient Logging &amp; Monitoring</w:t>
      </w:r>
    </w:p>
    <w:p w:rsidR="001329C9" w:rsidRDefault="00D76BA5" w:rsidP="001329C9">
      <w:pPr>
        <w:pStyle w:val="Heading1"/>
        <w:shd w:val="clear" w:color="auto" w:fill="FFFFFF"/>
        <w:spacing w:before="30" w:after="120"/>
        <w:ind w:left="360"/>
        <w:rPr>
          <w:rFonts w:ascii="Helvetica" w:hAnsi="Helvetica" w:cs="Helvetica"/>
          <w:b w:val="0"/>
          <w:sz w:val="26"/>
          <w:szCs w:val="26"/>
        </w:rPr>
      </w:pPr>
      <w:r w:rsidRPr="00D76BA5">
        <w:rPr>
          <w:rFonts w:ascii="Helvetica" w:hAnsi="Helvetica" w:cs="Helvetica"/>
          <w:b w:val="0"/>
          <w:sz w:val="26"/>
          <w:szCs w:val="26"/>
        </w:rPr>
        <w:t>Insufficient logging and monitoring, coupled with missing or ineffective integration with incident response, allows attackers to further attack systems, maintain persistence, pivot to more systems, and tamper, extract, or destroy data.</w:t>
      </w:r>
    </w:p>
    <w:p w:rsidR="00D76BA5" w:rsidRDefault="00D76BA5" w:rsidP="00D76BA5">
      <w:pPr>
        <w:pStyle w:val="Heading1"/>
        <w:shd w:val="clear" w:color="auto" w:fill="FFFFFF"/>
        <w:spacing w:before="30" w:after="120"/>
        <w:rPr>
          <w:rFonts w:ascii="Helvetica" w:hAnsi="Helvetica" w:cs="Helvetica"/>
          <w:b w:val="0"/>
          <w:sz w:val="26"/>
          <w:szCs w:val="26"/>
          <w:u w:val="single"/>
        </w:rPr>
      </w:pPr>
      <w:r w:rsidRPr="001F70F8">
        <w:rPr>
          <w:rFonts w:ascii="Helvetica" w:hAnsi="Helvetica" w:cs="Helvetica"/>
          <w:b w:val="0"/>
          <w:sz w:val="26"/>
          <w:szCs w:val="26"/>
          <w:u w:val="single"/>
        </w:rPr>
        <w:t>Primary Defenses:</w:t>
      </w:r>
    </w:p>
    <w:p w:rsidR="00D76BA5" w:rsidRDefault="00D76BA5" w:rsidP="00D76BA5">
      <w:pPr>
        <w:pStyle w:val="Heading1"/>
        <w:shd w:val="clear" w:color="auto" w:fill="FFFFFF"/>
        <w:spacing w:before="30" w:after="120"/>
        <w:rPr>
          <w:rFonts w:ascii="Helvetica" w:hAnsi="Helvetica" w:cs="Helvetica"/>
          <w:b w:val="0"/>
          <w:sz w:val="26"/>
          <w:szCs w:val="26"/>
          <w:u w:val="single"/>
        </w:rPr>
      </w:pPr>
    </w:p>
    <w:p w:rsidR="00D76BA5" w:rsidRPr="000C2D63" w:rsidRDefault="00D76BA5" w:rsidP="00D76BA5">
      <w:pPr>
        <w:pStyle w:val="Heading1"/>
        <w:shd w:val="clear" w:color="auto" w:fill="FFFFFF"/>
        <w:spacing w:before="30" w:after="120"/>
        <w:rPr>
          <w:rFonts w:ascii="Helvetica" w:hAnsi="Helvetica" w:cs="Helvetica"/>
          <w:b w:val="0"/>
          <w:sz w:val="26"/>
          <w:szCs w:val="26"/>
        </w:rPr>
      </w:pPr>
      <w:r w:rsidRPr="000C2D63">
        <w:rPr>
          <w:rFonts w:ascii="Helvetica" w:hAnsi="Helvetica" w:cs="Helvetica"/>
          <w:b w:val="0"/>
          <w:sz w:val="26"/>
          <w:szCs w:val="26"/>
          <w:u w:val="single"/>
        </w:rPr>
        <w:t>Implementation in POC:</w:t>
      </w:r>
    </w:p>
    <w:p w:rsidR="00D76BA5" w:rsidRPr="00456EF3" w:rsidRDefault="00D76BA5" w:rsidP="001329C9">
      <w:pPr>
        <w:pStyle w:val="Heading1"/>
        <w:shd w:val="clear" w:color="auto" w:fill="FFFFFF"/>
        <w:spacing w:before="30" w:after="120"/>
        <w:ind w:left="360"/>
        <w:rPr>
          <w:rFonts w:ascii="Helvetica" w:hAnsi="Helvetica" w:cs="Helvetica"/>
          <w:b w:val="0"/>
          <w:sz w:val="26"/>
          <w:szCs w:val="26"/>
        </w:rPr>
      </w:pPr>
    </w:p>
    <w:sectPr w:rsidR="00D76BA5" w:rsidRPr="0045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40E6"/>
    <w:multiLevelType w:val="hybridMultilevel"/>
    <w:tmpl w:val="08BA4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C26"/>
    <w:multiLevelType w:val="hybridMultilevel"/>
    <w:tmpl w:val="CB0C4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3785D"/>
    <w:multiLevelType w:val="hybridMultilevel"/>
    <w:tmpl w:val="AA12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738F0"/>
    <w:multiLevelType w:val="hybridMultilevel"/>
    <w:tmpl w:val="09821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F76DE"/>
    <w:multiLevelType w:val="hybridMultilevel"/>
    <w:tmpl w:val="DAB63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34BD4"/>
    <w:multiLevelType w:val="hybridMultilevel"/>
    <w:tmpl w:val="C6ECE2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71914"/>
    <w:multiLevelType w:val="hybridMultilevel"/>
    <w:tmpl w:val="92E6E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75385"/>
    <w:multiLevelType w:val="multilevel"/>
    <w:tmpl w:val="A04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EE72BE"/>
    <w:multiLevelType w:val="hybridMultilevel"/>
    <w:tmpl w:val="8BC442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F69C2"/>
    <w:multiLevelType w:val="hybridMultilevel"/>
    <w:tmpl w:val="66E49E8C"/>
    <w:lvl w:ilvl="0" w:tplc="0409000F">
      <w:start w:val="1"/>
      <w:numFmt w:val="decimal"/>
      <w:lvlText w:val="%1."/>
      <w:lvlJc w:val="left"/>
      <w:pPr>
        <w:ind w:left="450" w:hanging="360"/>
      </w:pPr>
      <w:rPr>
        <w:rFont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507C5D94"/>
    <w:multiLevelType w:val="hybridMultilevel"/>
    <w:tmpl w:val="65F6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E680C"/>
    <w:multiLevelType w:val="multilevel"/>
    <w:tmpl w:val="D0C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A6214"/>
    <w:multiLevelType w:val="multilevel"/>
    <w:tmpl w:val="BBC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446A97"/>
    <w:multiLevelType w:val="hybridMultilevel"/>
    <w:tmpl w:val="D3B0BFF4"/>
    <w:lvl w:ilvl="0" w:tplc="21A88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900ED6"/>
    <w:multiLevelType w:val="hybridMultilevel"/>
    <w:tmpl w:val="B2D41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9"/>
  </w:num>
  <w:num w:numId="5">
    <w:abstractNumId w:val="5"/>
  </w:num>
  <w:num w:numId="6">
    <w:abstractNumId w:val="14"/>
  </w:num>
  <w:num w:numId="7">
    <w:abstractNumId w:val="0"/>
  </w:num>
  <w:num w:numId="8">
    <w:abstractNumId w:val="3"/>
  </w:num>
  <w:num w:numId="9">
    <w:abstractNumId w:val="4"/>
  </w:num>
  <w:num w:numId="10">
    <w:abstractNumId w:val="6"/>
  </w:num>
  <w:num w:numId="11">
    <w:abstractNumId w:val="10"/>
  </w:num>
  <w:num w:numId="12">
    <w:abstractNumId w:val="2"/>
  </w:num>
  <w:num w:numId="13">
    <w:abstractNumId w:val="1"/>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E6"/>
    <w:rsid w:val="000C2D63"/>
    <w:rsid w:val="001329C9"/>
    <w:rsid w:val="00167F69"/>
    <w:rsid w:val="00183EA5"/>
    <w:rsid w:val="001F70F8"/>
    <w:rsid w:val="002349C1"/>
    <w:rsid w:val="00240136"/>
    <w:rsid w:val="00352114"/>
    <w:rsid w:val="00366177"/>
    <w:rsid w:val="00456EF3"/>
    <w:rsid w:val="004D74E0"/>
    <w:rsid w:val="005E6C4F"/>
    <w:rsid w:val="006131ED"/>
    <w:rsid w:val="006B1AEE"/>
    <w:rsid w:val="00813FE6"/>
    <w:rsid w:val="00982C03"/>
    <w:rsid w:val="0099465D"/>
    <w:rsid w:val="009D0614"/>
    <w:rsid w:val="00A31E6B"/>
    <w:rsid w:val="00A752D4"/>
    <w:rsid w:val="00A902B0"/>
    <w:rsid w:val="00A970E5"/>
    <w:rsid w:val="00BA2CC1"/>
    <w:rsid w:val="00BB6660"/>
    <w:rsid w:val="00D76BA5"/>
    <w:rsid w:val="00D83511"/>
    <w:rsid w:val="00DE4CFA"/>
    <w:rsid w:val="00E9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2A1B"/>
  <w15:chartTrackingRefBased/>
  <w15:docId w15:val="{5D7FEAFA-4E4D-4ADD-95AC-1AD5A092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D63"/>
  </w:style>
  <w:style w:type="paragraph" w:styleId="Heading1">
    <w:name w:val="heading 1"/>
    <w:basedOn w:val="Normal"/>
    <w:link w:val="Heading1Char"/>
    <w:uiPriority w:val="9"/>
    <w:qFormat/>
    <w:rsid w:val="00813F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01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F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3F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FE6"/>
    <w:rPr>
      <w:b/>
      <w:bCs/>
    </w:rPr>
  </w:style>
  <w:style w:type="paragraph" w:styleId="ListParagraph">
    <w:name w:val="List Paragraph"/>
    <w:basedOn w:val="Normal"/>
    <w:uiPriority w:val="34"/>
    <w:qFormat/>
    <w:rsid w:val="00A970E5"/>
    <w:pPr>
      <w:ind w:left="720"/>
      <w:contextualSpacing/>
    </w:pPr>
  </w:style>
  <w:style w:type="character" w:customStyle="1" w:styleId="Heading3Char">
    <w:name w:val="Heading 3 Char"/>
    <w:basedOn w:val="DefaultParagraphFont"/>
    <w:link w:val="Heading3"/>
    <w:uiPriority w:val="9"/>
    <w:semiHidden/>
    <w:rsid w:val="002401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3649">
      <w:bodyDiv w:val="1"/>
      <w:marLeft w:val="0"/>
      <w:marRight w:val="0"/>
      <w:marTop w:val="0"/>
      <w:marBottom w:val="0"/>
      <w:divBdr>
        <w:top w:val="none" w:sz="0" w:space="0" w:color="auto"/>
        <w:left w:val="none" w:sz="0" w:space="0" w:color="auto"/>
        <w:bottom w:val="none" w:sz="0" w:space="0" w:color="auto"/>
        <w:right w:val="none" w:sz="0" w:space="0" w:color="auto"/>
      </w:divBdr>
    </w:div>
    <w:div w:id="208349042">
      <w:bodyDiv w:val="1"/>
      <w:marLeft w:val="0"/>
      <w:marRight w:val="0"/>
      <w:marTop w:val="0"/>
      <w:marBottom w:val="0"/>
      <w:divBdr>
        <w:top w:val="none" w:sz="0" w:space="0" w:color="auto"/>
        <w:left w:val="none" w:sz="0" w:space="0" w:color="auto"/>
        <w:bottom w:val="none" w:sz="0" w:space="0" w:color="auto"/>
        <w:right w:val="none" w:sz="0" w:space="0" w:color="auto"/>
      </w:divBdr>
    </w:div>
    <w:div w:id="416901050">
      <w:bodyDiv w:val="1"/>
      <w:marLeft w:val="0"/>
      <w:marRight w:val="0"/>
      <w:marTop w:val="0"/>
      <w:marBottom w:val="0"/>
      <w:divBdr>
        <w:top w:val="none" w:sz="0" w:space="0" w:color="auto"/>
        <w:left w:val="none" w:sz="0" w:space="0" w:color="auto"/>
        <w:bottom w:val="none" w:sz="0" w:space="0" w:color="auto"/>
        <w:right w:val="none" w:sz="0" w:space="0" w:color="auto"/>
      </w:divBdr>
    </w:div>
    <w:div w:id="614557443">
      <w:bodyDiv w:val="1"/>
      <w:marLeft w:val="0"/>
      <w:marRight w:val="0"/>
      <w:marTop w:val="0"/>
      <w:marBottom w:val="0"/>
      <w:divBdr>
        <w:top w:val="none" w:sz="0" w:space="0" w:color="auto"/>
        <w:left w:val="none" w:sz="0" w:space="0" w:color="auto"/>
        <w:bottom w:val="none" w:sz="0" w:space="0" w:color="auto"/>
        <w:right w:val="none" w:sz="0" w:space="0" w:color="auto"/>
      </w:divBdr>
    </w:div>
    <w:div w:id="705449507">
      <w:bodyDiv w:val="1"/>
      <w:marLeft w:val="0"/>
      <w:marRight w:val="0"/>
      <w:marTop w:val="0"/>
      <w:marBottom w:val="0"/>
      <w:divBdr>
        <w:top w:val="none" w:sz="0" w:space="0" w:color="auto"/>
        <w:left w:val="none" w:sz="0" w:space="0" w:color="auto"/>
        <w:bottom w:val="none" w:sz="0" w:space="0" w:color="auto"/>
        <w:right w:val="none" w:sz="0" w:space="0" w:color="auto"/>
      </w:divBdr>
    </w:div>
    <w:div w:id="719327162">
      <w:bodyDiv w:val="1"/>
      <w:marLeft w:val="0"/>
      <w:marRight w:val="0"/>
      <w:marTop w:val="0"/>
      <w:marBottom w:val="0"/>
      <w:divBdr>
        <w:top w:val="none" w:sz="0" w:space="0" w:color="auto"/>
        <w:left w:val="none" w:sz="0" w:space="0" w:color="auto"/>
        <w:bottom w:val="none" w:sz="0" w:space="0" w:color="auto"/>
        <w:right w:val="none" w:sz="0" w:space="0" w:color="auto"/>
      </w:divBdr>
    </w:div>
    <w:div w:id="778573857">
      <w:bodyDiv w:val="1"/>
      <w:marLeft w:val="0"/>
      <w:marRight w:val="0"/>
      <w:marTop w:val="0"/>
      <w:marBottom w:val="0"/>
      <w:divBdr>
        <w:top w:val="none" w:sz="0" w:space="0" w:color="auto"/>
        <w:left w:val="none" w:sz="0" w:space="0" w:color="auto"/>
        <w:bottom w:val="none" w:sz="0" w:space="0" w:color="auto"/>
        <w:right w:val="none" w:sz="0" w:space="0" w:color="auto"/>
      </w:divBdr>
      <w:divsChild>
        <w:div w:id="537086001">
          <w:marLeft w:val="0"/>
          <w:marRight w:val="0"/>
          <w:marTop w:val="0"/>
          <w:marBottom w:val="0"/>
          <w:divBdr>
            <w:top w:val="none" w:sz="0" w:space="0" w:color="auto"/>
            <w:left w:val="none" w:sz="0" w:space="0" w:color="auto"/>
            <w:bottom w:val="none" w:sz="0" w:space="0" w:color="auto"/>
            <w:right w:val="none" w:sz="0" w:space="0" w:color="auto"/>
          </w:divBdr>
          <w:divsChild>
            <w:div w:id="15388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1280">
      <w:bodyDiv w:val="1"/>
      <w:marLeft w:val="0"/>
      <w:marRight w:val="0"/>
      <w:marTop w:val="0"/>
      <w:marBottom w:val="0"/>
      <w:divBdr>
        <w:top w:val="none" w:sz="0" w:space="0" w:color="auto"/>
        <w:left w:val="none" w:sz="0" w:space="0" w:color="auto"/>
        <w:bottom w:val="none" w:sz="0" w:space="0" w:color="auto"/>
        <w:right w:val="none" w:sz="0" w:space="0" w:color="auto"/>
      </w:divBdr>
    </w:div>
    <w:div w:id="1244680229">
      <w:bodyDiv w:val="1"/>
      <w:marLeft w:val="0"/>
      <w:marRight w:val="0"/>
      <w:marTop w:val="0"/>
      <w:marBottom w:val="0"/>
      <w:divBdr>
        <w:top w:val="none" w:sz="0" w:space="0" w:color="auto"/>
        <w:left w:val="none" w:sz="0" w:space="0" w:color="auto"/>
        <w:bottom w:val="none" w:sz="0" w:space="0" w:color="auto"/>
        <w:right w:val="none" w:sz="0" w:space="0" w:color="auto"/>
      </w:divBdr>
    </w:div>
    <w:div w:id="1278872124">
      <w:bodyDiv w:val="1"/>
      <w:marLeft w:val="0"/>
      <w:marRight w:val="0"/>
      <w:marTop w:val="0"/>
      <w:marBottom w:val="0"/>
      <w:divBdr>
        <w:top w:val="none" w:sz="0" w:space="0" w:color="auto"/>
        <w:left w:val="none" w:sz="0" w:space="0" w:color="auto"/>
        <w:bottom w:val="none" w:sz="0" w:space="0" w:color="auto"/>
        <w:right w:val="none" w:sz="0" w:space="0" w:color="auto"/>
      </w:divBdr>
    </w:div>
    <w:div w:id="1335113969">
      <w:bodyDiv w:val="1"/>
      <w:marLeft w:val="0"/>
      <w:marRight w:val="0"/>
      <w:marTop w:val="0"/>
      <w:marBottom w:val="0"/>
      <w:divBdr>
        <w:top w:val="none" w:sz="0" w:space="0" w:color="auto"/>
        <w:left w:val="none" w:sz="0" w:space="0" w:color="auto"/>
        <w:bottom w:val="none" w:sz="0" w:space="0" w:color="auto"/>
        <w:right w:val="none" w:sz="0" w:space="0" w:color="auto"/>
      </w:divBdr>
    </w:div>
    <w:div w:id="1386224253">
      <w:bodyDiv w:val="1"/>
      <w:marLeft w:val="0"/>
      <w:marRight w:val="0"/>
      <w:marTop w:val="0"/>
      <w:marBottom w:val="0"/>
      <w:divBdr>
        <w:top w:val="none" w:sz="0" w:space="0" w:color="auto"/>
        <w:left w:val="none" w:sz="0" w:space="0" w:color="auto"/>
        <w:bottom w:val="none" w:sz="0" w:space="0" w:color="auto"/>
        <w:right w:val="none" w:sz="0" w:space="0" w:color="auto"/>
      </w:divBdr>
    </w:div>
    <w:div w:id="1458838460">
      <w:bodyDiv w:val="1"/>
      <w:marLeft w:val="0"/>
      <w:marRight w:val="0"/>
      <w:marTop w:val="0"/>
      <w:marBottom w:val="0"/>
      <w:divBdr>
        <w:top w:val="none" w:sz="0" w:space="0" w:color="auto"/>
        <w:left w:val="none" w:sz="0" w:space="0" w:color="auto"/>
        <w:bottom w:val="none" w:sz="0" w:space="0" w:color="auto"/>
        <w:right w:val="none" w:sz="0" w:space="0" w:color="auto"/>
      </w:divBdr>
    </w:div>
    <w:div w:id="1809471367">
      <w:bodyDiv w:val="1"/>
      <w:marLeft w:val="0"/>
      <w:marRight w:val="0"/>
      <w:marTop w:val="0"/>
      <w:marBottom w:val="0"/>
      <w:divBdr>
        <w:top w:val="none" w:sz="0" w:space="0" w:color="auto"/>
        <w:left w:val="none" w:sz="0" w:space="0" w:color="auto"/>
        <w:bottom w:val="none" w:sz="0" w:space="0" w:color="auto"/>
        <w:right w:val="none" w:sz="0" w:space="0" w:color="auto"/>
      </w:divBdr>
    </w:div>
    <w:div w:id="209670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 Shrivastav</dc:creator>
  <cp:keywords/>
  <dc:description/>
  <cp:lastModifiedBy>Somya Shrivastav</cp:lastModifiedBy>
  <cp:revision>2</cp:revision>
  <dcterms:created xsi:type="dcterms:W3CDTF">2020-12-28T12:35:00Z</dcterms:created>
  <dcterms:modified xsi:type="dcterms:W3CDTF">2020-12-28T12:35:00Z</dcterms:modified>
</cp:coreProperties>
</file>