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306F" w14:textId="0997A0CD" w:rsidR="00536C9E" w:rsidRDefault="00536C9E" w:rsidP="003A52D4">
      <w:pPr>
        <w:bidi w:val="0"/>
        <w:jc w:val="both"/>
        <w:rPr>
          <w:rtl/>
        </w:rPr>
      </w:pPr>
      <w:r w:rsidRPr="00536C9E">
        <w:t xml:space="preserve">Projects which can be </w:t>
      </w:r>
      <w:r w:rsidR="002D75A4" w:rsidRPr="00536C9E">
        <w:t>built</w:t>
      </w:r>
      <w:r w:rsidRPr="00536C9E">
        <w:t xml:space="preserve"> with ESP32: Alexa enable device IOT of things using </w:t>
      </w:r>
      <w:proofErr w:type="gramStart"/>
      <w:r w:rsidR="002D75A4" w:rsidRPr="00536C9E">
        <w:t>theirs</w:t>
      </w:r>
      <w:proofErr w:type="gramEnd"/>
      <w:r w:rsidRPr="00536C9E">
        <w:t xml:space="preserve"> party services like </w:t>
      </w:r>
      <w:proofErr w:type="spellStart"/>
      <w:r w:rsidRPr="00536C9E">
        <w:t>sintric</w:t>
      </w:r>
      <w:proofErr w:type="spellEnd"/>
      <w:r w:rsidRPr="00536C9E">
        <w:t xml:space="preserve"> pro.  Remote car with </w:t>
      </w:r>
      <w:r w:rsidR="002D75A4" w:rsidRPr="00536C9E">
        <w:t>Bluetooth</w:t>
      </w:r>
      <w:r w:rsidRPr="00536C9E">
        <w:t xml:space="preserve"> phone control.  Alexa Bell.  Surveillance Camera using ESP 32 cam.  Temperature, Humidity, Gas sensor system</w:t>
      </w:r>
    </w:p>
    <w:p w14:paraId="5DBF8E44" w14:textId="18C1BBE5" w:rsidR="00536C9E" w:rsidRDefault="00536C9E" w:rsidP="00536C9E">
      <w:pPr>
        <w:bidi w:val="0"/>
        <w:jc w:val="both"/>
        <w:rPr>
          <w:rtl/>
        </w:rPr>
      </w:pPr>
    </w:p>
    <w:p w14:paraId="3813A0C3" w14:textId="77777777" w:rsidR="00536C9E" w:rsidRDefault="00536C9E" w:rsidP="00536C9E">
      <w:pPr>
        <w:bidi w:val="0"/>
        <w:jc w:val="both"/>
      </w:pPr>
      <w:r>
        <w:t xml:space="preserve">Algorithm is a </w:t>
      </w:r>
      <w:proofErr w:type="gramStart"/>
      <w:r>
        <w:t>step by step</w:t>
      </w:r>
      <w:proofErr w:type="gramEnd"/>
      <w:r>
        <w:t xml:space="preserve"> approach</w:t>
      </w:r>
      <w:r>
        <w:rPr>
          <w:rFonts w:cs="Arial"/>
          <w:rtl/>
        </w:rPr>
        <w:t>.</w:t>
      </w:r>
    </w:p>
    <w:p w14:paraId="640B2364" w14:textId="77777777" w:rsidR="00536C9E" w:rsidRDefault="00536C9E" w:rsidP="00536C9E">
      <w:pPr>
        <w:bidi w:val="0"/>
        <w:jc w:val="both"/>
        <w:rPr>
          <w:rtl/>
        </w:rPr>
      </w:pPr>
    </w:p>
    <w:p w14:paraId="1A59A945" w14:textId="77777777" w:rsidR="00536C9E" w:rsidRDefault="00536C9E" w:rsidP="00536C9E">
      <w:pPr>
        <w:bidi w:val="0"/>
        <w:jc w:val="both"/>
      </w:pPr>
      <w:r>
        <w:rPr>
          <w:rFonts w:cs="Arial"/>
          <w:rtl/>
        </w:rPr>
        <w:t xml:space="preserve"> </w:t>
      </w:r>
      <w:r>
        <w:t>Step 1. Start</w:t>
      </w:r>
    </w:p>
    <w:p w14:paraId="7CBF6BCB" w14:textId="77777777" w:rsidR="00536C9E" w:rsidRDefault="00536C9E" w:rsidP="00536C9E">
      <w:pPr>
        <w:bidi w:val="0"/>
        <w:jc w:val="both"/>
        <w:rPr>
          <w:rtl/>
        </w:rPr>
      </w:pPr>
    </w:p>
    <w:p w14:paraId="56973FA2" w14:textId="77777777" w:rsidR="00536C9E" w:rsidRDefault="00536C9E" w:rsidP="00536C9E">
      <w:pPr>
        <w:bidi w:val="0"/>
        <w:jc w:val="both"/>
      </w:pPr>
      <w:r>
        <w:rPr>
          <w:rFonts w:cs="Arial"/>
          <w:rtl/>
        </w:rPr>
        <w:t xml:space="preserve"> </w:t>
      </w:r>
      <w:r>
        <w:t>Step 2. Initialize ESP32 Cam</w:t>
      </w:r>
    </w:p>
    <w:p w14:paraId="0371117B" w14:textId="77777777" w:rsidR="00536C9E" w:rsidRDefault="00536C9E" w:rsidP="00536C9E">
      <w:pPr>
        <w:bidi w:val="0"/>
        <w:jc w:val="both"/>
        <w:rPr>
          <w:rtl/>
        </w:rPr>
      </w:pPr>
    </w:p>
    <w:p w14:paraId="23B8572E" w14:textId="77777777" w:rsidR="00536C9E" w:rsidRDefault="00536C9E" w:rsidP="00536C9E">
      <w:pPr>
        <w:bidi w:val="0"/>
        <w:jc w:val="both"/>
      </w:pPr>
      <w:r>
        <w:rPr>
          <w:rFonts w:cs="Arial"/>
          <w:rtl/>
        </w:rPr>
        <w:t xml:space="preserve"> </w:t>
      </w:r>
      <w:r>
        <w:t>step 3. Connect to a network Step 4. if connected then</w:t>
      </w:r>
    </w:p>
    <w:p w14:paraId="71F53BBA" w14:textId="77777777" w:rsidR="00536C9E" w:rsidRDefault="00536C9E" w:rsidP="00536C9E">
      <w:pPr>
        <w:bidi w:val="0"/>
        <w:jc w:val="both"/>
        <w:rPr>
          <w:rtl/>
        </w:rPr>
      </w:pPr>
    </w:p>
    <w:p w14:paraId="68013B5D" w14:textId="77777777" w:rsidR="00536C9E" w:rsidRDefault="00536C9E" w:rsidP="00536C9E">
      <w:pPr>
        <w:bidi w:val="0"/>
        <w:jc w:val="both"/>
      </w:pPr>
      <w:r>
        <w:rPr>
          <w:rFonts w:cs="Arial"/>
          <w:rtl/>
        </w:rPr>
        <w:t xml:space="preserve"> </w:t>
      </w:r>
      <w:r>
        <w:t>Get an IP address otherwise</w:t>
      </w:r>
    </w:p>
    <w:p w14:paraId="124F551A" w14:textId="77777777" w:rsidR="00536C9E" w:rsidRDefault="00536C9E" w:rsidP="00536C9E">
      <w:pPr>
        <w:bidi w:val="0"/>
        <w:jc w:val="both"/>
        <w:rPr>
          <w:rtl/>
        </w:rPr>
      </w:pPr>
    </w:p>
    <w:p w14:paraId="088072A8" w14:textId="77777777" w:rsidR="00536C9E" w:rsidRDefault="00536C9E" w:rsidP="00536C9E">
      <w:pPr>
        <w:bidi w:val="0"/>
        <w:jc w:val="both"/>
      </w:pPr>
      <w:r>
        <w:rPr>
          <w:rFonts w:cs="Arial"/>
          <w:rtl/>
        </w:rPr>
        <w:t xml:space="preserve"> </w:t>
      </w:r>
      <w:r>
        <w:t>Step 5. After an IP address</w:t>
      </w:r>
    </w:p>
    <w:p w14:paraId="271D63C7" w14:textId="0BC786A6" w:rsidR="00536C9E" w:rsidRDefault="00536C9E" w:rsidP="003A52D4">
      <w:pPr>
        <w:tabs>
          <w:tab w:val="left" w:pos="1500"/>
        </w:tabs>
        <w:bidi w:val="0"/>
        <w:jc w:val="both"/>
      </w:pPr>
    </w:p>
    <w:p w14:paraId="2D89998B" w14:textId="77777777" w:rsidR="00536C9E" w:rsidRDefault="00536C9E" w:rsidP="00536C9E">
      <w:pPr>
        <w:bidi w:val="0"/>
        <w:jc w:val="both"/>
        <w:rPr>
          <w:rtl/>
        </w:rPr>
      </w:pPr>
    </w:p>
    <w:p w14:paraId="12D43195" w14:textId="77777777" w:rsidR="00536C9E" w:rsidRDefault="00536C9E" w:rsidP="00536C9E">
      <w:pPr>
        <w:bidi w:val="0"/>
        <w:jc w:val="both"/>
      </w:pPr>
      <w:r>
        <w:rPr>
          <w:rFonts w:cs="Arial"/>
          <w:rtl/>
        </w:rPr>
        <w:t xml:space="preserve"> </w:t>
      </w:r>
      <w:r>
        <w:t>Step 6. If connected then Encrypt and send to web server otherwise do again step 4</w:t>
      </w:r>
    </w:p>
    <w:p w14:paraId="717ECA90" w14:textId="77777777" w:rsidR="00536C9E" w:rsidRDefault="00536C9E" w:rsidP="00536C9E">
      <w:pPr>
        <w:bidi w:val="0"/>
        <w:jc w:val="both"/>
        <w:rPr>
          <w:rtl/>
        </w:rPr>
      </w:pPr>
    </w:p>
    <w:p w14:paraId="282DE150" w14:textId="77777777" w:rsidR="00536C9E" w:rsidRDefault="00536C9E" w:rsidP="00536C9E">
      <w:pPr>
        <w:bidi w:val="0"/>
        <w:jc w:val="both"/>
      </w:pPr>
      <w:r>
        <w:rPr>
          <w:rFonts w:cs="Arial"/>
          <w:rtl/>
        </w:rPr>
        <w:t xml:space="preserve"> </w:t>
      </w:r>
      <w:r>
        <w:t>Step 9. Finish</w:t>
      </w:r>
    </w:p>
    <w:p w14:paraId="03297C3A" w14:textId="77777777" w:rsidR="00536C9E" w:rsidRDefault="00536C9E" w:rsidP="00536C9E">
      <w:pPr>
        <w:bidi w:val="0"/>
        <w:jc w:val="both"/>
        <w:rPr>
          <w:rtl/>
        </w:rPr>
      </w:pPr>
    </w:p>
    <w:p w14:paraId="698F7F74" w14:textId="77777777" w:rsidR="00536C9E" w:rsidRDefault="00536C9E" w:rsidP="00536C9E">
      <w:pPr>
        <w:bidi w:val="0"/>
        <w:jc w:val="both"/>
      </w:pPr>
      <w:r>
        <w:rPr>
          <w:rFonts w:cs="Arial"/>
          <w:rtl/>
        </w:rPr>
        <w:t xml:space="preserve"> </w:t>
      </w:r>
      <w:r>
        <w:t>Wait a while Step 7. Web server decrypts all the payloads Step 8. Send decrypted whole buffer to client</w:t>
      </w:r>
    </w:p>
    <w:p w14:paraId="411982CC" w14:textId="77777777" w:rsidR="00536C9E" w:rsidRDefault="00536C9E" w:rsidP="00536C9E">
      <w:pPr>
        <w:bidi w:val="0"/>
        <w:jc w:val="both"/>
        <w:rPr>
          <w:rtl/>
        </w:rPr>
      </w:pPr>
    </w:p>
    <w:p w14:paraId="61AFEBDB" w14:textId="77777777" w:rsidR="00536C9E" w:rsidRDefault="00536C9E" w:rsidP="00536C9E">
      <w:pPr>
        <w:bidi w:val="0"/>
        <w:jc w:val="both"/>
      </w:pPr>
      <w:r>
        <w:rPr>
          <w:rFonts w:cs="Arial"/>
          <w:rtl/>
        </w:rPr>
        <w:t xml:space="preserve"> </w:t>
      </w:r>
      <w:r>
        <w:t>The flowchart of the algorithm has given below</w:t>
      </w:r>
    </w:p>
    <w:p w14:paraId="2F066AF0" w14:textId="77777777" w:rsidR="00536C9E" w:rsidRDefault="00536C9E" w:rsidP="00536C9E">
      <w:pPr>
        <w:bidi w:val="0"/>
        <w:jc w:val="both"/>
      </w:pPr>
    </w:p>
    <w:p w14:paraId="76FBBDA8" w14:textId="77777777" w:rsidR="00536C9E" w:rsidRDefault="00536C9E" w:rsidP="00536C9E">
      <w:pPr>
        <w:bidi w:val="0"/>
        <w:jc w:val="both"/>
      </w:pPr>
    </w:p>
    <w:p w14:paraId="5B51F6F6" w14:textId="00854E13" w:rsidR="00536C9E" w:rsidRDefault="00536C9E" w:rsidP="00536C9E">
      <w:pPr>
        <w:bidi w:val="0"/>
        <w:jc w:val="both"/>
      </w:pPr>
      <w:r>
        <w:rPr>
          <w:rFonts w:cs="Arial"/>
          <w:noProof/>
          <w:rtl/>
          <w:lang w:val="ar-SA"/>
        </w:rPr>
        <w:lastRenderedPageBreak/>
        <w:drawing>
          <wp:inline distT="0" distB="0" distL="0" distR="0" wp14:anchorId="29B1E7AD" wp14:editId="13073C0A">
            <wp:extent cx="5274310" cy="6924675"/>
            <wp:effectExtent l="0" t="0" r="254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</w:rPr>
        <w:t>.</w:t>
      </w:r>
    </w:p>
    <w:p w14:paraId="1510D21F" w14:textId="4159B0FA" w:rsidR="003A52D4" w:rsidRDefault="003A52D4" w:rsidP="003A52D4">
      <w:pPr>
        <w:bidi w:val="0"/>
        <w:jc w:val="both"/>
      </w:pPr>
    </w:p>
    <w:p w14:paraId="28E73143" w14:textId="4859AF9B" w:rsidR="003A52D4" w:rsidRDefault="003A52D4" w:rsidP="003A52D4">
      <w:pPr>
        <w:bidi w:val="0"/>
        <w:jc w:val="both"/>
      </w:pPr>
    </w:p>
    <w:p w14:paraId="679AF049" w14:textId="77777777" w:rsidR="003A52D4" w:rsidRDefault="003A52D4" w:rsidP="003A52D4">
      <w:pPr>
        <w:bidi w:val="0"/>
        <w:jc w:val="both"/>
      </w:pPr>
      <w:r>
        <w:t>The small esp32 package deal has a high stage of integrations including</w:t>
      </w:r>
      <w:r>
        <w:rPr>
          <w:rFonts w:cs="Arial"/>
          <w:rtl/>
        </w:rPr>
        <w:t>:</w:t>
      </w:r>
    </w:p>
    <w:p w14:paraId="3E010D3E" w14:textId="77777777" w:rsidR="003A52D4" w:rsidRDefault="003A52D4" w:rsidP="003A52D4">
      <w:pPr>
        <w:bidi w:val="0"/>
        <w:jc w:val="both"/>
        <w:rPr>
          <w:rtl/>
        </w:rPr>
      </w:pPr>
    </w:p>
    <w:p w14:paraId="4965CC81" w14:textId="77777777" w:rsidR="003A52D4" w:rsidRDefault="003A52D4" w:rsidP="003A52D4">
      <w:pPr>
        <w:bidi w:val="0"/>
        <w:jc w:val="both"/>
      </w:pPr>
      <w:r>
        <w:rPr>
          <w:rFonts w:cs="Arial"/>
          <w:rtl/>
        </w:rPr>
        <w:t xml:space="preserve"> </w:t>
      </w:r>
      <w:r>
        <w:t>antenna switches</w:t>
      </w:r>
    </w:p>
    <w:p w14:paraId="6163478E" w14:textId="77777777" w:rsidR="003A52D4" w:rsidRDefault="003A52D4" w:rsidP="003A52D4">
      <w:pPr>
        <w:bidi w:val="0"/>
        <w:jc w:val="both"/>
        <w:rPr>
          <w:rtl/>
        </w:rPr>
      </w:pPr>
    </w:p>
    <w:p w14:paraId="38BCF27F" w14:textId="77777777" w:rsidR="003A52D4" w:rsidRDefault="003A52D4" w:rsidP="003A52D4">
      <w:pPr>
        <w:bidi w:val="0"/>
        <w:jc w:val="both"/>
      </w:pPr>
      <w:r>
        <w:rPr>
          <w:rFonts w:cs="Arial"/>
          <w:rtl/>
        </w:rPr>
        <w:lastRenderedPageBreak/>
        <w:t xml:space="preserve"> </w:t>
      </w:r>
      <w:r>
        <w:t>balun to govern rf</w:t>
      </w:r>
    </w:p>
    <w:p w14:paraId="43AFB8CB" w14:textId="77777777" w:rsidR="003A52D4" w:rsidRDefault="003A52D4" w:rsidP="003A52D4">
      <w:pPr>
        <w:bidi w:val="0"/>
        <w:jc w:val="both"/>
        <w:rPr>
          <w:rtl/>
        </w:rPr>
      </w:pPr>
    </w:p>
    <w:p w14:paraId="47512899" w14:textId="77777777" w:rsidR="003A52D4" w:rsidRDefault="003A52D4" w:rsidP="003A52D4">
      <w:pPr>
        <w:bidi w:val="0"/>
        <w:jc w:val="both"/>
      </w:pPr>
      <w:r>
        <w:rPr>
          <w:rFonts w:cs="Arial"/>
          <w:rtl/>
        </w:rPr>
        <w:t xml:space="preserve"> </w:t>
      </w:r>
      <w:r>
        <w:t>electricity amplifier</w:t>
      </w:r>
    </w:p>
    <w:p w14:paraId="0F8F6228" w14:textId="77777777" w:rsidR="003A52D4" w:rsidRDefault="003A52D4" w:rsidP="003A52D4">
      <w:pPr>
        <w:bidi w:val="0"/>
        <w:jc w:val="both"/>
        <w:rPr>
          <w:rtl/>
        </w:rPr>
      </w:pPr>
    </w:p>
    <w:p w14:paraId="0AB55394" w14:textId="77777777" w:rsidR="003A52D4" w:rsidRDefault="003A52D4" w:rsidP="003A52D4">
      <w:pPr>
        <w:bidi w:val="0"/>
        <w:jc w:val="both"/>
      </w:pPr>
      <w:r>
        <w:rPr>
          <w:rFonts w:cs="Arial"/>
          <w:rtl/>
        </w:rPr>
        <w:t xml:space="preserve"> </w:t>
      </w:r>
      <w:r>
        <w:t>low noise reception amplifier</w:t>
      </w:r>
    </w:p>
    <w:p w14:paraId="69540D56" w14:textId="77777777" w:rsidR="003A52D4" w:rsidRDefault="003A52D4" w:rsidP="003A52D4">
      <w:pPr>
        <w:bidi w:val="0"/>
        <w:jc w:val="both"/>
        <w:rPr>
          <w:rtl/>
        </w:rPr>
      </w:pPr>
    </w:p>
    <w:p w14:paraId="58907B66" w14:textId="77777777" w:rsidR="003A52D4" w:rsidRDefault="003A52D4" w:rsidP="003A52D4">
      <w:pPr>
        <w:bidi w:val="0"/>
        <w:jc w:val="both"/>
        <w:rPr>
          <w:rtl/>
        </w:rPr>
      </w:pPr>
      <w:r>
        <w:rPr>
          <w:rFonts w:cs="Arial"/>
          <w:rtl/>
        </w:rPr>
        <w:t xml:space="preserve"> </w:t>
      </w:r>
      <w:r>
        <w:t>filters and power control modules</w:t>
      </w:r>
    </w:p>
    <w:p w14:paraId="39DAEC1F" w14:textId="77777777" w:rsidR="003A52D4" w:rsidRDefault="003A52D4" w:rsidP="003A52D4">
      <w:pPr>
        <w:bidi w:val="0"/>
        <w:jc w:val="both"/>
        <w:rPr>
          <w:rtl/>
        </w:rPr>
      </w:pPr>
    </w:p>
    <w:p w14:paraId="33B2A61A" w14:textId="77777777" w:rsidR="003A52D4" w:rsidRDefault="003A52D4" w:rsidP="003A52D4">
      <w:pPr>
        <w:bidi w:val="0"/>
        <w:jc w:val="both"/>
      </w:pPr>
    </w:p>
    <w:sectPr w:rsidR="003A52D4" w:rsidSect="00332C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9E"/>
    <w:rsid w:val="002D75A4"/>
    <w:rsid w:val="00332CAE"/>
    <w:rsid w:val="003A52D4"/>
    <w:rsid w:val="00536C9E"/>
    <w:rsid w:val="00EA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6F82A"/>
  <w15:chartTrackingRefBased/>
  <w15:docId w15:val="{1005DD2E-5095-4381-9027-9352D22E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 ANAS</dc:creator>
  <cp:keywords/>
  <dc:description/>
  <cp:lastModifiedBy>ABO ANAS</cp:lastModifiedBy>
  <cp:revision>2</cp:revision>
  <dcterms:created xsi:type="dcterms:W3CDTF">2022-07-23T19:55:00Z</dcterms:created>
  <dcterms:modified xsi:type="dcterms:W3CDTF">2022-07-23T20:05:00Z</dcterms:modified>
</cp:coreProperties>
</file>