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BỘ DATASET PUBLIC VỀ ĐỘ CHÍN CỦA QUẢ CÀ CHUA</w:t>
      </w:r>
    </w:p>
    <w:p>
      <w:pPr>
        <w:pStyle w:val="Subtitle"/>
        <w:jc w:val="center"/>
      </w:pPr>
      <w:r>
        <w:t>So sánh, đề xuất sử dụng và liên kết tải dữ liệu cho bài toán YOLO</w:t>
      </w:r>
    </w:p>
    <w:p>
      <w:pPr>
        <w:jc w:val="center"/>
      </w:pPr>
      <w:r>
        <w:rPr>
          <w:i/>
          <w:color w:val="646464"/>
        </w:rPr>
        <w:t>Ngày kiểm tra nguồn: 04/08/2026</w:t>
      </w:r>
    </w:p>
    <w:tbl>
      <w:tblPr>
        <w:tblW w:type="auto" w:w="0"/>
        <w:jc w:val="center"/>
        <w:tblLook w:firstColumn="1" w:firstRow="1" w:lastColumn="0" w:lastRow="0" w:noHBand="0" w:noVBand="1" w:val="04A0"/>
      </w:tblPr>
      <w:tblGrid>
        <w:gridCol w:w="10080"/>
      </w:tblGrid>
      <w:tr>
        <w:tc>
          <w:tcPr>
            <w:tcW w:type="dxa" w:w="10080"/>
            <w:shd w:fill="EAF3E2"/>
            <w:tcMar>
              <w:top w:w="140" w:type="dxa"/>
              <w:start w:w="180" w:type="dxa"/>
              <w:bottom w:w="140" w:type="dxa"/>
              <w:end w:w="180" w:type="dxa"/>
            </w:tcMar>
          </w:tcPr>
          <w:p>
            <w:r>
              <w:rPr>
                <w:b/>
              </w:rPr>
              <w:t xml:space="preserve">Kết luận nhanh: </w:t>
            </w:r>
            <w:r>
              <w:t>Dùng Laboro Tomato để tăng số lượng bounding box trong bối cảnh nhà kính; dùng Tomato Maturity Detection (IEEE) nếu cần 6 mức chín chi tiết; bổ sung TomatoPlantfactory và AgRob để tăng khả năng nhận diện quả bị che khuất. Bộ 7.226 ảnh trên Kaggle phù hợp cho classification trạng thái quả, nhưng chưa thể đưa thẳng vào YOLO detection nếu chưa vẽ bounding box.</w:t>
            </w:r>
          </w:p>
        </w:tc>
      </w:tr>
    </w:tbl>
    <w:p/>
    <w:p>
      <w:pPr>
        <w:pStyle w:val="Heading1"/>
      </w:pPr>
      <w:r>
        <w:t>1. Tiêu chí lựa chọn</w:t>
      </w:r>
    </w:p>
    <w:p>
      <w:pPr>
        <w:pStyle w:val="ListBullet"/>
      </w:pPr>
      <w:r>
        <w:t>Dataset có thể truy cập công khai hoặc đăng ký tải phục vụ nghiên cứu.</w:t>
      </w:r>
    </w:p>
    <w:p>
      <w:pPr>
        <w:pStyle w:val="ListBullet"/>
      </w:pPr>
      <w:r>
        <w:t>Ưu tiên object detection/instance segmentation vì đồ án cần khoanh vùng quả bằng bounding box.</w:t>
      </w:r>
    </w:p>
    <w:p>
      <w:pPr>
        <w:pStyle w:val="ListBullet"/>
      </w:pPr>
      <w:r>
        <w:t>Ưu tiên nhiều ảnh, nhiều đối tượng được gắn nhãn và nhiều mức độ chín.</w:t>
      </w:r>
    </w:p>
    <w:p>
      <w:pPr>
        <w:pStyle w:val="ListBullet"/>
      </w:pPr>
      <w:r>
        <w:t>Ưu tiên ảnh nhà kính, nền phức tạp, che khuất và điều kiện ánh sáng thay đổi.</w:t>
      </w:r>
    </w:p>
    <w:p>
      <w:pPr>
        <w:pStyle w:val="ListBullet"/>
      </w:pPr>
      <w:r>
        <w:t>Giấy phép phải được kiểm tra lại trước khi phát hành lại dataset hoặc dùng cho mục đích thương mại.</w:t>
      </w:r>
    </w:p>
    <w:p>
      <w:pPr>
        <w:pStyle w:val="Heading1"/>
      </w:pPr>
      <w:r>
        <w:t>2. Bảng so sánh nhanh</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1F4E79"/>
            <w:vAlign w:val="center"/>
          </w:tcPr>
          <w:p>
            <w:r>
              <w:rPr>
                <w:b/>
                <w:color w:val="FFFFFF"/>
              </w:rPr>
              <w:t>Dataset</w:t>
            </w:r>
          </w:p>
        </w:tc>
        <w:tc>
          <w:tcPr>
            <w:tcW w:type="dxa" w:w="1680"/>
            <w:shd w:fill="1F4E79"/>
            <w:vAlign w:val="center"/>
          </w:tcPr>
          <w:p>
            <w:r>
              <w:rPr>
                <w:b/>
                <w:color w:val="FFFFFF"/>
              </w:rPr>
              <w:t>Bài toán</w:t>
            </w:r>
          </w:p>
        </w:tc>
        <w:tc>
          <w:tcPr>
            <w:tcW w:type="dxa" w:w="1680"/>
            <w:shd w:fill="1F4E79"/>
            <w:vAlign w:val="center"/>
          </w:tcPr>
          <w:p>
            <w:r>
              <w:rPr>
                <w:b/>
                <w:color w:val="FFFFFF"/>
              </w:rPr>
              <w:t>Quy mô</w:t>
            </w:r>
          </w:p>
        </w:tc>
        <w:tc>
          <w:tcPr>
            <w:tcW w:type="dxa" w:w="1680"/>
            <w:shd w:fill="1F4E79"/>
            <w:vAlign w:val="center"/>
          </w:tcPr>
          <w:p>
            <w:r>
              <w:rPr>
                <w:b/>
                <w:color w:val="FFFFFF"/>
              </w:rPr>
              <w:t>Số nhãn</w:t>
            </w:r>
          </w:p>
        </w:tc>
        <w:tc>
          <w:tcPr>
            <w:tcW w:type="dxa" w:w="1680"/>
            <w:shd w:fill="1F4E79"/>
            <w:vAlign w:val="center"/>
          </w:tcPr>
          <w:p>
            <w:r>
              <w:rPr>
                <w:b/>
                <w:color w:val="FFFFFF"/>
              </w:rPr>
              <w:t>Giấy phép/truy cập</w:t>
            </w:r>
          </w:p>
        </w:tc>
        <w:tc>
          <w:tcPr>
            <w:tcW w:type="dxa" w:w="1680"/>
            <w:shd w:fill="1F4E79"/>
            <w:vAlign w:val="center"/>
          </w:tcPr>
          <w:p>
            <w:r>
              <w:rPr>
                <w:b/>
                <w:color w:val="FFFFFF"/>
              </w:rPr>
              <w:t>Đánh giá</w:t>
            </w:r>
          </w:p>
        </w:tc>
      </w:tr>
      <w:tr>
        <w:tc>
          <w:tcPr>
            <w:tcW w:type="dxa" w:w="1680"/>
            <w:vAlign w:val="center"/>
            <w:tcMar>
              <w:top w:w="60" w:type="dxa"/>
              <w:start w:w="70" w:type="dxa"/>
              <w:bottom w:w="60" w:type="dxa"/>
              <w:end w:w="70" w:type="dxa"/>
            </w:tcMar>
          </w:tcPr>
          <w:p>
            <w:r>
              <w:t>Tomato Maturity Detection (IEEE)</w:t>
            </w:r>
          </w:p>
        </w:tc>
        <w:tc>
          <w:tcPr>
            <w:tcW w:type="dxa" w:w="1680"/>
            <w:vAlign w:val="center"/>
            <w:tcMar>
              <w:top w:w="60" w:type="dxa"/>
              <w:start w:w="70" w:type="dxa"/>
              <w:bottom w:w="60" w:type="dxa"/>
              <w:end w:w="70" w:type="dxa"/>
            </w:tcMar>
          </w:tcPr>
          <w:p>
            <w:r>
              <w:t>Detection</w:t>
            </w:r>
          </w:p>
        </w:tc>
        <w:tc>
          <w:tcPr>
            <w:tcW w:type="dxa" w:w="1680"/>
            <w:vAlign w:val="center"/>
            <w:tcMar>
              <w:top w:w="60" w:type="dxa"/>
              <w:start w:w="70" w:type="dxa"/>
              <w:bottom w:w="60" w:type="dxa"/>
              <w:end w:w="70" w:type="dxa"/>
            </w:tcMar>
          </w:tcPr>
          <w:p>
            <w:r>
              <w:t>1.625 ảnh</w:t>
            </w:r>
          </w:p>
        </w:tc>
        <w:tc>
          <w:tcPr>
            <w:tcW w:type="dxa" w:w="1680"/>
            <w:vAlign w:val="center"/>
            <w:tcMar>
              <w:top w:w="60" w:type="dxa"/>
              <w:start w:w="70" w:type="dxa"/>
              <w:bottom w:w="60" w:type="dxa"/>
              <w:end w:w="70" w:type="dxa"/>
            </w:tcMar>
          </w:tcPr>
          <w:p>
            <w:r>
              <w:t>6 mức chín</w:t>
            </w:r>
          </w:p>
        </w:tc>
        <w:tc>
          <w:tcPr>
            <w:tcW w:type="dxa" w:w="1680"/>
            <w:vAlign w:val="center"/>
            <w:tcMar>
              <w:top w:w="60" w:type="dxa"/>
              <w:start w:w="70" w:type="dxa"/>
              <w:bottom w:w="60" w:type="dxa"/>
              <w:end w:w="70" w:type="dxa"/>
            </w:tcMar>
          </w:tcPr>
          <w:p>
            <w:r>
              <w:t>CC BY 4.0; Roboflow</w:t>
            </w:r>
          </w:p>
        </w:tc>
        <w:tc>
          <w:tcPr>
            <w:tcW w:type="dxa" w:w="1680"/>
            <w:vAlign w:val="center"/>
            <w:tcMar>
              <w:top w:w="60" w:type="dxa"/>
              <w:start w:w="70" w:type="dxa"/>
              <w:bottom w:w="60" w:type="dxa"/>
              <w:end w:w="70" w:type="dxa"/>
            </w:tcMar>
          </w:tcPr>
          <w:p>
            <w:r>
              <w:t>Tốt nhất cho nhãn chín chi tiết</w:t>
            </w:r>
          </w:p>
        </w:tc>
      </w:tr>
      <w:tr>
        <w:tc>
          <w:tcPr>
            <w:tcW w:type="dxa" w:w="1680"/>
            <w:vAlign w:val="center"/>
            <w:tcMar>
              <w:top w:w="60" w:type="dxa"/>
              <w:start w:w="70" w:type="dxa"/>
              <w:bottom w:w="60" w:type="dxa"/>
              <w:end w:w="70" w:type="dxa"/>
            </w:tcMar>
            <w:shd w:fill="F2F2F2"/>
          </w:tcPr>
          <w:p>
            <w:r>
              <w:t>Laboro Tomato</w:t>
            </w:r>
          </w:p>
        </w:tc>
        <w:tc>
          <w:tcPr>
            <w:tcW w:type="dxa" w:w="1680"/>
            <w:vAlign w:val="center"/>
            <w:tcMar>
              <w:top w:w="60" w:type="dxa"/>
              <w:start w:w="70" w:type="dxa"/>
              <w:bottom w:w="60" w:type="dxa"/>
              <w:end w:w="70" w:type="dxa"/>
            </w:tcMar>
            <w:shd w:fill="F2F2F2"/>
          </w:tcPr>
          <w:p>
            <w:r>
              <w:t>Detection + Segmentation</w:t>
            </w:r>
          </w:p>
        </w:tc>
        <w:tc>
          <w:tcPr>
            <w:tcW w:type="dxa" w:w="1680"/>
            <w:vAlign w:val="center"/>
            <w:tcMar>
              <w:top w:w="60" w:type="dxa"/>
              <w:start w:w="70" w:type="dxa"/>
              <w:bottom w:w="60" w:type="dxa"/>
              <w:end w:w="70" w:type="dxa"/>
            </w:tcMar>
            <w:shd w:fill="F2F2F2"/>
          </w:tcPr>
          <w:p>
            <w:r>
              <w:t>804 ảnh; 9.777 bbox</w:t>
            </w:r>
          </w:p>
        </w:tc>
        <w:tc>
          <w:tcPr>
            <w:tcW w:type="dxa" w:w="1680"/>
            <w:vAlign w:val="center"/>
            <w:tcMar>
              <w:top w:w="60" w:type="dxa"/>
              <w:start w:w="70" w:type="dxa"/>
              <w:bottom w:w="60" w:type="dxa"/>
              <w:end w:w="70" w:type="dxa"/>
            </w:tcMar>
            <w:shd w:fill="F2F2F2"/>
          </w:tcPr>
          <w:p>
            <w:r>
              <w:t>6 nhãn (kích thước × 3 mức chín)</w:t>
            </w:r>
          </w:p>
        </w:tc>
        <w:tc>
          <w:tcPr>
            <w:tcW w:type="dxa" w:w="1680"/>
            <w:vAlign w:val="center"/>
            <w:tcMar>
              <w:top w:w="60" w:type="dxa"/>
              <w:start w:w="70" w:type="dxa"/>
              <w:bottom w:w="60" w:type="dxa"/>
              <w:end w:w="70" w:type="dxa"/>
            </w:tcMar>
            <w:shd w:fill="F2F2F2"/>
          </w:tcPr>
          <w:p>
            <w:r>
              <w:t>CC BY-NC-SA 4.0</w:t>
            </w:r>
          </w:p>
        </w:tc>
        <w:tc>
          <w:tcPr>
            <w:tcW w:type="dxa" w:w="1680"/>
            <w:vAlign w:val="center"/>
            <w:tcMar>
              <w:top w:w="60" w:type="dxa"/>
              <w:start w:w="70" w:type="dxa"/>
              <w:bottom w:w="60" w:type="dxa"/>
              <w:end w:w="70" w:type="dxa"/>
            </w:tcMar>
            <w:shd w:fill="F2F2F2"/>
          </w:tcPr>
          <w:p>
            <w:r>
              <w:t>Tốt nhất về số bbox trong nhà kính</w:t>
            </w:r>
          </w:p>
        </w:tc>
      </w:tr>
      <w:tr>
        <w:tc>
          <w:tcPr>
            <w:tcW w:type="dxa" w:w="1680"/>
            <w:vAlign w:val="center"/>
            <w:tcMar>
              <w:top w:w="60" w:type="dxa"/>
              <w:start w:w="70" w:type="dxa"/>
              <w:bottom w:w="60" w:type="dxa"/>
              <w:end w:w="70" w:type="dxa"/>
            </w:tcMar>
          </w:tcPr>
          <w:p>
            <w:r>
              <w:t>TomatoPlantfactoryDataset</w:t>
            </w:r>
          </w:p>
        </w:tc>
        <w:tc>
          <w:tcPr>
            <w:tcW w:type="dxa" w:w="1680"/>
            <w:vAlign w:val="center"/>
            <w:tcMar>
              <w:top w:w="60" w:type="dxa"/>
              <w:start w:w="70" w:type="dxa"/>
              <w:bottom w:w="60" w:type="dxa"/>
              <w:end w:w="70" w:type="dxa"/>
            </w:tcMar>
          </w:tcPr>
          <w:p>
            <w:r>
              <w:t>Detection</w:t>
            </w:r>
          </w:p>
        </w:tc>
        <w:tc>
          <w:tcPr>
            <w:tcW w:type="dxa" w:w="1680"/>
            <w:vAlign w:val="center"/>
            <w:tcMar>
              <w:top w:w="60" w:type="dxa"/>
              <w:start w:w="70" w:type="dxa"/>
              <w:bottom w:w="60" w:type="dxa"/>
              <w:end w:w="70" w:type="dxa"/>
            </w:tcMar>
          </w:tcPr>
          <w:p>
            <w:r>
              <w:t>520 ảnh; 9.112 quả</w:t>
            </w:r>
          </w:p>
        </w:tc>
        <w:tc>
          <w:tcPr>
            <w:tcW w:type="dxa" w:w="1680"/>
            <w:vAlign w:val="center"/>
            <w:tcMar>
              <w:top w:w="60" w:type="dxa"/>
              <w:start w:w="70" w:type="dxa"/>
              <w:bottom w:w="60" w:type="dxa"/>
              <w:end w:w="70" w:type="dxa"/>
            </w:tcMar>
          </w:tcPr>
          <w:p>
            <w:r>
              <w:t>2</w:t>
            </w:r>
          </w:p>
        </w:tc>
        <w:tc>
          <w:tcPr>
            <w:tcW w:type="dxa" w:w="1680"/>
            <w:vAlign w:val="center"/>
            <w:tcMar>
              <w:top w:w="60" w:type="dxa"/>
              <w:start w:w="70" w:type="dxa"/>
              <w:bottom w:w="60" w:type="dxa"/>
              <w:end w:w="70" w:type="dxa"/>
            </w:tcMar>
          </w:tcPr>
          <w:p>
            <w:r>
              <w:t>CC BY 4.0</w:t>
            </w:r>
          </w:p>
        </w:tc>
        <w:tc>
          <w:tcPr>
            <w:tcW w:type="dxa" w:w="1680"/>
            <w:vAlign w:val="center"/>
            <w:tcMar>
              <w:top w:w="60" w:type="dxa"/>
              <w:start w:w="70" w:type="dxa"/>
              <w:bottom w:w="60" w:type="dxa"/>
              <w:end w:w="70" w:type="dxa"/>
            </w:tcMar>
          </w:tcPr>
          <w:p>
            <w:r>
              <w:t>Bổ sung rất tốt cho green/red và che khuất</w:t>
            </w:r>
          </w:p>
        </w:tc>
      </w:tr>
      <w:tr>
        <w:tc>
          <w:tcPr>
            <w:tcW w:type="dxa" w:w="1680"/>
            <w:vAlign w:val="center"/>
            <w:tcMar>
              <w:top w:w="60" w:type="dxa"/>
              <w:start w:w="70" w:type="dxa"/>
              <w:bottom w:w="60" w:type="dxa"/>
              <w:end w:w="70" w:type="dxa"/>
            </w:tcMar>
            <w:shd w:fill="F2F2F2"/>
          </w:tcPr>
          <w:p>
            <w:r>
              <w:t>AgRobTomato</w:t>
            </w:r>
          </w:p>
        </w:tc>
        <w:tc>
          <w:tcPr>
            <w:tcW w:type="dxa" w:w="1680"/>
            <w:vAlign w:val="center"/>
            <w:tcMar>
              <w:top w:w="60" w:type="dxa"/>
              <w:start w:w="70" w:type="dxa"/>
              <w:bottom w:w="60" w:type="dxa"/>
              <w:end w:w="70" w:type="dxa"/>
            </w:tcMar>
            <w:shd w:fill="F2F2F2"/>
          </w:tcPr>
          <w:p>
            <w:r>
              <w:t>Detection</w:t>
            </w:r>
          </w:p>
        </w:tc>
        <w:tc>
          <w:tcPr>
            <w:tcW w:type="dxa" w:w="1680"/>
            <w:vAlign w:val="center"/>
            <w:tcMar>
              <w:top w:w="60" w:type="dxa"/>
              <w:start w:w="70" w:type="dxa"/>
              <w:bottom w:w="60" w:type="dxa"/>
              <w:end w:w="70" w:type="dxa"/>
            </w:tcMar>
            <w:shd w:fill="F2F2F2"/>
          </w:tcPr>
          <w:p>
            <w:r>
              <w:t>449 ảnh</w:t>
            </w:r>
          </w:p>
        </w:tc>
        <w:tc>
          <w:tcPr>
            <w:tcW w:type="dxa" w:w="1680"/>
            <w:vAlign w:val="center"/>
            <w:tcMar>
              <w:top w:w="60" w:type="dxa"/>
              <w:start w:w="70" w:type="dxa"/>
              <w:bottom w:w="60" w:type="dxa"/>
              <w:end w:w="70" w:type="dxa"/>
            </w:tcMar>
            <w:shd w:fill="F2F2F2"/>
          </w:tcPr>
          <w:p>
            <w:r>
              <w:t>4</w:t>
            </w:r>
          </w:p>
        </w:tc>
        <w:tc>
          <w:tcPr>
            <w:tcW w:type="dxa" w:w="1680"/>
            <w:vAlign w:val="center"/>
            <w:tcMar>
              <w:top w:w="60" w:type="dxa"/>
              <w:start w:w="70" w:type="dxa"/>
              <w:bottom w:w="60" w:type="dxa"/>
              <w:end w:w="70" w:type="dxa"/>
            </w:tcMar>
            <w:shd w:fill="F2F2F2"/>
          </w:tcPr>
          <w:p>
            <w:r>
              <w:t>Zenodo; tải ZIP</w:t>
            </w:r>
          </w:p>
        </w:tc>
        <w:tc>
          <w:tcPr>
            <w:tcW w:type="dxa" w:w="1680"/>
            <w:vAlign w:val="center"/>
            <w:tcMar>
              <w:top w:w="60" w:type="dxa"/>
              <w:start w:w="70" w:type="dxa"/>
              <w:bottom w:w="60" w:type="dxa"/>
              <w:end w:w="70" w:type="dxa"/>
            </w:tcMar>
            <w:shd w:fill="F2F2F2"/>
          </w:tcPr>
          <w:p>
            <w:r>
              <w:t>Ảnh robot trong nhà kính</w:t>
            </w:r>
          </w:p>
        </w:tc>
      </w:tr>
      <w:tr>
        <w:tc>
          <w:tcPr>
            <w:tcW w:type="dxa" w:w="1680"/>
            <w:vAlign w:val="center"/>
            <w:tcMar>
              <w:top w:w="60" w:type="dxa"/>
              <w:start w:w="70" w:type="dxa"/>
              <w:bottom w:w="60" w:type="dxa"/>
              <w:end w:w="70" w:type="dxa"/>
            </w:tcMar>
          </w:tcPr>
          <w:p>
            <w:r>
              <w:t>OpenField-BD</w:t>
            </w:r>
          </w:p>
        </w:tc>
        <w:tc>
          <w:tcPr>
            <w:tcW w:type="dxa" w:w="1680"/>
            <w:vAlign w:val="center"/>
            <w:tcMar>
              <w:top w:w="60" w:type="dxa"/>
              <w:start w:w="70" w:type="dxa"/>
              <w:bottom w:w="60" w:type="dxa"/>
              <w:end w:w="70" w:type="dxa"/>
            </w:tcMar>
          </w:tcPr>
          <w:p>
            <w:r>
              <w:t>Detection</w:t>
            </w:r>
          </w:p>
        </w:tc>
        <w:tc>
          <w:tcPr>
            <w:tcW w:type="dxa" w:w="1680"/>
            <w:vAlign w:val="center"/>
            <w:tcMar>
              <w:top w:w="60" w:type="dxa"/>
              <w:start w:w="70" w:type="dxa"/>
              <w:bottom w:w="60" w:type="dxa"/>
              <w:end w:w="70" w:type="dxa"/>
            </w:tcMar>
          </w:tcPr>
          <w:p>
            <w:r>
              <w:t>600 ảnh; 2,4 GB</w:t>
            </w:r>
          </w:p>
        </w:tc>
        <w:tc>
          <w:tcPr>
            <w:tcW w:type="dxa" w:w="1680"/>
            <w:vAlign w:val="center"/>
            <w:tcMar>
              <w:top w:w="60" w:type="dxa"/>
              <w:start w:w="70" w:type="dxa"/>
              <w:bottom w:w="60" w:type="dxa"/>
              <w:end w:w="70" w:type="dxa"/>
            </w:tcMar>
          </w:tcPr>
          <w:p>
            <w:r>
              <w:t>3</w:t>
            </w:r>
          </w:p>
        </w:tc>
        <w:tc>
          <w:tcPr>
            <w:tcW w:type="dxa" w:w="1680"/>
            <w:vAlign w:val="center"/>
            <w:tcMar>
              <w:top w:w="60" w:type="dxa"/>
              <w:start w:w="70" w:type="dxa"/>
              <w:bottom w:w="60" w:type="dxa"/>
              <w:end w:w="70" w:type="dxa"/>
            </w:tcMar>
          </w:tcPr>
          <w:p>
            <w:r>
              <w:t>Zenodo; license chưa hiển thị rõ</w:t>
            </w:r>
          </w:p>
        </w:tc>
        <w:tc>
          <w:tcPr>
            <w:tcW w:type="dxa" w:w="1680"/>
            <w:vAlign w:val="center"/>
            <w:tcMar>
              <w:top w:w="60" w:type="dxa"/>
              <w:start w:w="70" w:type="dxa"/>
              <w:bottom w:w="60" w:type="dxa"/>
              <w:end w:w="70" w:type="dxa"/>
            </w:tcMar>
          </w:tcPr>
          <w:p>
            <w:r>
              <w:t>Tốt cho nền tự nhiên phức tạp</w:t>
            </w:r>
          </w:p>
        </w:tc>
      </w:tr>
      <w:tr>
        <w:tc>
          <w:tcPr>
            <w:tcW w:type="dxa" w:w="1680"/>
            <w:vAlign w:val="center"/>
            <w:tcMar>
              <w:top w:w="60" w:type="dxa"/>
              <w:start w:w="70" w:type="dxa"/>
              <w:bottom w:w="60" w:type="dxa"/>
              <w:end w:w="70" w:type="dxa"/>
            </w:tcMar>
            <w:shd w:fill="F2F2F2"/>
          </w:tcPr>
          <w:p>
            <w:r>
              <w:t>Tomatoes Dataset (Kaggle)</w:t>
            </w:r>
          </w:p>
        </w:tc>
        <w:tc>
          <w:tcPr>
            <w:tcW w:type="dxa" w:w="1680"/>
            <w:vAlign w:val="center"/>
            <w:tcMar>
              <w:top w:w="60" w:type="dxa"/>
              <w:start w:w="70" w:type="dxa"/>
              <w:bottom w:w="60" w:type="dxa"/>
              <w:end w:w="70" w:type="dxa"/>
            </w:tcMar>
            <w:shd w:fill="F2F2F2"/>
          </w:tcPr>
          <w:p>
            <w:r>
              <w:t>Classification</w:t>
            </w:r>
          </w:p>
        </w:tc>
        <w:tc>
          <w:tcPr>
            <w:tcW w:type="dxa" w:w="1680"/>
            <w:vAlign w:val="center"/>
            <w:tcMar>
              <w:top w:w="60" w:type="dxa"/>
              <w:start w:w="70" w:type="dxa"/>
              <w:bottom w:w="60" w:type="dxa"/>
              <w:end w:w="70" w:type="dxa"/>
            </w:tcMar>
            <w:shd w:fill="F2F2F2"/>
          </w:tcPr>
          <w:p>
            <w:r>
              <w:t>7.226 ảnh</w:t>
            </w:r>
          </w:p>
        </w:tc>
        <w:tc>
          <w:tcPr>
            <w:tcW w:type="dxa" w:w="1680"/>
            <w:vAlign w:val="center"/>
            <w:tcMar>
              <w:top w:w="60" w:type="dxa"/>
              <w:start w:w="70" w:type="dxa"/>
              <w:bottom w:w="60" w:type="dxa"/>
              <w:end w:w="70" w:type="dxa"/>
            </w:tcMar>
            <w:shd w:fill="F2F2F2"/>
          </w:tcPr>
          <w:p>
            <w:r>
              <w:t>4</w:t>
            </w:r>
          </w:p>
        </w:tc>
        <w:tc>
          <w:tcPr>
            <w:tcW w:type="dxa" w:w="1680"/>
            <w:vAlign w:val="center"/>
            <w:tcMar>
              <w:top w:w="60" w:type="dxa"/>
              <w:start w:w="70" w:type="dxa"/>
              <w:bottom w:w="60" w:type="dxa"/>
              <w:end w:w="70" w:type="dxa"/>
            </w:tcMar>
            <w:shd w:fill="F2F2F2"/>
          </w:tcPr>
          <w:p>
            <w:r>
              <w:t>CC0</w:t>
            </w:r>
          </w:p>
        </w:tc>
        <w:tc>
          <w:tcPr>
            <w:tcW w:type="dxa" w:w="1680"/>
            <w:vAlign w:val="center"/>
            <w:tcMar>
              <w:top w:w="60" w:type="dxa"/>
              <w:start w:w="70" w:type="dxa"/>
              <w:bottom w:w="60" w:type="dxa"/>
              <w:end w:w="70" w:type="dxa"/>
            </w:tcMar>
            <w:shd w:fill="F2F2F2"/>
          </w:tcPr>
          <w:p>
            <w:r>
              <w:t>Nhiều ảnh nhất nhưng không có bbox</w:t>
            </w:r>
          </w:p>
        </w:tc>
      </w:tr>
    </w:tbl>
    <w:p>
      <w:pPr>
        <w:pStyle w:val="Heading1"/>
      </w:pPr>
      <w:r>
        <w:t>3. Chi tiết từng dataset và liên kết tải</w:t>
      </w:r>
    </w:p>
    <w:p>
      <w:pPr>
        <w:pStyle w:val="Heading2"/>
      </w:pPr>
      <w:r>
        <w:t>3.1. Tomato Maturity Detection (IEEE)</w:t>
      </w:r>
    </w:p>
    <w:p>
      <w:r>
        <w:rPr>
          <w:b/>
          <w:color w:val="1F4E79"/>
        </w:rPr>
        <w:t>Ưu tiên cho bài toán 6 mức chín</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80" w:type="dxa"/>
              <w:start w:w="100" w:type="dxa"/>
              <w:bottom w:w="80" w:type="dxa"/>
              <w:end w:w="100" w:type="dxa"/>
            </w:tcMar>
            <w:vAlign w:val="center"/>
          </w:tcPr>
          <w:p>
            <w:r>
              <w:t>Loại</w:t>
            </w:r>
          </w:p>
        </w:tc>
        <w:tc>
          <w:tcPr>
            <w:tcW w:type="dxa" w:w="5040"/>
            <w:tcMar>
              <w:top w:w="80" w:type="dxa"/>
              <w:start w:w="100" w:type="dxa"/>
              <w:bottom w:w="80" w:type="dxa"/>
              <w:end w:w="100" w:type="dxa"/>
            </w:tcMar>
            <w:vAlign w:val="center"/>
          </w:tcPr>
          <w:p>
            <w:r>
              <w:t>Object Detection</w:t>
            </w:r>
          </w:p>
        </w:tc>
      </w:tr>
      <w:tr>
        <w:tc>
          <w:tcPr>
            <w:tcW w:type="dxa" w:w="5040"/>
            <w:shd w:fill="D9EAF7"/>
            <w:tcMar>
              <w:top w:w="80" w:type="dxa"/>
              <w:start w:w="100" w:type="dxa"/>
              <w:bottom w:w="80" w:type="dxa"/>
              <w:end w:w="100" w:type="dxa"/>
            </w:tcMar>
            <w:vAlign w:val="center"/>
          </w:tcPr>
          <w:p>
            <w:r>
              <w:t>Quy mô</w:t>
            </w:r>
          </w:p>
        </w:tc>
        <w:tc>
          <w:tcPr>
            <w:tcW w:type="dxa" w:w="5040"/>
            <w:tcMar>
              <w:top w:w="80" w:type="dxa"/>
              <w:start w:w="100" w:type="dxa"/>
              <w:bottom w:w="80" w:type="dxa"/>
              <w:end w:w="100" w:type="dxa"/>
            </w:tcMar>
            <w:vAlign w:val="center"/>
          </w:tcPr>
          <w:p>
            <w:r>
              <w:t>1.625 ảnh</w:t>
            </w:r>
          </w:p>
        </w:tc>
      </w:tr>
      <w:tr>
        <w:tc>
          <w:tcPr>
            <w:tcW w:type="dxa" w:w="5040"/>
            <w:shd w:fill="D9EAF7"/>
            <w:tcMar>
              <w:top w:w="80" w:type="dxa"/>
              <w:start w:w="100" w:type="dxa"/>
              <w:bottom w:w="80" w:type="dxa"/>
              <w:end w:w="100" w:type="dxa"/>
            </w:tcMar>
            <w:vAlign w:val="center"/>
          </w:tcPr>
          <w:p>
            <w:r>
              <w:t>Số nhãn</w:t>
            </w:r>
          </w:p>
        </w:tc>
        <w:tc>
          <w:tcPr>
            <w:tcW w:type="dxa" w:w="5040"/>
            <w:tcMar>
              <w:top w:w="80" w:type="dxa"/>
              <w:start w:w="100" w:type="dxa"/>
              <w:bottom w:w="80" w:type="dxa"/>
              <w:end w:w="100" w:type="dxa"/>
            </w:tcMar>
            <w:vAlign w:val="center"/>
          </w:tcPr>
          <w:p>
            <w:r>
              <w:t>6</w:t>
            </w:r>
          </w:p>
        </w:tc>
      </w:tr>
      <w:tr>
        <w:tc>
          <w:tcPr>
            <w:tcW w:type="dxa" w:w="5040"/>
            <w:shd w:fill="D9EAF7"/>
            <w:tcMar>
              <w:top w:w="80" w:type="dxa"/>
              <w:start w:w="100" w:type="dxa"/>
              <w:bottom w:w="80" w:type="dxa"/>
              <w:end w:w="100" w:type="dxa"/>
            </w:tcMar>
            <w:vAlign w:val="center"/>
          </w:tcPr>
          <w:p>
            <w:r>
              <w:t>Giấy phép</w:t>
            </w:r>
          </w:p>
        </w:tc>
        <w:tc>
          <w:tcPr>
            <w:tcW w:type="dxa" w:w="5040"/>
            <w:tcMar>
              <w:top w:w="80" w:type="dxa"/>
              <w:start w:w="100" w:type="dxa"/>
              <w:bottom w:w="80" w:type="dxa"/>
              <w:end w:w="100" w:type="dxa"/>
            </w:tcMar>
            <w:vAlign w:val="center"/>
          </w:tcPr>
          <w:p>
            <w:r>
              <w:t>CC BY 4.0</w:t>
            </w:r>
          </w:p>
        </w:tc>
      </w:tr>
      <w:tr>
        <w:tc>
          <w:tcPr>
            <w:tcW w:type="dxa" w:w="5040"/>
            <w:shd w:fill="D9EAF7"/>
            <w:tcMar>
              <w:top w:w="80" w:type="dxa"/>
              <w:start w:w="100" w:type="dxa"/>
              <w:bottom w:w="80" w:type="dxa"/>
              <w:end w:w="100" w:type="dxa"/>
            </w:tcMar>
            <w:vAlign w:val="center"/>
          </w:tcPr>
          <w:p>
            <w:r>
              <w:t>Nền tảng</w:t>
            </w:r>
          </w:p>
        </w:tc>
        <w:tc>
          <w:tcPr>
            <w:tcW w:type="dxa" w:w="5040"/>
            <w:tcMar>
              <w:top w:w="80" w:type="dxa"/>
              <w:start w:w="100" w:type="dxa"/>
              <w:bottom w:w="80" w:type="dxa"/>
              <w:end w:w="100" w:type="dxa"/>
            </w:tcMar>
            <w:vAlign w:val="center"/>
          </w:tcPr>
          <w:p>
            <w:r>
              <w:t>Roboflow Universe</w:t>
            </w:r>
          </w:p>
        </w:tc>
      </w:tr>
    </w:tbl>
    <w:p/>
    <w:p>
      <w:r>
        <w:rPr>
          <w:b/>
        </w:rPr>
        <w:t xml:space="preserve">Nhãn: </w:t>
      </w:r>
      <w:r>
        <w:t>green, breaker, turning, pink, light red, red</w:t>
      </w:r>
    </w:p>
    <w:p>
      <w:r>
        <w:rPr>
          <w:b/>
        </w:rPr>
        <w:t>Điểm mạnh:</w:t>
      </w:r>
    </w:p>
    <w:p>
      <w:pPr>
        <w:pStyle w:val="ListBullet"/>
      </w:pPr>
      <w:r>
        <w:t>Sáu mức chín gần với phân loại màu sắc chi tiết mà đồ án mong muốn.</w:t>
      </w:r>
    </w:p>
    <w:p>
      <w:pPr>
        <w:pStyle w:val="ListBullet"/>
      </w:pPr>
      <w:r>
        <w:t>Có thể export sang định dạng YOLO từ Roboflow.</w:t>
      </w:r>
    </w:p>
    <w:p>
      <w:pPr>
        <w:pStyle w:val="ListBullet"/>
      </w:pPr>
      <w:r>
        <w:t>Số ảnh lớn hơn nhiều bộ detection công khai khác trong danh sách.</w:t>
      </w:r>
    </w:p>
    <w:p>
      <w:r>
        <w:rPr>
          <w:b/>
        </w:rPr>
        <w:t>Hạn chế/cần kiểm tra:</w:t>
      </w:r>
    </w:p>
    <w:p>
      <w:pPr>
        <w:pStyle w:val="ListBullet"/>
      </w:pPr>
      <w:r>
        <w:t>Trang nguồn chưa công bố mô tả dataset chi tiết; phải audit ảnh và label trước khi chọn làm dataset chính.</w:t>
      </w:r>
    </w:p>
    <w:p>
      <w:pPr>
        <w:pStyle w:val="ListBullet"/>
      </w:pPr>
      <w:r>
        <w:t>Có thể cần đăng nhập Roboflow để tải/export.</w:t>
      </w:r>
    </w:p>
    <w:p>
      <w:pPr>
        <w:pStyle w:val="ListBullet"/>
      </w:pPr>
      <w:r>
        <w:t>Cần kiểm tra trùng ảnh, nguồn gốc ảnh và class imbalance.</w:t>
      </w:r>
    </w:p>
    <w:p>
      <w:r>
        <w:rPr>
          <w:b/>
        </w:rPr>
        <w:t>Liên kết:</w:t>
      </w:r>
    </w:p>
    <w:p>
      <w:pPr>
        <w:pStyle w:val="ListBullet"/>
      </w:pPr>
      <w:hyperlink r:id="rId9">
        <w:r>
          <w:rPr>
            <w:color w:val="0563C1"/>
            <w:u w:val="single"/>
            <w:rFonts w:ascii="Liberation Sans" w:hAnsi="Liberation Sans" w:eastAsia="Liberation Sans"/>
            <w:sz w:val="20"/>
          </w:rPr>
          <w:t>Mở trang dataset trên Roboflow</w:t>
        </w:r>
      </w:hyperlink>
      <w:r>
        <w:t xml:space="preserve"> — https://universe.roboflow.com/helmiubayastudent/tomato-maturity-detection-ieee</w:t>
      </w:r>
    </w:p>
    <w:p>
      <w:r>
        <w:rPr>
          <w:b/>
        </w:rPr>
        <w:t xml:space="preserve">Khuyến nghị sử dụng: </w:t>
      </w:r>
      <w:r>
        <w:t>Dùng làm ứng viên chính nếu bạn muốn giữ 6 class độ chín. Trước khi train, phải chạy script kiểm tra label và xem ngẫu nhiên ít nhất 100 ảnh.</w:t>
      </w:r>
    </w:p>
    <w:p>
      <w:pPr>
        <w:pStyle w:val="Heading2"/>
      </w:pPr>
      <w:r>
        <w:t>3.2. Laboro Tomato</w:t>
      </w:r>
    </w:p>
    <w:p>
      <w:r>
        <w:rPr>
          <w:b/>
          <w:color w:val="1F4E79"/>
        </w:rPr>
        <w:t>Ưu tiên về số lượng bounding box và bối cảnh nhà kính</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80" w:type="dxa"/>
              <w:start w:w="100" w:type="dxa"/>
              <w:bottom w:w="80" w:type="dxa"/>
              <w:end w:w="100" w:type="dxa"/>
            </w:tcMar>
            <w:vAlign w:val="center"/>
          </w:tcPr>
          <w:p>
            <w:r>
              <w:t>Loại</w:t>
            </w:r>
          </w:p>
        </w:tc>
        <w:tc>
          <w:tcPr>
            <w:tcW w:type="dxa" w:w="5040"/>
            <w:tcMar>
              <w:top w:w="80" w:type="dxa"/>
              <w:start w:w="100" w:type="dxa"/>
              <w:bottom w:w="80" w:type="dxa"/>
              <w:end w:w="100" w:type="dxa"/>
            </w:tcMar>
            <w:vAlign w:val="center"/>
          </w:tcPr>
          <w:p>
            <w:r>
              <w:t>Object Detection + Instance Segmentation</w:t>
            </w:r>
          </w:p>
        </w:tc>
      </w:tr>
      <w:tr>
        <w:tc>
          <w:tcPr>
            <w:tcW w:type="dxa" w:w="5040"/>
            <w:shd w:fill="D9EAF7"/>
            <w:tcMar>
              <w:top w:w="80" w:type="dxa"/>
              <w:start w:w="100" w:type="dxa"/>
              <w:bottom w:w="80" w:type="dxa"/>
              <w:end w:w="100" w:type="dxa"/>
            </w:tcMar>
            <w:vAlign w:val="center"/>
          </w:tcPr>
          <w:p>
            <w:r>
              <w:t>Quy mô</w:t>
            </w:r>
          </w:p>
        </w:tc>
        <w:tc>
          <w:tcPr>
            <w:tcW w:type="dxa" w:w="5040"/>
            <w:tcMar>
              <w:top w:w="80" w:type="dxa"/>
              <w:start w:w="100" w:type="dxa"/>
              <w:bottom w:w="80" w:type="dxa"/>
              <w:end w:w="100" w:type="dxa"/>
            </w:tcMar>
            <w:vAlign w:val="center"/>
          </w:tcPr>
          <w:p>
            <w:r>
              <w:t>804 ảnh</w:t>
            </w:r>
          </w:p>
        </w:tc>
      </w:tr>
      <w:tr>
        <w:tc>
          <w:tcPr>
            <w:tcW w:type="dxa" w:w="5040"/>
            <w:shd w:fill="D9EAF7"/>
            <w:tcMar>
              <w:top w:w="80" w:type="dxa"/>
              <w:start w:w="100" w:type="dxa"/>
              <w:bottom w:w="80" w:type="dxa"/>
              <w:end w:w="100" w:type="dxa"/>
            </w:tcMar>
            <w:vAlign w:val="center"/>
          </w:tcPr>
          <w:p>
            <w:r>
              <w:t>Tổng bbox</w:t>
            </w:r>
          </w:p>
        </w:tc>
        <w:tc>
          <w:tcPr>
            <w:tcW w:type="dxa" w:w="5040"/>
            <w:tcMar>
              <w:top w:w="80" w:type="dxa"/>
              <w:start w:w="100" w:type="dxa"/>
              <w:bottom w:w="80" w:type="dxa"/>
              <w:end w:w="100" w:type="dxa"/>
            </w:tcMar>
            <w:vAlign w:val="center"/>
          </w:tcPr>
          <w:p>
            <w:r>
              <w:t>9.777 (7.781 train + 1.996 test)</w:t>
            </w:r>
          </w:p>
        </w:tc>
      </w:tr>
      <w:tr>
        <w:tc>
          <w:tcPr>
            <w:tcW w:type="dxa" w:w="5040"/>
            <w:shd w:fill="D9EAF7"/>
            <w:tcMar>
              <w:top w:w="80" w:type="dxa"/>
              <w:start w:w="100" w:type="dxa"/>
              <w:bottom w:w="80" w:type="dxa"/>
              <w:end w:w="100" w:type="dxa"/>
            </w:tcMar>
            <w:vAlign w:val="center"/>
          </w:tcPr>
          <w:p>
            <w:r>
              <w:t>Số nhãn</w:t>
            </w:r>
          </w:p>
        </w:tc>
        <w:tc>
          <w:tcPr>
            <w:tcW w:type="dxa" w:w="5040"/>
            <w:tcMar>
              <w:top w:w="80" w:type="dxa"/>
              <w:start w:w="100" w:type="dxa"/>
              <w:bottom w:w="80" w:type="dxa"/>
              <w:end w:w="100" w:type="dxa"/>
            </w:tcMar>
            <w:vAlign w:val="center"/>
          </w:tcPr>
          <w:p>
            <w:r>
              <w:t>6</w:t>
            </w:r>
          </w:p>
        </w:tc>
      </w:tr>
      <w:tr>
        <w:tc>
          <w:tcPr>
            <w:tcW w:type="dxa" w:w="5040"/>
            <w:shd w:fill="D9EAF7"/>
            <w:tcMar>
              <w:top w:w="80" w:type="dxa"/>
              <w:start w:w="100" w:type="dxa"/>
              <w:bottom w:w="80" w:type="dxa"/>
              <w:end w:w="100" w:type="dxa"/>
            </w:tcMar>
            <w:vAlign w:val="center"/>
          </w:tcPr>
          <w:p>
            <w:r>
              <w:t>Giấy phép</w:t>
            </w:r>
          </w:p>
        </w:tc>
        <w:tc>
          <w:tcPr>
            <w:tcW w:type="dxa" w:w="5040"/>
            <w:tcMar>
              <w:top w:w="80" w:type="dxa"/>
              <w:start w:w="100" w:type="dxa"/>
              <w:bottom w:w="80" w:type="dxa"/>
              <w:end w:w="100" w:type="dxa"/>
            </w:tcMar>
            <w:vAlign w:val="center"/>
          </w:tcPr>
          <w:p>
            <w:r>
              <w:t>CC BY-NC-SA 4.0</w:t>
            </w:r>
          </w:p>
        </w:tc>
      </w:tr>
    </w:tbl>
    <w:p/>
    <w:p>
      <w:r>
        <w:rPr>
          <w:b/>
        </w:rPr>
        <w:t xml:space="preserve">Nhãn: </w:t>
      </w:r>
      <w:r>
        <w:t>b_fully_ripened, b_half_ripened, b_green, l_fully_ripened, l_half_ripened, l_green</w:t>
      </w:r>
    </w:p>
    <w:p>
      <w:r>
        <w:rPr>
          <w:b/>
        </w:rPr>
        <w:t>Điểm mạnh:</w:t>
      </w:r>
    </w:p>
    <w:p>
      <w:pPr>
        <w:pStyle w:val="ListBullet"/>
      </w:pPr>
      <w:r>
        <w:t>Ảnh độ phân giải cao trong điều kiện nhà kính.</w:t>
      </w:r>
    </w:p>
    <w:p>
      <w:pPr>
        <w:pStyle w:val="ListBullet"/>
      </w:pPr>
      <w:r>
        <w:t>Số đối tượng được gắn nhãn rất lớn so với số ảnh.</w:t>
      </w:r>
    </w:p>
    <w:p>
      <w:pPr>
        <w:pStyle w:val="ListBullet"/>
      </w:pPr>
      <w:r>
        <w:t>Có cả bounding box và mask, phù hợp phát hiện và segmentation.</w:t>
      </w:r>
    </w:p>
    <w:p>
      <w:pPr>
        <w:pStyle w:val="ListBullet"/>
      </w:pPr>
      <w:r>
        <w:t>Có link ZIP trực tiếp từ trang chính thức.</w:t>
      </w:r>
    </w:p>
    <w:p>
      <w:r>
        <w:rPr>
          <w:b/>
        </w:rPr>
        <w:t>Hạn chế/cần kiểm tra:</w:t>
      </w:r>
    </w:p>
    <w:p>
      <w:pPr>
        <w:pStyle w:val="ListBullet"/>
      </w:pPr>
      <w:r>
        <w:t>Sáu class là tổ hợp kích thước quả và ba mức chín, không phải sáu mức chín riêng biệt.</w:t>
      </w:r>
    </w:p>
    <w:p>
      <w:pPr>
        <w:pStyle w:val="ListBullet"/>
      </w:pPr>
      <w:r>
        <w:t>Giấy phép không cho phép sử dụng thương mại và yêu cầu chia sẻ tương tự khi tạo sản phẩm phái sinh.</w:t>
      </w:r>
    </w:p>
    <w:p>
      <w:pPr>
        <w:pStyle w:val="ListBullet"/>
      </w:pPr>
      <w:r>
        <w:t>Khi gộp kích thước, nên chuyển thành green / half_ripened / fully_ripened và kiểm tra lại label mapping.</w:t>
      </w:r>
    </w:p>
    <w:p>
      <w:r>
        <w:rPr>
          <w:b/>
        </w:rPr>
        <w:t>Liên kết:</w:t>
      </w:r>
    </w:p>
    <w:p>
      <w:pPr>
        <w:pStyle w:val="ListBullet"/>
      </w:pPr>
      <w:hyperlink r:id="rId10">
        <w:r>
          <w:rPr>
            <w:color w:val="0563C1"/>
            <w:u w:val="single"/>
            <w:rFonts w:ascii="Liberation Sans" w:hAnsi="Liberation Sans" w:eastAsia="Liberation Sans"/>
            <w:sz w:val="20"/>
          </w:rPr>
          <w:t>Trang chính thức và tài liệu</w:t>
        </w:r>
      </w:hyperlink>
      <w:r>
        <w:t xml:space="preserve"> — https://github.com/laboroai/LaboroTomato</w:t>
      </w:r>
    </w:p>
    <w:p>
      <w:pPr>
        <w:pStyle w:val="ListBullet"/>
      </w:pPr>
      <w:hyperlink r:id="rId11">
        <w:r>
          <w:rPr>
            <w:color w:val="0563C1"/>
            <w:u w:val="single"/>
            <w:rFonts w:ascii="Liberation Sans" w:hAnsi="Liberation Sans" w:eastAsia="Liberation Sans"/>
            <w:sz w:val="20"/>
          </w:rPr>
          <w:t>Tải ZIP trực tiếp</w:t>
        </w:r>
      </w:hyperlink>
      <w:r>
        <w:t xml:space="preserve"> — https://assets.laboro.ai.s3.amazonaws.com/laborotomato/laboro_tomato.zip</w:t>
      </w:r>
    </w:p>
    <w:p>
      <w:r>
        <w:rPr>
          <w:b/>
        </w:rPr>
        <w:t xml:space="preserve">Khuyến nghị sử dụng: </w:t>
      </w:r>
      <w:r>
        <w:t>Dùng làm dataset nền chính để model học phát hiện nhiều quả, che khuất và bối cảnh nhà kính. Nên gộp class theo độ chín nếu không cần phân biệt cà chua thường và cà chua bi.</w:t>
      </w:r>
    </w:p>
    <w:p>
      <w:pPr>
        <w:pStyle w:val="Heading2"/>
      </w:pPr>
      <w:r>
        <w:t>3.3. TomatoPlantfactoryDataset</w:t>
      </w:r>
    </w:p>
    <w:p>
      <w:r>
        <w:rPr>
          <w:b/>
          <w:color w:val="1F4E79"/>
        </w:rPr>
        <w:t>Dataset bổ sung có mật độ annotation rất cao</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80" w:type="dxa"/>
              <w:start w:w="100" w:type="dxa"/>
              <w:bottom w:w="80" w:type="dxa"/>
              <w:end w:w="100" w:type="dxa"/>
            </w:tcMar>
            <w:vAlign w:val="center"/>
          </w:tcPr>
          <w:p>
            <w:r>
              <w:t>Loại</w:t>
            </w:r>
          </w:p>
        </w:tc>
        <w:tc>
          <w:tcPr>
            <w:tcW w:type="dxa" w:w="5040"/>
            <w:tcMar>
              <w:top w:w="80" w:type="dxa"/>
              <w:start w:w="100" w:type="dxa"/>
              <w:bottom w:w="80" w:type="dxa"/>
              <w:end w:w="100" w:type="dxa"/>
            </w:tcMar>
            <w:vAlign w:val="center"/>
          </w:tcPr>
          <w:p>
            <w:r>
              <w:t>Object Detection</w:t>
            </w:r>
          </w:p>
        </w:tc>
      </w:tr>
      <w:tr>
        <w:tc>
          <w:tcPr>
            <w:tcW w:type="dxa" w:w="5040"/>
            <w:shd w:fill="D9EAF7"/>
            <w:tcMar>
              <w:top w:w="80" w:type="dxa"/>
              <w:start w:w="100" w:type="dxa"/>
              <w:bottom w:w="80" w:type="dxa"/>
              <w:end w:w="100" w:type="dxa"/>
            </w:tcMar>
            <w:vAlign w:val="center"/>
          </w:tcPr>
          <w:p>
            <w:r>
              <w:t>Quy mô</w:t>
            </w:r>
          </w:p>
        </w:tc>
        <w:tc>
          <w:tcPr>
            <w:tcW w:type="dxa" w:w="5040"/>
            <w:tcMar>
              <w:top w:w="80" w:type="dxa"/>
              <w:start w:w="100" w:type="dxa"/>
              <w:bottom w:w="80" w:type="dxa"/>
              <w:end w:w="100" w:type="dxa"/>
            </w:tcMar>
            <w:vAlign w:val="center"/>
          </w:tcPr>
          <w:p>
            <w:r>
              <w:t>520 ảnh</w:t>
            </w:r>
          </w:p>
        </w:tc>
      </w:tr>
      <w:tr>
        <w:tc>
          <w:tcPr>
            <w:tcW w:type="dxa" w:w="5040"/>
            <w:shd w:fill="D9EAF7"/>
            <w:tcMar>
              <w:top w:w="80" w:type="dxa"/>
              <w:start w:w="100" w:type="dxa"/>
              <w:bottom w:w="80" w:type="dxa"/>
              <w:end w:w="100" w:type="dxa"/>
            </w:tcMar>
            <w:vAlign w:val="center"/>
          </w:tcPr>
          <w:p>
            <w:r>
              <w:t>Tổng đối tượng</w:t>
            </w:r>
          </w:p>
        </w:tc>
        <w:tc>
          <w:tcPr>
            <w:tcW w:type="dxa" w:w="5040"/>
            <w:tcMar>
              <w:top w:w="80" w:type="dxa"/>
              <w:start w:w="100" w:type="dxa"/>
              <w:bottom w:w="80" w:type="dxa"/>
              <w:end w:w="100" w:type="dxa"/>
            </w:tcMar>
            <w:vAlign w:val="center"/>
          </w:tcPr>
          <w:p>
            <w:r>
              <w:t>9.112 quả</w:t>
            </w:r>
          </w:p>
        </w:tc>
      </w:tr>
      <w:tr>
        <w:tc>
          <w:tcPr>
            <w:tcW w:type="dxa" w:w="5040"/>
            <w:shd w:fill="D9EAF7"/>
            <w:tcMar>
              <w:top w:w="80" w:type="dxa"/>
              <w:start w:w="100" w:type="dxa"/>
              <w:bottom w:w="80" w:type="dxa"/>
              <w:end w:w="100" w:type="dxa"/>
            </w:tcMar>
            <w:vAlign w:val="center"/>
          </w:tcPr>
          <w:p>
            <w:r>
              <w:t>Số nhãn</w:t>
            </w:r>
          </w:p>
        </w:tc>
        <w:tc>
          <w:tcPr>
            <w:tcW w:type="dxa" w:w="5040"/>
            <w:tcMar>
              <w:top w:w="80" w:type="dxa"/>
              <w:start w:w="100" w:type="dxa"/>
              <w:bottom w:w="80" w:type="dxa"/>
              <w:end w:w="100" w:type="dxa"/>
            </w:tcMar>
            <w:vAlign w:val="center"/>
          </w:tcPr>
          <w:p>
            <w:r>
              <w:t>2</w:t>
            </w:r>
          </w:p>
        </w:tc>
      </w:tr>
      <w:tr>
        <w:tc>
          <w:tcPr>
            <w:tcW w:type="dxa" w:w="5040"/>
            <w:shd w:fill="D9EAF7"/>
            <w:tcMar>
              <w:top w:w="80" w:type="dxa"/>
              <w:start w:w="100" w:type="dxa"/>
              <w:bottom w:w="80" w:type="dxa"/>
              <w:end w:w="100" w:type="dxa"/>
            </w:tcMar>
            <w:vAlign w:val="center"/>
          </w:tcPr>
          <w:p>
            <w:r>
              <w:t>Định dạng</w:t>
            </w:r>
          </w:p>
        </w:tc>
        <w:tc>
          <w:tcPr>
            <w:tcW w:type="dxa" w:w="5040"/>
            <w:tcMar>
              <w:top w:w="80" w:type="dxa"/>
              <w:start w:w="100" w:type="dxa"/>
              <w:bottom w:w="80" w:type="dxa"/>
              <w:end w:w="100" w:type="dxa"/>
            </w:tcMar>
            <w:vAlign w:val="center"/>
          </w:tcPr>
          <w:p>
            <w:r>
              <w:t>YOLO + Pascal VOC</w:t>
            </w:r>
          </w:p>
        </w:tc>
      </w:tr>
      <w:tr>
        <w:tc>
          <w:tcPr>
            <w:tcW w:type="dxa" w:w="5040"/>
            <w:shd w:fill="D9EAF7"/>
            <w:tcMar>
              <w:top w:w="80" w:type="dxa"/>
              <w:start w:w="100" w:type="dxa"/>
              <w:bottom w:w="80" w:type="dxa"/>
              <w:end w:w="100" w:type="dxa"/>
            </w:tcMar>
            <w:vAlign w:val="center"/>
          </w:tcPr>
          <w:p>
            <w:r>
              <w:t>Giấy phép</w:t>
            </w:r>
          </w:p>
        </w:tc>
        <w:tc>
          <w:tcPr>
            <w:tcW w:type="dxa" w:w="5040"/>
            <w:tcMar>
              <w:top w:w="80" w:type="dxa"/>
              <w:start w:w="100" w:type="dxa"/>
              <w:bottom w:w="80" w:type="dxa"/>
              <w:end w:w="100" w:type="dxa"/>
            </w:tcMar>
            <w:vAlign w:val="center"/>
          </w:tcPr>
          <w:p>
            <w:r>
              <w:t>CC BY 4.0</w:t>
            </w:r>
          </w:p>
        </w:tc>
      </w:tr>
    </w:tbl>
    <w:p/>
    <w:p>
      <w:r>
        <w:rPr>
          <w:b/>
        </w:rPr>
        <w:t xml:space="preserve">Nhãn: </w:t>
      </w:r>
      <w:r>
        <w:t>green (5.996 đối tượng), red (3.116 đối tượng)</w:t>
      </w:r>
    </w:p>
    <w:p>
      <w:r>
        <w:rPr>
          <w:b/>
        </w:rPr>
        <w:t>Điểm mạnh:</w:t>
      </w:r>
    </w:p>
    <w:p>
      <w:pPr>
        <w:pStyle w:val="ListBullet"/>
      </w:pPr>
      <w:r>
        <w:t>Nguồn chính thức trên Mendeley Data.</w:t>
      </w:r>
    </w:p>
    <w:p>
      <w:pPr>
        <w:pStyle w:val="ListBullet"/>
      </w:pPr>
      <w:r>
        <w:t>Ảnh plant factory với ánh sáng, góc nhìn, khoảng cách, che khuất và blur đa dạng.</w:t>
      </w:r>
    </w:p>
    <w:p>
      <w:pPr>
        <w:pStyle w:val="ListBullet"/>
      </w:pPr>
      <w:r>
        <w:t>Có sẵn annotation YOLO.</w:t>
      </w:r>
    </w:p>
    <w:p>
      <w:r>
        <w:rPr>
          <w:b/>
        </w:rPr>
        <w:t>Hạn chế/cần kiểm tra:</w:t>
      </w:r>
    </w:p>
    <w:p>
      <w:pPr>
        <w:pStyle w:val="ListBullet"/>
      </w:pPr>
      <w:r>
        <w:t>Chỉ có hai mức green/red.</w:t>
      </w:r>
    </w:p>
    <w:p>
      <w:pPr>
        <w:pStyle w:val="ListBullet"/>
      </w:pPr>
      <w:r>
        <w:t>Không đủ để tự huấn luyện các mức breaker/turning/pink/light red.</w:t>
      </w:r>
    </w:p>
    <w:p>
      <w:pPr>
        <w:pStyle w:val="ListBullet"/>
      </w:pPr>
      <w:r>
        <w:t>Khi ghép với dataset khác cần kiểm tra trùng lặp và relabel theo ontology chung.</w:t>
      </w:r>
    </w:p>
    <w:p>
      <w:r>
        <w:rPr>
          <w:b/>
        </w:rPr>
        <w:t>Liên kết:</w:t>
      </w:r>
    </w:p>
    <w:p>
      <w:pPr>
        <w:pStyle w:val="ListBullet"/>
      </w:pPr>
      <w:hyperlink r:id="rId12">
        <w:r>
          <w:rPr>
            <w:color w:val="0563C1"/>
            <w:u w:val="single"/>
            <w:rFonts w:ascii="Liberation Sans" w:hAnsi="Liberation Sans" w:eastAsia="Liberation Sans"/>
            <w:sz w:val="20"/>
          </w:rPr>
          <w:t>Mở trang chính thức và chọn Download All</w:t>
        </w:r>
      </w:hyperlink>
      <w:r>
        <w:t xml:space="preserve"> — https://data.mendeley.com/datasets/8h3s6jkyff/3</w:t>
      </w:r>
    </w:p>
    <w:p>
      <w:pPr>
        <w:pStyle w:val="ListBullet"/>
      </w:pPr>
      <w:hyperlink r:id="rId13">
        <w:r>
          <w:rPr>
            <w:color w:val="0563C1"/>
            <w:u w:val="single"/>
            <w:rFonts w:ascii="Liberation Sans" w:hAnsi="Liberation Sans" w:eastAsia="Liberation Sans"/>
            <w:sz w:val="20"/>
          </w:rPr>
          <w:t>GitHub hướng dẫn sử dụng</w:t>
        </w:r>
      </w:hyperlink>
      <w:r>
        <w:t xml:space="preserve"> — https://github.com/veveup/Tomato-Plant-Factory-Dataset</w:t>
      </w:r>
    </w:p>
    <w:p>
      <w:r>
        <w:rPr>
          <w:b/>
        </w:rPr>
        <w:t xml:space="preserve">Khuyến nghị sử dụng: </w:t>
      </w:r>
      <w:r>
        <w:t>Dùng để tăng khả năng phát hiện quả xanh và quả đỏ, đặc biệt trong cảnh nhiều quả và bị che khuất. Không dùng để suy ra sáu mức chín nếu chưa gắn nhãn lại.</w:t>
      </w:r>
    </w:p>
    <w:p>
      <w:pPr>
        <w:pStyle w:val="Heading2"/>
      </w:pPr>
      <w:r>
        <w:t>3.4. AgRobTomato Dataset</w:t>
      </w:r>
    </w:p>
    <w:p>
      <w:r>
        <w:rPr>
          <w:b/>
          <w:color w:val="1F4E79"/>
        </w:rPr>
        <w:t>Bổ sung ảnh robot di chuyển trong nhà kính</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80" w:type="dxa"/>
              <w:start w:w="100" w:type="dxa"/>
              <w:bottom w:w="80" w:type="dxa"/>
              <w:end w:w="100" w:type="dxa"/>
            </w:tcMar>
            <w:vAlign w:val="center"/>
          </w:tcPr>
          <w:p>
            <w:r>
              <w:t>Loại</w:t>
            </w:r>
          </w:p>
        </w:tc>
        <w:tc>
          <w:tcPr>
            <w:tcW w:type="dxa" w:w="5040"/>
            <w:tcMar>
              <w:top w:w="80" w:type="dxa"/>
              <w:start w:w="100" w:type="dxa"/>
              <w:bottom w:w="80" w:type="dxa"/>
              <w:end w:w="100" w:type="dxa"/>
            </w:tcMar>
            <w:vAlign w:val="center"/>
          </w:tcPr>
          <w:p>
            <w:r>
              <w:t>Object Detection</w:t>
            </w:r>
          </w:p>
        </w:tc>
      </w:tr>
      <w:tr>
        <w:tc>
          <w:tcPr>
            <w:tcW w:type="dxa" w:w="5040"/>
            <w:shd w:fill="D9EAF7"/>
            <w:tcMar>
              <w:top w:w="80" w:type="dxa"/>
              <w:start w:w="100" w:type="dxa"/>
              <w:bottom w:w="80" w:type="dxa"/>
              <w:end w:w="100" w:type="dxa"/>
            </w:tcMar>
            <w:vAlign w:val="center"/>
          </w:tcPr>
          <w:p>
            <w:r>
              <w:t>Quy mô</w:t>
            </w:r>
          </w:p>
        </w:tc>
        <w:tc>
          <w:tcPr>
            <w:tcW w:type="dxa" w:w="5040"/>
            <w:tcMar>
              <w:top w:w="80" w:type="dxa"/>
              <w:start w:w="100" w:type="dxa"/>
              <w:bottom w:w="80" w:type="dxa"/>
              <w:end w:w="100" w:type="dxa"/>
            </w:tcMar>
            <w:vAlign w:val="center"/>
          </w:tcPr>
          <w:p>
            <w:r>
              <w:t>449 ảnh</w:t>
            </w:r>
          </w:p>
        </w:tc>
      </w:tr>
      <w:tr>
        <w:tc>
          <w:tcPr>
            <w:tcW w:type="dxa" w:w="5040"/>
            <w:shd w:fill="D9EAF7"/>
            <w:tcMar>
              <w:top w:w="80" w:type="dxa"/>
              <w:start w:w="100" w:type="dxa"/>
              <w:bottom w:w="80" w:type="dxa"/>
              <w:end w:w="100" w:type="dxa"/>
            </w:tcMar>
            <w:vAlign w:val="center"/>
          </w:tcPr>
          <w:p>
            <w:r>
              <w:t>Độ phân giải</w:t>
            </w:r>
          </w:p>
        </w:tc>
        <w:tc>
          <w:tcPr>
            <w:tcW w:type="dxa" w:w="5040"/>
            <w:tcMar>
              <w:top w:w="80" w:type="dxa"/>
              <w:start w:w="100" w:type="dxa"/>
              <w:bottom w:w="80" w:type="dxa"/>
              <w:end w:w="100" w:type="dxa"/>
            </w:tcMar>
            <w:vAlign w:val="center"/>
          </w:tcPr>
          <w:p>
            <w:r>
              <w:t>1280 × 720</w:t>
            </w:r>
          </w:p>
        </w:tc>
      </w:tr>
      <w:tr>
        <w:tc>
          <w:tcPr>
            <w:tcW w:type="dxa" w:w="5040"/>
            <w:shd w:fill="D9EAF7"/>
            <w:tcMar>
              <w:top w:w="80" w:type="dxa"/>
              <w:start w:w="100" w:type="dxa"/>
              <w:bottom w:w="80" w:type="dxa"/>
              <w:end w:w="100" w:type="dxa"/>
            </w:tcMar>
            <w:vAlign w:val="center"/>
          </w:tcPr>
          <w:p>
            <w:r>
              <w:t>Số nhãn</w:t>
            </w:r>
          </w:p>
        </w:tc>
        <w:tc>
          <w:tcPr>
            <w:tcW w:type="dxa" w:w="5040"/>
            <w:tcMar>
              <w:top w:w="80" w:type="dxa"/>
              <w:start w:w="100" w:type="dxa"/>
              <w:bottom w:w="80" w:type="dxa"/>
              <w:end w:w="100" w:type="dxa"/>
            </w:tcMar>
            <w:vAlign w:val="center"/>
          </w:tcPr>
          <w:p>
            <w:r>
              <w:t>4</w:t>
            </w:r>
          </w:p>
        </w:tc>
      </w:tr>
      <w:tr>
        <w:tc>
          <w:tcPr>
            <w:tcW w:type="dxa" w:w="5040"/>
            <w:shd w:fill="D9EAF7"/>
            <w:tcMar>
              <w:top w:w="80" w:type="dxa"/>
              <w:start w:w="100" w:type="dxa"/>
              <w:bottom w:w="80" w:type="dxa"/>
              <w:end w:w="100" w:type="dxa"/>
            </w:tcMar>
            <w:vAlign w:val="center"/>
          </w:tcPr>
          <w:p>
            <w:r>
              <w:t>Định dạng</w:t>
            </w:r>
          </w:p>
        </w:tc>
        <w:tc>
          <w:tcPr>
            <w:tcW w:type="dxa" w:w="5040"/>
            <w:tcMar>
              <w:top w:w="80" w:type="dxa"/>
              <w:start w:w="100" w:type="dxa"/>
              <w:bottom w:w="80" w:type="dxa"/>
              <w:end w:w="100" w:type="dxa"/>
            </w:tcMar>
            <w:vAlign w:val="center"/>
          </w:tcPr>
          <w:p>
            <w:r>
              <w:t>Pascal VOC</w:t>
            </w:r>
          </w:p>
        </w:tc>
      </w:tr>
      <w:tr>
        <w:tc>
          <w:tcPr>
            <w:tcW w:type="dxa" w:w="5040"/>
            <w:shd w:fill="D9EAF7"/>
            <w:tcMar>
              <w:top w:w="80" w:type="dxa"/>
              <w:start w:w="100" w:type="dxa"/>
              <w:bottom w:w="80" w:type="dxa"/>
              <w:end w:w="100" w:type="dxa"/>
            </w:tcMar>
            <w:vAlign w:val="center"/>
          </w:tcPr>
          <w:p>
            <w:r>
              <w:t>Dung lượng</w:t>
            </w:r>
          </w:p>
        </w:tc>
        <w:tc>
          <w:tcPr>
            <w:tcW w:type="dxa" w:w="5040"/>
            <w:tcMar>
              <w:top w:w="80" w:type="dxa"/>
              <w:start w:w="100" w:type="dxa"/>
              <w:bottom w:w="80" w:type="dxa"/>
              <w:end w:w="100" w:type="dxa"/>
            </w:tcMar>
            <w:vAlign w:val="center"/>
          </w:tcPr>
          <w:p>
            <w:r>
              <w:t>Khoảng 137 MB</w:t>
            </w:r>
          </w:p>
        </w:tc>
      </w:tr>
    </w:tbl>
    <w:p/>
    <w:p>
      <w:r>
        <w:rPr>
          <w:b/>
        </w:rPr>
        <w:t xml:space="preserve">Nhãn: </w:t>
      </w:r>
      <w:r>
        <w:t>Unriped, Breaking Stage, Reddish, Riped</w:t>
      </w:r>
    </w:p>
    <w:p>
      <w:r>
        <w:rPr>
          <w:b/>
        </w:rPr>
        <w:t>Điểm mạnh:</w:t>
      </w:r>
    </w:p>
    <w:p>
      <w:pPr>
        <w:pStyle w:val="ListBullet"/>
      </w:pPr>
      <w:r>
        <w:t>Ảnh thu bằng robot trong các hàng nhà kính.</w:t>
      </w:r>
    </w:p>
    <w:p>
      <w:pPr>
        <w:pStyle w:val="ListBullet"/>
      </w:pPr>
      <w:r>
        <w:t>Bốn mức độ chín rõ ràng hơn bộ hai class.</w:t>
      </w:r>
    </w:p>
    <w:p>
      <w:pPr>
        <w:pStyle w:val="ListBullet"/>
      </w:pPr>
      <w:r>
        <w:t>Có file ZIP công khai trên Zenodo.</w:t>
      </w:r>
    </w:p>
    <w:p>
      <w:r>
        <w:rPr>
          <w:b/>
        </w:rPr>
        <w:t>Hạn chế/cần kiểm tra:</w:t>
      </w:r>
    </w:p>
    <w:p>
      <w:pPr>
        <w:pStyle w:val="ListBullet"/>
      </w:pPr>
      <w:r>
        <w:t>Số ảnh không lớn.</w:t>
      </w:r>
    </w:p>
    <w:p>
      <w:pPr>
        <w:pStyle w:val="ListBullet"/>
      </w:pPr>
      <w:r>
        <w:t>Pascal VOC cần chuyển sang YOLO.</w:t>
      </w:r>
    </w:p>
    <w:p>
      <w:pPr>
        <w:pStyle w:val="ListBullet"/>
      </w:pPr>
      <w:r>
        <w:t>Các frame vẫn có mức tương quan do lấy mẫu từ video; cần chia theo ngày/video để tránh leakage.</w:t>
      </w:r>
    </w:p>
    <w:p>
      <w:r>
        <w:rPr>
          <w:b/>
        </w:rPr>
        <w:t>Liên kết:</w:t>
      </w:r>
    </w:p>
    <w:p>
      <w:pPr>
        <w:pStyle w:val="ListBullet"/>
      </w:pPr>
      <w:hyperlink r:id="rId14">
        <w:r>
          <w:rPr>
            <w:color w:val="0563C1"/>
            <w:u w:val="single"/>
            <w:rFonts w:ascii="Liberation Sans" w:hAnsi="Liberation Sans" w:eastAsia="Liberation Sans"/>
            <w:sz w:val="20"/>
          </w:rPr>
          <w:t>Mở trang dataset trên Zenodo</w:t>
        </w:r>
      </w:hyperlink>
      <w:r>
        <w:t xml:space="preserve"> — https://zenodo.org/records/5596799</w:t>
      </w:r>
    </w:p>
    <w:p>
      <w:pPr>
        <w:pStyle w:val="ListBullet"/>
      </w:pPr>
      <w:hyperlink r:id="rId15">
        <w:r>
          <w:rPr>
            <w:color w:val="0563C1"/>
            <w:u w:val="single"/>
            <w:rFonts w:ascii="Liberation Sans" w:hAnsi="Liberation Sans" w:eastAsia="Liberation Sans"/>
            <w:sz w:val="20"/>
          </w:rPr>
          <w:t>Tải ZIP trực tiếp</w:t>
        </w:r>
      </w:hyperlink>
      <w:r>
        <w:t xml:space="preserve"> — https://zenodo.org/records/5596799/files/Dataset-Greenhouse_Tomato_AgRob.zip?download=1</w:t>
      </w:r>
    </w:p>
    <w:p>
      <w:r>
        <w:rPr>
          <w:b/>
        </w:rPr>
        <w:t xml:space="preserve">Khuyến nghị sử dụng: </w:t>
      </w:r>
      <w:r>
        <w:t>Dùng làm dữ liệu bổ sung cho môi trường nhà kính và các góc nhìn của camera di chuyển. Không nên dùng làm dataset duy nhất.</w:t>
      </w:r>
    </w:p>
    <w:p>
      <w:pPr>
        <w:pStyle w:val="Heading2"/>
      </w:pPr>
      <w:r>
        <w:t>3.5. OpenField-BD Tomato Maturity</w:t>
      </w:r>
    </w:p>
    <w:p>
      <w:r>
        <w:rPr>
          <w:b/>
          <w:color w:val="1F4E79"/>
        </w:rPr>
        <w:t>Bổ sung khả năng hoạt động trong nền tự nhiên phức tạp</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80" w:type="dxa"/>
              <w:start w:w="100" w:type="dxa"/>
              <w:bottom w:w="80" w:type="dxa"/>
              <w:end w:w="100" w:type="dxa"/>
            </w:tcMar>
            <w:vAlign w:val="center"/>
          </w:tcPr>
          <w:p>
            <w:r>
              <w:t>Loại</w:t>
            </w:r>
          </w:p>
        </w:tc>
        <w:tc>
          <w:tcPr>
            <w:tcW w:type="dxa" w:w="5040"/>
            <w:tcMar>
              <w:top w:w="80" w:type="dxa"/>
              <w:start w:w="100" w:type="dxa"/>
              <w:bottom w:w="80" w:type="dxa"/>
              <w:end w:w="100" w:type="dxa"/>
            </w:tcMar>
            <w:vAlign w:val="center"/>
          </w:tcPr>
          <w:p>
            <w:r>
              <w:t>Object Detection</w:t>
            </w:r>
          </w:p>
        </w:tc>
      </w:tr>
      <w:tr>
        <w:tc>
          <w:tcPr>
            <w:tcW w:type="dxa" w:w="5040"/>
            <w:shd w:fill="D9EAF7"/>
            <w:tcMar>
              <w:top w:w="80" w:type="dxa"/>
              <w:start w:w="100" w:type="dxa"/>
              <w:bottom w:w="80" w:type="dxa"/>
              <w:end w:w="100" w:type="dxa"/>
            </w:tcMar>
            <w:vAlign w:val="center"/>
          </w:tcPr>
          <w:p>
            <w:r>
              <w:t>Quy mô</w:t>
            </w:r>
          </w:p>
        </w:tc>
        <w:tc>
          <w:tcPr>
            <w:tcW w:type="dxa" w:w="5040"/>
            <w:tcMar>
              <w:top w:w="80" w:type="dxa"/>
              <w:start w:w="100" w:type="dxa"/>
              <w:bottom w:w="80" w:type="dxa"/>
              <w:end w:w="100" w:type="dxa"/>
            </w:tcMar>
            <w:vAlign w:val="center"/>
          </w:tcPr>
          <w:p>
            <w:r>
              <w:t>600 ảnh</w:t>
            </w:r>
          </w:p>
        </w:tc>
      </w:tr>
      <w:tr>
        <w:tc>
          <w:tcPr>
            <w:tcW w:type="dxa" w:w="5040"/>
            <w:shd w:fill="D9EAF7"/>
            <w:tcMar>
              <w:top w:w="80" w:type="dxa"/>
              <w:start w:w="100" w:type="dxa"/>
              <w:bottom w:w="80" w:type="dxa"/>
              <w:end w:w="100" w:type="dxa"/>
            </w:tcMar>
            <w:vAlign w:val="center"/>
          </w:tcPr>
          <w:p>
            <w:r>
              <w:t>Số nhãn</w:t>
            </w:r>
          </w:p>
        </w:tc>
        <w:tc>
          <w:tcPr>
            <w:tcW w:type="dxa" w:w="5040"/>
            <w:tcMar>
              <w:top w:w="80" w:type="dxa"/>
              <w:start w:w="100" w:type="dxa"/>
              <w:bottom w:w="80" w:type="dxa"/>
              <w:end w:w="100" w:type="dxa"/>
            </w:tcMar>
            <w:vAlign w:val="center"/>
          </w:tcPr>
          <w:p>
            <w:r>
              <w:t>3</w:t>
            </w:r>
          </w:p>
        </w:tc>
      </w:tr>
      <w:tr>
        <w:tc>
          <w:tcPr>
            <w:tcW w:type="dxa" w:w="5040"/>
            <w:shd w:fill="D9EAF7"/>
            <w:tcMar>
              <w:top w:w="80" w:type="dxa"/>
              <w:start w:w="100" w:type="dxa"/>
              <w:bottom w:w="80" w:type="dxa"/>
              <w:end w:w="100" w:type="dxa"/>
            </w:tcMar>
            <w:vAlign w:val="center"/>
          </w:tcPr>
          <w:p>
            <w:r>
              <w:t>Dung lượng</w:t>
            </w:r>
          </w:p>
        </w:tc>
        <w:tc>
          <w:tcPr>
            <w:tcW w:type="dxa" w:w="5040"/>
            <w:tcMar>
              <w:top w:w="80" w:type="dxa"/>
              <w:start w:w="100" w:type="dxa"/>
              <w:bottom w:w="80" w:type="dxa"/>
              <w:end w:w="100" w:type="dxa"/>
            </w:tcMar>
            <w:vAlign w:val="center"/>
          </w:tcPr>
          <w:p>
            <w:r>
              <w:t>2,4 GB</w:t>
            </w:r>
          </w:p>
        </w:tc>
      </w:tr>
      <w:tr>
        <w:tc>
          <w:tcPr>
            <w:tcW w:type="dxa" w:w="5040"/>
            <w:shd w:fill="D9EAF7"/>
            <w:tcMar>
              <w:top w:w="80" w:type="dxa"/>
              <w:start w:w="100" w:type="dxa"/>
              <w:bottom w:w="80" w:type="dxa"/>
              <w:end w:w="100" w:type="dxa"/>
            </w:tcMar>
            <w:vAlign w:val="center"/>
          </w:tcPr>
          <w:p>
            <w:r>
              <w:t>Nền tảng</w:t>
            </w:r>
          </w:p>
        </w:tc>
        <w:tc>
          <w:tcPr>
            <w:tcW w:type="dxa" w:w="5040"/>
            <w:tcMar>
              <w:top w:w="80" w:type="dxa"/>
              <w:start w:w="100" w:type="dxa"/>
              <w:bottom w:w="80" w:type="dxa"/>
              <w:end w:w="100" w:type="dxa"/>
            </w:tcMar>
            <w:vAlign w:val="center"/>
          </w:tcPr>
          <w:p>
            <w:r>
              <w:t>Zenodo</w:t>
            </w:r>
          </w:p>
        </w:tc>
      </w:tr>
      <w:tr>
        <w:tc>
          <w:tcPr>
            <w:tcW w:type="dxa" w:w="5040"/>
            <w:shd w:fill="D9EAF7"/>
            <w:tcMar>
              <w:top w:w="80" w:type="dxa"/>
              <w:start w:w="100" w:type="dxa"/>
              <w:bottom w:w="80" w:type="dxa"/>
              <w:end w:w="100" w:type="dxa"/>
            </w:tcMar>
            <w:vAlign w:val="center"/>
          </w:tcPr>
          <w:p>
            <w:r>
              <w:t>Tình trạng license</w:t>
            </w:r>
          </w:p>
        </w:tc>
        <w:tc>
          <w:tcPr>
            <w:tcW w:type="dxa" w:w="5040"/>
            <w:tcMar>
              <w:top w:w="80" w:type="dxa"/>
              <w:start w:w="100" w:type="dxa"/>
              <w:bottom w:w="80" w:type="dxa"/>
              <w:end w:w="100" w:type="dxa"/>
            </w:tcMar>
            <w:vAlign w:val="center"/>
          </w:tcPr>
          <w:p>
            <w:r>
              <w:t>Trang hiện chưa hiển thị loại giấy phép</w:t>
            </w:r>
          </w:p>
        </w:tc>
      </w:tr>
    </w:tbl>
    <w:p/>
    <w:p>
      <w:r>
        <w:rPr>
          <w:b/>
        </w:rPr>
        <w:t xml:space="preserve">Nhãn: </w:t>
      </w:r>
      <w:r>
        <w:t>green, half-ripe, fully-ripe</w:t>
      </w:r>
    </w:p>
    <w:p>
      <w:r>
        <w:rPr>
          <w:b/>
        </w:rPr>
        <w:t>Điểm mạnh:</w:t>
      </w:r>
    </w:p>
    <w:p>
      <w:pPr>
        <w:pStyle w:val="ListBullet"/>
      </w:pPr>
      <w:r>
        <w:t>Ảnh đồng ruộng thật với nắng, bóng râm, nền phức tạp, lá che và nhiều góc nhìn.</w:t>
      </w:r>
    </w:p>
    <w:p>
      <w:pPr>
        <w:pStyle w:val="ListBullet"/>
      </w:pPr>
      <w:r>
        <w:t>Có file tải trực tiếp từ Zenodo.</w:t>
      </w:r>
    </w:p>
    <w:p>
      <w:pPr>
        <w:pStyle w:val="ListBullet"/>
      </w:pPr>
      <w:r>
        <w:t>Phù hợp kiểm tra khả năng tổng quát hóa ngoài nhà kính.</w:t>
      </w:r>
    </w:p>
    <w:p>
      <w:r>
        <w:rPr>
          <w:b/>
        </w:rPr>
        <w:t>Hạn chế/cần kiểm tra:</w:t>
      </w:r>
    </w:p>
    <w:p>
      <w:pPr>
        <w:pStyle w:val="ListBullet"/>
      </w:pPr>
      <w:r>
        <w:t>Cần xác nhận license trước khi đưa vào dataset phát hành lại.</w:t>
      </w:r>
    </w:p>
    <w:p>
      <w:pPr>
        <w:pStyle w:val="ListBullet"/>
      </w:pPr>
      <w:r>
        <w:t>Chỉ có ba mức chín.</w:t>
      </w:r>
    </w:p>
    <w:p>
      <w:pPr>
        <w:pStyle w:val="ListBullet"/>
      </w:pPr>
      <w:r>
        <w:t>Môi trường open-field khác camera cố định trong nhà kính, nên dùng như dữ liệu bổ sung hoặc test ngoài miền.</w:t>
      </w:r>
    </w:p>
    <w:p>
      <w:r>
        <w:rPr>
          <w:b/>
        </w:rPr>
        <w:t>Liên kết:</w:t>
      </w:r>
    </w:p>
    <w:p>
      <w:pPr>
        <w:pStyle w:val="ListBullet"/>
      </w:pPr>
      <w:hyperlink r:id="rId16">
        <w:r>
          <w:rPr>
            <w:color w:val="0563C1"/>
            <w:u w:val="single"/>
            <w:rFonts w:ascii="Liberation Sans" w:hAnsi="Liberation Sans" w:eastAsia="Liberation Sans"/>
            <w:sz w:val="20"/>
          </w:rPr>
          <w:t>Mở trang dataset trên Zenodo</w:t>
        </w:r>
      </w:hyperlink>
      <w:r>
        <w:t xml:space="preserve"> — https://zenodo.org/records/20176021</w:t>
      </w:r>
    </w:p>
    <w:p>
      <w:pPr>
        <w:pStyle w:val="ListBullet"/>
      </w:pPr>
      <w:hyperlink r:id="rId17">
        <w:r>
          <w:rPr>
            <w:color w:val="0563C1"/>
            <w:u w:val="single"/>
            <w:rFonts w:ascii="Liberation Sans" w:hAnsi="Liberation Sans" w:eastAsia="Liberation Sans"/>
            <w:sz w:val="20"/>
          </w:rPr>
          <w:t>Tải tệp OF-Tomato-BD.rar</w:t>
        </w:r>
      </w:hyperlink>
      <w:r>
        <w:t xml:space="preserve"> — https://zenodo.org/records/20176021/files/OF-Tomato-BD.rar?download=1</w:t>
      </w:r>
    </w:p>
    <w:p>
      <w:r>
        <w:rPr>
          <w:b/>
        </w:rPr>
        <w:t xml:space="preserve">Khuyến nghị sử dụng: </w:t>
      </w:r>
      <w:r>
        <w:t>Dùng để tăng robustness hoặc làm tập test ngoài miền. Chưa nên đưa vào bản dataset phát hành cho đến khi giấy phép được xác nhận.</w:t>
      </w:r>
    </w:p>
    <w:p>
      <w:pPr>
        <w:pStyle w:val="Heading2"/>
      </w:pPr>
      <w:r>
        <w:t>3.6. Tomatoes Dataset trên Kaggle</w:t>
      </w:r>
    </w:p>
    <w:p>
      <w:r>
        <w:rPr>
          <w:b/>
          <w:color w:val="1F4E79"/>
        </w:rPr>
        <w:t>Nhiều ảnh nhất, phù hợp cho classification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80" w:type="dxa"/>
              <w:start w:w="100" w:type="dxa"/>
              <w:bottom w:w="80" w:type="dxa"/>
              <w:end w:w="100" w:type="dxa"/>
            </w:tcMar>
            <w:vAlign w:val="center"/>
          </w:tcPr>
          <w:p>
            <w:r>
              <w:t>Loại</w:t>
            </w:r>
          </w:p>
        </w:tc>
        <w:tc>
          <w:tcPr>
            <w:tcW w:type="dxa" w:w="5040"/>
            <w:tcMar>
              <w:top w:w="80" w:type="dxa"/>
              <w:start w:w="100" w:type="dxa"/>
              <w:bottom w:w="80" w:type="dxa"/>
              <w:end w:w="100" w:type="dxa"/>
            </w:tcMar>
            <w:vAlign w:val="center"/>
          </w:tcPr>
          <w:p>
            <w:r>
              <w:t>Image Classification</w:t>
            </w:r>
          </w:p>
        </w:tc>
      </w:tr>
      <w:tr>
        <w:tc>
          <w:tcPr>
            <w:tcW w:type="dxa" w:w="5040"/>
            <w:shd w:fill="D9EAF7"/>
            <w:tcMar>
              <w:top w:w="80" w:type="dxa"/>
              <w:start w:w="100" w:type="dxa"/>
              <w:bottom w:w="80" w:type="dxa"/>
              <w:end w:w="100" w:type="dxa"/>
            </w:tcMar>
            <w:vAlign w:val="center"/>
          </w:tcPr>
          <w:p>
            <w:r>
              <w:t>Quy mô</w:t>
            </w:r>
          </w:p>
        </w:tc>
        <w:tc>
          <w:tcPr>
            <w:tcW w:type="dxa" w:w="5040"/>
            <w:tcMar>
              <w:top w:w="80" w:type="dxa"/>
              <w:start w:w="100" w:type="dxa"/>
              <w:bottom w:w="80" w:type="dxa"/>
              <w:end w:w="100" w:type="dxa"/>
            </w:tcMar>
            <w:vAlign w:val="center"/>
          </w:tcPr>
          <w:p>
            <w:r>
              <w:t>7.226 ảnh</w:t>
            </w:r>
          </w:p>
        </w:tc>
      </w:tr>
      <w:tr>
        <w:tc>
          <w:tcPr>
            <w:tcW w:type="dxa" w:w="5040"/>
            <w:shd w:fill="D9EAF7"/>
            <w:tcMar>
              <w:top w:w="80" w:type="dxa"/>
              <w:start w:w="100" w:type="dxa"/>
              <w:bottom w:w="80" w:type="dxa"/>
              <w:end w:w="100" w:type="dxa"/>
            </w:tcMar>
            <w:vAlign w:val="center"/>
          </w:tcPr>
          <w:p>
            <w:r>
              <w:t>Số nhãn</w:t>
            </w:r>
          </w:p>
        </w:tc>
        <w:tc>
          <w:tcPr>
            <w:tcW w:type="dxa" w:w="5040"/>
            <w:tcMar>
              <w:top w:w="80" w:type="dxa"/>
              <w:start w:w="100" w:type="dxa"/>
              <w:bottom w:w="80" w:type="dxa"/>
              <w:end w:w="100" w:type="dxa"/>
            </w:tcMar>
            <w:vAlign w:val="center"/>
          </w:tcPr>
          <w:p>
            <w:r>
              <w:t>4</w:t>
            </w:r>
          </w:p>
        </w:tc>
      </w:tr>
      <w:tr>
        <w:tc>
          <w:tcPr>
            <w:tcW w:type="dxa" w:w="5040"/>
            <w:shd w:fill="D9EAF7"/>
            <w:tcMar>
              <w:top w:w="80" w:type="dxa"/>
              <w:start w:w="100" w:type="dxa"/>
              <w:bottom w:w="80" w:type="dxa"/>
              <w:end w:w="100" w:type="dxa"/>
            </w:tcMar>
            <w:vAlign w:val="center"/>
          </w:tcPr>
          <w:p>
            <w:r>
              <w:t>Tỷ lệ chia sẵn</w:t>
            </w:r>
          </w:p>
        </w:tc>
        <w:tc>
          <w:tcPr>
            <w:tcW w:type="dxa" w:w="5040"/>
            <w:tcMar>
              <w:top w:w="80" w:type="dxa"/>
              <w:start w:w="100" w:type="dxa"/>
              <w:bottom w:w="80" w:type="dxa"/>
              <w:end w:w="100" w:type="dxa"/>
            </w:tcMar>
            <w:vAlign w:val="center"/>
          </w:tcPr>
          <w:p>
            <w:r>
              <w:t>Train/validation 9:1</w:t>
            </w:r>
          </w:p>
        </w:tc>
      </w:tr>
      <w:tr>
        <w:tc>
          <w:tcPr>
            <w:tcW w:type="dxa" w:w="5040"/>
            <w:shd w:fill="D9EAF7"/>
            <w:tcMar>
              <w:top w:w="80" w:type="dxa"/>
              <w:start w:w="100" w:type="dxa"/>
              <w:bottom w:w="80" w:type="dxa"/>
              <w:end w:w="100" w:type="dxa"/>
            </w:tcMar>
            <w:vAlign w:val="center"/>
          </w:tcPr>
          <w:p>
            <w:r>
              <w:t>Giấy phép</w:t>
            </w:r>
          </w:p>
        </w:tc>
        <w:tc>
          <w:tcPr>
            <w:tcW w:type="dxa" w:w="5040"/>
            <w:tcMar>
              <w:top w:w="80" w:type="dxa"/>
              <w:start w:w="100" w:type="dxa"/>
              <w:bottom w:w="80" w:type="dxa"/>
              <w:end w:w="100" w:type="dxa"/>
            </w:tcMar>
            <w:vAlign w:val="center"/>
          </w:tcPr>
          <w:p>
            <w:r>
              <w:t>CC0 Public Domain</w:t>
            </w:r>
          </w:p>
        </w:tc>
      </w:tr>
    </w:tbl>
    <w:p/>
    <w:p>
      <w:r>
        <w:rPr>
          <w:b/>
        </w:rPr>
        <w:t xml:space="preserve">Nhãn: </w:t>
      </w:r>
      <w:r>
        <w:t>Unripe, Ripe, Old, Damaged</w:t>
      </w:r>
    </w:p>
    <w:p>
      <w:r>
        <w:rPr>
          <w:b/>
        </w:rPr>
        <w:t>Điểm mạnh:</w:t>
      </w:r>
    </w:p>
    <w:p>
      <w:pPr>
        <w:pStyle w:val="ListBullet"/>
      </w:pPr>
      <w:r>
        <w:t>Số ảnh lớn nhất trong danh sách.</w:t>
      </w:r>
    </w:p>
    <w:p>
      <w:pPr>
        <w:pStyle w:val="ListBullet"/>
      </w:pPr>
      <w:r>
        <w:t>Có nhãn old và damaged, phù hợp yêu cầu đánh giá tình trạng quả.</w:t>
      </w:r>
    </w:p>
    <w:p>
      <w:pPr>
        <w:pStyle w:val="ListBullet"/>
      </w:pPr>
      <w:r>
        <w:t>Giấy phép CC0 thuận lợi cho đồ án.</w:t>
      </w:r>
    </w:p>
    <w:p>
      <w:r>
        <w:rPr>
          <w:b/>
        </w:rPr>
        <w:t>Hạn chế/cần kiểm tra:</w:t>
      </w:r>
    </w:p>
    <w:p>
      <w:pPr>
        <w:pStyle w:val="ListBullet"/>
      </w:pPr>
      <w:r>
        <w:t>Không có bounding box từng quả.</w:t>
      </w:r>
    </w:p>
    <w:p>
      <w:pPr>
        <w:pStyle w:val="ListBullet"/>
      </w:pPr>
      <w:r>
        <w:t>Không thể ghép trực tiếp vào YOLO detection nếu chưa vẽ box.</w:t>
      </w:r>
    </w:p>
    <w:p>
      <w:pPr>
        <w:pStyle w:val="ListBullet"/>
      </w:pPr>
      <w:r>
        <w:t>Có thể dùng làm model classification thứ hai hoặc gắn nhãn lại thủ công.</w:t>
      </w:r>
    </w:p>
    <w:p>
      <w:r>
        <w:rPr>
          <w:b/>
        </w:rPr>
        <w:t>Liên kết:</w:t>
      </w:r>
    </w:p>
    <w:p>
      <w:pPr>
        <w:pStyle w:val="ListBullet"/>
      </w:pPr>
      <w:hyperlink r:id="rId18">
        <w:r>
          <w:rPr>
            <w:color w:val="0563C1"/>
            <w:u w:val="single"/>
            <w:rFonts w:ascii="Liberation Sans" w:hAnsi="Liberation Sans" w:eastAsia="Liberation Sans"/>
            <w:sz w:val="20"/>
          </w:rPr>
          <w:t>Mở trang dataset trên Kaggle</w:t>
        </w:r>
      </w:hyperlink>
      <w:r>
        <w:t xml:space="preserve"> — https://www.kaggle.com/datasets/enalis/tomatoes-dataset</w:t>
      </w:r>
    </w:p>
    <w:p>
      <w:r>
        <w:rPr>
          <w:b/>
        </w:rPr>
        <w:t xml:space="preserve">Khuyến nghị sử dụng: </w:t>
      </w:r>
      <w:r>
        <w:t>Dùng cho classifier phân loại crop quả thành Unripe/Ripe/Old/Damaged. Nếu bắt buộc chỉ dùng một best.pt YOLO detection, phải tự tạo bounding box cho ảnh phù hợp trước khi train.</w:t>
      </w:r>
    </w:p>
    <w:p>
      <w:pPr>
        <w:pStyle w:val="Heading2"/>
      </w:pPr>
      <w:r>
        <w:t>3.7. NCHU Tomato Maturity Recognition Dataset</w:t>
      </w:r>
    </w:p>
    <w:p>
      <w:r>
        <w:rPr>
          <w:b/>
          <w:color w:val="1F4E79"/>
        </w:rPr>
        <w:t>Nhãn 6 mức chi tiết nhưng quyền sử dụng hạn chế</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80" w:type="dxa"/>
              <w:start w:w="100" w:type="dxa"/>
              <w:bottom w:w="80" w:type="dxa"/>
              <w:end w:w="100" w:type="dxa"/>
            </w:tcMar>
            <w:vAlign w:val="center"/>
          </w:tcPr>
          <w:p>
            <w:r>
              <w:t>Loại</w:t>
            </w:r>
          </w:p>
        </w:tc>
        <w:tc>
          <w:tcPr>
            <w:tcW w:type="dxa" w:w="5040"/>
            <w:tcMar>
              <w:top w:w="80" w:type="dxa"/>
              <w:start w:w="100" w:type="dxa"/>
              <w:bottom w:w="80" w:type="dxa"/>
              <w:end w:w="100" w:type="dxa"/>
            </w:tcMar>
            <w:vAlign w:val="center"/>
          </w:tcPr>
          <w:p>
            <w:r>
              <w:t>Object Detection</w:t>
            </w:r>
          </w:p>
        </w:tc>
      </w:tr>
      <w:tr>
        <w:tc>
          <w:tcPr>
            <w:tcW w:type="dxa" w:w="5040"/>
            <w:shd w:fill="D9EAF7"/>
            <w:tcMar>
              <w:top w:w="80" w:type="dxa"/>
              <w:start w:w="100" w:type="dxa"/>
              <w:bottom w:w="80" w:type="dxa"/>
              <w:end w:w="100" w:type="dxa"/>
            </w:tcMar>
            <w:vAlign w:val="center"/>
          </w:tcPr>
          <w:p>
            <w:r>
              <w:t>Số nhãn</w:t>
            </w:r>
          </w:p>
        </w:tc>
        <w:tc>
          <w:tcPr>
            <w:tcW w:type="dxa" w:w="5040"/>
            <w:tcMar>
              <w:top w:w="80" w:type="dxa"/>
              <w:start w:w="100" w:type="dxa"/>
              <w:bottom w:w="80" w:type="dxa"/>
              <w:end w:w="100" w:type="dxa"/>
            </w:tcMar>
            <w:vAlign w:val="center"/>
          </w:tcPr>
          <w:p>
            <w:r>
              <w:t>6</w:t>
            </w:r>
          </w:p>
        </w:tc>
      </w:tr>
      <w:tr>
        <w:tc>
          <w:tcPr>
            <w:tcW w:type="dxa" w:w="5040"/>
            <w:shd w:fill="D9EAF7"/>
            <w:tcMar>
              <w:top w:w="80" w:type="dxa"/>
              <w:start w:w="100" w:type="dxa"/>
              <w:bottom w:w="80" w:type="dxa"/>
              <w:end w:w="100" w:type="dxa"/>
            </w:tcMar>
            <w:vAlign w:val="center"/>
          </w:tcPr>
          <w:p>
            <w:r>
              <w:t>Định dạng</w:t>
            </w:r>
          </w:p>
        </w:tc>
        <w:tc>
          <w:tcPr>
            <w:tcW w:type="dxa" w:w="5040"/>
            <w:tcMar>
              <w:top w:w="80" w:type="dxa"/>
              <w:start w:w="100" w:type="dxa"/>
              <w:bottom w:w="80" w:type="dxa"/>
              <w:end w:w="100" w:type="dxa"/>
            </w:tcMar>
            <w:vAlign w:val="center"/>
          </w:tcPr>
          <w:p>
            <w:r>
              <w:t>YOLO</w:t>
            </w:r>
          </w:p>
        </w:tc>
      </w:tr>
      <w:tr>
        <w:tc>
          <w:tcPr>
            <w:tcW w:type="dxa" w:w="5040"/>
            <w:shd w:fill="D9EAF7"/>
            <w:tcMar>
              <w:top w:w="80" w:type="dxa"/>
              <w:start w:w="100" w:type="dxa"/>
              <w:bottom w:w="80" w:type="dxa"/>
              <w:end w:w="100" w:type="dxa"/>
            </w:tcMar>
            <w:vAlign w:val="center"/>
          </w:tcPr>
          <w:p>
            <w:r>
              <w:t>Quy mô</w:t>
            </w:r>
          </w:p>
        </w:tc>
        <w:tc>
          <w:tcPr>
            <w:tcW w:type="dxa" w:w="5040"/>
            <w:tcMar>
              <w:top w:w="80" w:type="dxa"/>
              <w:start w:w="100" w:type="dxa"/>
              <w:bottom w:w="80" w:type="dxa"/>
              <w:end w:w="100" w:type="dxa"/>
            </w:tcMar>
            <w:vAlign w:val="center"/>
          </w:tcPr>
          <w:p>
            <w:r>
              <w:t>Trang công khai không nêu rõ</w:t>
            </w:r>
          </w:p>
        </w:tc>
      </w:tr>
      <w:tr>
        <w:tc>
          <w:tcPr>
            <w:tcW w:type="dxa" w:w="5040"/>
            <w:shd w:fill="D9EAF7"/>
            <w:tcMar>
              <w:top w:w="80" w:type="dxa"/>
              <w:start w:w="100" w:type="dxa"/>
              <w:bottom w:w="80" w:type="dxa"/>
              <w:end w:w="100" w:type="dxa"/>
            </w:tcMar>
            <w:vAlign w:val="center"/>
          </w:tcPr>
          <w:p>
            <w:r>
              <w:t>Quyền sử dụng</w:t>
            </w:r>
          </w:p>
        </w:tc>
        <w:tc>
          <w:tcPr>
            <w:tcW w:type="dxa" w:w="5040"/>
            <w:tcMar>
              <w:top w:w="80" w:type="dxa"/>
              <w:start w:w="100" w:type="dxa"/>
              <w:bottom w:w="80" w:type="dxa"/>
              <w:end w:w="100" w:type="dxa"/>
            </w:tcMar>
            <w:vAlign w:val="center"/>
          </w:tcPr>
          <w:p>
            <w:r>
              <w:t>Chỉ trong phạm vi nghiên cứu học thuật đã đăng ký; hạn chế sao chép/phân phối</w:t>
            </w:r>
          </w:p>
        </w:tc>
      </w:tr>
    </w:tbl>
    <w:p/>
    <w:p>
      <w:r>
        <w:rPr>
          <w:b/>
        </w:rPr>
        <w:t xml:space="preserve">Nhãn: </w:t>
      </w:r>
      <w:r>
        <w:t>Breaker, Green, Lightred, Pink, Red, Turning</w:t>
      </w:r>
    </w:p>
    <w:p>
      <w:r>
        <w:rPr>
          <w:b/>
        </w:rPr>
        <w:t>Điểm mạnh:</w:t>
      </w:r>
    </w:p>
    <w:p>
      <w:pPr>
        <w:pStyle w:val="ListBullet"/>
      </w:pPr>
      <w:r>
        <w:t>Nhãn sáu mức gần đúng tiêu chuẩn độ chín chi tiết.</w:t>
      </w:r>
    </w:p>
    <w:p>
      <w:pPr>
        <w:pStyle w:val="ListBullet"/>
      </w:pPr>
      <w:r>
        <w:t>Annotation ở định dạng YOLO.</w:t>
      </w:r>
    </w:p>
    <w:p>
      <w:pPr>
        <w:pStyle w:val="ListBullet"/>
      </w:pPr>
      <w:r>
        <w:t>Hữu ích để đối chiếu class với bộ IEEE.</w:t>
      </w:r>
    </w:p>
    <w:p>
      <w:r>
        <w:rPr>
          <w:b/>
        </w:rPr>
        <w:t>Hạn chế/cần kiểm tra:</w:t>
      </w:r>
    </w:p>
    <w:p>
      <w:pPr>
        <w:pStyle w:val="ListBullet"/>
      </w:pPr>
      <w:r>
        <w:t>Phải đăng ký/xin quyền sử dụng.</w:t>
      </w:r>
    </w:p>
    <w:p>
      <w:pPr>
        <w:pStyle w:val="ListBullet"/>
      </w:pPr>
      <w:r>
        <w:t>Không được tự do sao chép hoặc phân phối lại.</w:t>
      </w:r>
    </w:p>
    <w:p>
      <w:pPr>
        <w:pStyle w:val="ListBullet"/>
      </w:pPr>
      <w:r>
        <w:t>Số ảnh không được hiển thị rõ trên trang nguồn.</w:t>
      </w:r>
    </w:p>
    <w:p>
      <w:r>
        <w:rPr>
          <w:b/>
        </w:rPr>
        <w:t>Liên kết:</w:t>
      </w:r>
    </w:p>
    <w:p>
      <w:pPr>
        <w:pStyle w:val="ListBullet"/>
      </w:pPr>
      <w:hyperlink r:id="rId19">
        <w:r>
          <w:rPr>
            <w:color w:val="0563C1"/>
            <w:u w:val="single"/>
            <w:rFonts w:ascii="Liberation Sans" w:hAnsi="Liberation Sans" w:eastAsia="Liberation Sans"/>
            <w:sz w:val="20"/>
          </w:rPr>
          <w:t>Mở trang đăng ký dataset</w:t>
        </w:r>
      </w:hyperlink>
      <w:r>
        <w:t xml:space="preserve"> — https://aidata.nchu.edu.tw/smarter/en/dataset/smarter_08_pmml02_0_gsdf_20240820_htry_jtyrkt</w:t>
      </w:r>
    </w:p>
    <w:p>
      <w:r>
        <w:rPr>
          <w:b/>
        </w:rPr>
        <w:t xml:space="preserve">Khuyến nghị sử dụng: </w:t>
      </w:r>
      <w:r>
        <w:t>Chỉ dùng sau khi được chấp thuận. Không đưa file dữ liệu lên GitHub hoặc chia sẻ lại nếu điều khoản không cho phép.</w:t>
      </w:r>
    </w:p>
    <w:p>
      <w:pPr>
        <w:pStyle w:val="Heading1"/>
      </w:pPr>
      <w:r>
        <w:t>4. Phương án kết hợp dataset cho đồ án</w:t>
      </w:r>
    </w:p>
    <w:p>
      <w:pPr>
        <w:pStyle w:val="Heading2"/>
      </w:pPr>
      <w:r>
        <w:t>4.1. Phương án A — Model 3 mức chín, dễ triển khai và ổn định</w:t>
      </w:r>
    </w:p>
    <w:p>
      <w:pPr>
        <w:pStyle w:val="CodeBlock"/>
      </w:pPr>
      <w:r>
        <w:t>unripe</w:t>
        <w:br/>
        <w:t>turning_or_half_ripe</w:t>
        <w:br/>
        <w:t>ripe</w:t>
      </w:r>
    </w:p>
    <w:p>
      <w:pPr>
        <w:pStyle w:val="ListBullet"/>
      </w:pPr>
      <w:r>
        <w:t>Nguồn chính: Laboro Tomato.</w:t>
      </w:r>
    </w:p>
    <w:p>
      <w:pPr>
        <w:pStyle w:val="ListBullet"/>
      </w:pPr>
      <w:r>
        <w:t>Bổ sung: AgRobTomato, TomatoPlantfactoryDataset và OpenField-BD.</w:t>
      </w:r>
    </w:p>
    <w:p>
      <w:pPr>
        <w:pStyle w:val="ListBullet"/>
      </w:pPr>
      <w:r>
        <w:t>Phải relabel thủ công các nhãn không tương đương và kiểm tra ảnh trùng.</w:t>
      </w:r>
    </w:p>
    <w:p>
      <w:pPr>
        <w:pStyle w:val="ListBullet"/>
      </w:pPr>
      <w:r>
        <w:t>Phù hợp nhất nếu ưu tiên độ ổn định và chạy nhẹ trên Raspberry Pi.</w:t>
      </w:r>
    </w:p>
    <w:p>
      <w:pPr>
        <w:pStyle w:val="Heading2"/>
      </w:pPr>
      <w:r>
        <w:t>4.2. Phương án B — Model 6 mức chín, chi tiết hơn</w:t>
      </w:r>
    </w:p>
    <w:p>
      <w:pPr>
        <w:pStyle w:val="CodeBlock"/>
      </w:pPr>
      <w:r>
        <w:t>green</w:t>
        <w:br/>
        <w:t>breaker</w:t>
        <w:br/>
        <w:t>turning</w:t>
        <w:br/>
        <w:t>pink</w:t>
        <w:br/>
        <w:t>light_red</w:t>
        <w:br/>
        <w:t>red</w:t>
      </w:r>
    </w:p>
    <w:p>
      <w:pPr>
        <w:pStyle w:val="ListBullet"/>
      </w:pPr>
      <w:r>
        <w:t>Nguồn chính: Tomato Maturity Detection (IEEE).</w:t>
      </w:r>
    </w:p>
    <w:p>
      <w:pPr>
        <w:pStyle w:val="ListBullet"/>
      </w:pPr>
      <w:r>
        <w:t>Nguồn bổ sung có điều kiện: NCHU sau khi được cấp quyền.</w:t>
      </w:r>
    </w:p>
    <w:p>
      <w:pPr>
        <w:pStyle w:val="ListBullet"/>
      </w:pPr>
      <w:r>
        <w:t>Laboro, AgRob và Plantfactory không thể tự động chuyển thành sáu mức nếu không relabel lại.</w:t>
      </w:r>
    </w:p>
    <w:p>
      <w:pPr>
        <w:pStyle w:val="ListBullet"/>
      </w:pPr>
      <w:r>
        <w:t>Cần nhiều thời gian kiểm tra nhất quán giữa người gắn nhãn.</w:t>
      </w:r>
    </w:p>
    <w:p>
      <w:pPr>
        <w:pStyle w:val="Heading2"/>
      </w:pPr>
      <w:r>
        <w:t>4.3. Nhận diện quả hỏng và quá chín</w:t>
      </w:r>
    </w:p>
    <w:p>
      <w:pPr>
        <w:pStyle w:val="ListBullet"/>
      </w:pPr>
      <w:r>
        <w:t>Dùng bộ Kaggle 7.226 ảnh để train classifier riêng cho Unripe/Ripe/Old/Damaged.</w:t>
      </w:r>
    </w:p>
    <w:p>
      <w:pPr>
        <w:pStyle w:val="ListBullet"/>
      </w:pPr>
      <w:r>
        <w:t>Luồng phù hợp: YOLO phát hiện quả → crop quả → classifier đánh giá trạng thái.</w:t>
      </w:r>
    </w:p>
    <w:p>
      <w:pPr>
        <w:pStyle w:val="ListBullet"/>
      </w:pPr>
      <w:r>
        <w:t>Nếu nhất định chỉ dùng một file best.pt, phải gắn bounding box cho class old/damaged và train lại dưới dạng object detection.</w:t>
      </w:r>
    </w:p>
    <w:p>
      <w:pPr>
        <w:pStyle w:val="Heading1"/>
      </w:pPr>
      <w:r>
        <w:t>5. Lưu ý khi gộp nhiều dataset</w:t>
      </w:r>
    </w:p>
    <w:p>
      <w:pPr>
        <w:pStyle w:val="ListBullet"/>
      </w:pPr>
      <w:r>
        <w:t>Không gộp nhãn chỉ dựa vào tên. Ví dụ half-ripe không chắc chắn tương đương với breaker, turning, pink hoặc light red.</w:t>
      </w:r>
    </w:p>
    <w:p>
      <w:pPr>
        <w:pStyle w:val="ListBullet"/>
      </w:pPr>
      <w:r>
        <w:t>Giữ trường source_dataset cho từng ảnh để đánh giá model theo từng nguồn.</w:t>
      </w:r>
    </w:p>
    <w:p>
      <w:pPr>
        <w:pStyle w:val="ListBullet"/>
      </w:pPr>
      <w:r>
        <w:t>Chia train/validation/test theo nguồn, video, cây hoặc buổi chụp để tránh data leakage.</w:t>
      </w:r>
    </w:p>
    <w:p>
      <w:pPr>
        <w:pStyle w:val="ListBullet"/>
      </w:pPr>
      <w:r>
        <w:t>Phát hiện và loại ảnh trùng/near-duplicate trước khi chia dữ liệu.</w:t>
      </w:r>
    </w:p>
    <w:p>
      <w:pPr>
        <w:pStyle w:val="ListBullet"/>
      </w:pPr>
      <w:r>
        <w:t>Chuẩn hóa tên class bằng một file class_mapping.yaml duy nhất.</w:t>
      </w:r>
    </w:p>
    <w:p>
      <w:pPr>
        <w:pStyle w:val="ListBullet"/>
      </w:pPr>
      <w:r>
        <w:t>Giữ bản dataset gốc bất biến; tạo dataset merged dưới một version mới.</w:t>
      </w:r>
    </w:p>
    <w:p>
      <w:pPr>
        <w:pStyle w:val="ListBullet"/>
      </w:pPr>
      <w:r>
        <w:t>Thêm ảnh từ camera IMX179 của dự án vào validation/test và fine-tuning để giảm domain gap.</w:t>
      </w:r>
    </w:p>
    <w:p>
      <w:pPr>
        <w:pStyle w:val="Heading1"/>
      </w:pPr>
      <w:r>
        <w:t>6. Cấu trúc lưu dữ liệu đề xuất</w:t>
      </w:r>
    </w:p>
    <w:p>
      <w:pPr>
        <w:pStyle w:val="CodeBlock"/>
      </w:pPr>
      <w:r>
        <w:t>ai/datasets/</w:t>
        <w:br/>
        <w:t>├── raw/</w:t>
        <w:br/>
        <w:t>│   ├── laboro_tomato/</w:t>
        <w:br/>
        <w:t>│   ├── tomato_maturity_ieee/</w:t>
        <w:br/>
        <w:t>│   ├── tomato_plantfactory/</w:t>
        <w:br/>
        <w:t>│   ├── agrob_tomato/</w:t>
        <w:br/>
        <w:t>│   ├── openfield_bd/</w:t>
        <w:br/>
        <w:t>│   └── kaggle_tomato_states/</w:t>
        <w:br/>
        <w:t>├── processed/</w:t>
        <w:br/>
        <w:t>│   └── tomato_ripeness_v1/</w:t>
        <w:br/>
        <w:t>├── manifests/</w:t>
        <w:br/>
        <w:t>│   ├── sources.csv</w:t>
        <w:br/>
        <w:t>│   ├── licenses.md</w:t>
        <w:br/>
        <w:t>│   └── class_mapping.yaml</w:t>
        <w:br/>
        <w:t>└── README.md</w:t>
      </w:r>
    </w:p>
    <w:p>
      <w:pPr>
        <w:pStyle w:val="Heading1"/>
      </w:pPr>
      <w:r>
        <w:t>7. Cách tải nhanh</w:t>
      </w:r>
    </w:p>
    <w:p>
      <w:r>
        <w:rPr>
          <w:b/>
        </w:rPr>
        <w:t>Laboro Tomato:</w:t>
      </w:r>
    </w:p>
    <w:p>
      <w:pPr>
        <w:pStyle w:val="CodeBlock"/>
      </w:pPr>
      <w:r>
        <w:t>curl -L "https://assets.laboro.ai.s3.amazonaws.com/laborotomato/laboro_tomato.zip" -o laboro_tomato.zip</w:t>
      </w:r>
    </w:p>
    <w:p>
      <w:r>
        <w:rPr>
          <w:b/>
        </w:rPr>
        <w:t>AgRobTomato:</w:t>
      </w:r>
    </w:p>
    <w:p>
      <w:pPr>
        <w:pStyle w:val="CodeBlock"/>
      </w:pPr>
      <w:r>
        <w:t>curl -L "https://zenodo.org/records/5596799/files/Dataset-Greenhouse_Tomato_AgRob.zip?download=1" -o agrob_tomato.zip</w:t>
      </w:r>
    </w:p>
    <w:p>
      <w:r>
        <w:rPr>
          <w:b/>
        </w:rPr>
        <w:t>OpenField-BD:</w:t>
      </w:r>
    </w:p>
    <w:p>
      <w:pPr>
        <w:pStyle w:val="CodeBlock"/>
      </w:pPr>
      <w:r>
        <w:t>curl -L "https://zenodo.org/records/20176021/files/OF-Tomato-BD.rar?download=1" -o OF-Tomato-BD.rar</w:t>
      </w:r>
    </w:p>
    <w:p>
      <w:r>
        <w:rPr>
          <w:b/>
        </w:rPr>
        <w:t>Kaggle API (sau khi cấu hình kaggle.json):</w:t>
      </w:r>
    </w:p>
    <w:p>
      <w:pPr>
        <w:pStyle w:val="CodeBlock"/>
      </w:pPr>
      <w:r>
        <w:t>kaggle datasets download -d enalis/tomatoes-dataset</w:t>
      </w:r>
    </w:p>
    <w:p>
      <w:r>
        <w:br w:type="page"/>
      </w:r>
    </w:p>
    <w:p>
      <w:pPr>
        <w:pStyle w:val="Heading1"/>
      </w:pPr>
      <w:r>
        <w:t>8. Lựa chọn đề xuất cuối cùng</w:t>
      </w:r>
    </w:p>
    <w:tbl>
      <w:tblPr>
        <w:tblStyle w:val="TableGrid"/>
        <w:tblW w:type="auto" w:w="0"/>
        <w:jc w:val="center"/>
        <w:tblLook w:firstColumn="1" w:firstRow="1" w:lastColumn="0" w:lastRow="0" w:noHBand="0" w:noVBand="1" w:val="04A0"/>
      </w:tblPr>
      <w:tblGrid>
        <w:gridCol w:w="5040"/>
        <w:gridCol w:w="5040"/>
      </w:tblGrid>
      <w:tr>
        <w:tc>
          <w:tcPr>
            <w:tcW w:type="dxa" w:w="5040"/>
            <w:tcMar>
              <w:top w:w="80" w:type="dxa"/>
              <w:start w:w="100" w:type="dxa"/>
              <w:bottom w:w="80" w:type="dxa"/>
              <w:end w:w="100" w:type="dxa"/>
            </w:tcMar>
            <w:shd w:fill="1F4E79"/>
          </w:tcPr>
          <w:p>
            <w:r>
              <w:rPr>
                <w:b/>
                <w:color w:val="FFFFFF"/>
              </w:rPr>
              <w:t>Mục tiêu</w:t>
            </w:r>
          </w:p>
        </w:tc>
        <w:tc>
          <w:tcPr>
            <w:tcW w:type="dxa" w:w="5040"/>
            <w:tcMar>
              <w:top w:w="80" w:type="dxa"/>
              <w:start w:w="100" w:type="dxa"/>
              <w:bottom w:w="80" w:type="dxa"/>
              <w:end w:w="100" w:type="dxa"/>
            </w:tcMar>
            <w:shd w:fill="1F4E79"/>
          </w:tcPr>
          <w:p>
            <w:r>
              <w:rPr>
                <w:b/>
                <w:color w:val="FFFFFF"/>
              </w:rPr>
              <w:t>Dataset đề xuất</w:t>
            </w:r>
          </w:p>
        </w:tc>
      </w:tr>
      <w:tr>
        <w:tc>
          <w:tcPr>
            <w:tcW w:type="dxa" w:w="5040"/>
            <w:tcMar>
              <w:top w:w="80" w:type="dxa"/>
              <w:start w:w="100" w:type="dxa"/>
              <w:bottom w:w="80" w:type="dxa"/>
              <w:end w:w="100" w:type="dxa"/>
            </w:tcMar>
          </w:tcPr>
          <w:p>
            <w:r>
              <w:t>Một model 3 mức chín ổn định</w:t>
            </w:r>
          </w:p>
        </w:tc>
        <w:tc>
          <w:tcPr>
            <w:tcW w:type="dxa" w:w="5040"/>
            <w:tcMar>
              <w:top w:w="80" w:type="dxa"/>
              <w:start w:w="100" w:type="dxa"/>
              <w:bottom w:w="80" w:type="dxa"/>
              <w:end w:w="100" w:type="dxa"/>
            </w:tcMar>
          </w:tcPr>
          <w:p>
            <w:r>
              <w:t>Laboro + AgRob + Plantfactory; bổ sung OpenField sau khi kiểm tra license</w:t>
            </w:r>
          </w:p>
        </w:tc>
      </w:tr>
      <w:tr>
        <w:tc>
          <w:tcPr>
            <w:tcW w:type="dxa" w:w="5040"/>
            <w:tcMar>
              <w:top w:w="80" w:type="dxa"/>
              <w:start w:w="100" w:type="dxa"/>
              <w:bottom w:w="80" w:type="dxa"/>
              <w:end w:w="100" w:type="dxa"/>
            </w:tcMar>
            <w:shd w:fill="F2F2F2"/>
          </w:tcPr>
          <w:p>
            <w:r>
              <w:t>Một model 6 mức chín chi tiết</w:t>
            </w:r>
          </w:p>
        </w:tc>
        <w:tc>
          <w:tcPr>
            <w:tcW w:type="dxa" w:w="5040"/>
            <w:tcMar>
              <w:top w:w="80" w:type="dxa"/>
              <w:start w:w="100" w:type="dxa"/>
              <w:bottom w:w="80" w:type="dxa"/>
              <w:end w:w="100" w:type="dxa"/>
            </w:tcMar>
            <w:shd w:fill="F2F2F2"/>
          </w:tcPr>
          <w:p>
            <w:r>
              <w:t>Tomato Maturity Detection (IEEE); bổ sung NCHU khi được cấp quyền</w:t>
            </w:r>
          </w:p>
        </w:tc>
      </w:tr>
      <w:tr>
        <w:tc>
          <w:tcPr>
            <w:tcW w:type="dxa" w:w="5040"/>
            <w:tcMar>
              <w:top w:w="80" w:type="dxa"/>
              <w:start w:w="100" w:type="dxa"/>
              <w:bottom w:w="80" w:type="dxa"/>
              <w:end w:w="100" w:type="dxa"/>
            </w:tcMar>
          </w:tcPr>
          <w:p>
            <w:r>
              <w:t>Phát hiện Old/Damaged</w:t>
            </w:r>
          </w:p>
        </w:tc>
        <w:tc>
          <w:tcPr>
            <w:tcW w:type="dxa" w:w="5040"/>
            <w:tcMar>
              <w:top w:w="80" w:type="dxa"/>
              <w:start w:w="100" w:type="dxa"/>
              <w:bottom w:w="80" w:type="dxa"/>
              <w:end w:w="100" w:type="dxa"/>
            </w:tcMar>
          </w:tcPr>
          <w:p>
            <w:r>
              <w:t>Kaggle 7.226 ảnh cho classifier riêng hoặc tự gắn bounding box để train YOLO</w:t>
            </w:r>
          </w:p>
        </w:tc>
      </w:tr>
    </w:tbl>
    <w:p>
      <w:r>
        <w:rPr>
          <w:b/>
        </w:rPr>
        <w:t xml:space="preserve">Khuyến nghị thực tế cho đồ án: </w:t>
      </w:r>
      <w:r>
        <w:t>Bắt đầu với ba mức chín (unripe, half-ripe/turning, ripe) để có baseline ổn định. Khi camera IMX179 và dữ liệu thực tế đã đủ tốt, mới mở rộng thành sáu mức. Tình trạng old/damaged nên tách thành classifier phụ trước, vì dataset nhiều ảnh nhất hiện là classification chứ không có bounding box.</w:t>
      </w:r>
    </w:p>
    <w:p>
      <w:pPr>
        <w:pStyle w:val="Heading1"/>
      </w:pPr>
      <w:r>
        <w:t>9. Nguồn tham khảo đã kiểm tra</w:t>
      </w:r>
    </w:p>
    <w:p>
      <w:pPr>
        <w:pStyle w:val="ListBullet"/>
      </w:pPr>
      <w:hyperlink r:id="rId9">
        <w:r>
          <w:rPr>
            <w:color w:val="0563C1"/>
            <w:u w:val="single"/>
            <w:rFonts w:ascii="Liberation Sans" w:hAnsi="Liberation Sans" w:eastAsia="Liberation Sans"/>
            <w:sz w:val="20"/>
          </w:rPr>
          <w:t>Roboflow — Tomato Maturity Detection (IEEE)</w:t>
        </w:r>
      </w:hyperlink>
    </w:p>
    <w:p>
      <w:pPr>
        <w:pStyle w:val="ListBullet"/>
      </w:pPr>
      <w:hyperlink r:id="rId10">
        <w:r>
          <w:rPr>
            <w:color w:val="0563C1"/>
            <w:u w:val="single"/>
            <w:rFonts w:ascii="Liberation Sans" w:hAnsi="Liberation Sans" w:eastAsia="Liberation Sans"/>
            <w:sz w:val="20"/>
          </w:rPr>
          <w:t>GitHub — Laboro Tomato</w:t>
        </w:r>
      </w:hyperlink>
    </w:p>
    <w:p>
      <w:pPr>
        <w:pStyle w:val="ListBullet"/>
      </w:pPr>
      <w:hyperlink r:id="rId12">
        <w:r>
          <w:rPr>
            <w:color w:val="0563C1"/>
            <w:u w:val="single"/>
            <w:rFonts w:ascii="Liberation Sans" w:hAnsi="Liberation Sans" w:eastAsia="Liberation Sans"/>
            <w:sz w:val="20"/>
          </w:rPr>
          <w:t>Mendeley Data — TomatoPlantfactoryDataset</w:t>
        </w:r>
      </w:hyperlink>
    </w:p>
    <w:p>
      <w:pPr>
        <w:pStyle w:val="ListBullet"/>
      </w:pPr>
      <w:hyperlink r:id="rId14">
        <w:r>
          <w:rPr>
            <w:color w:val="0563C1"/>
            <w:u w:val="single"/>
            <w:rFonts w:ascii="Liberation Sans" w:hAnsi="Liberation Sans" w:eastAsia="Liberation Sans"/>
            <w:sz w:val="20"/>
          </w:rPr>
          <w:t>Zenodo — AgRobTomato</w:t>
        </w:r>
      </w:hyperlink>
    </w:p>
    <w:p>
      <w:pPr>
        <w:pStyle w:val="ListBullet"/>
      </w:pPr>
      <w:hyperlink r:id="rId16">
        <w:r>
          <w:rPr>
            <w:color w:val="0563C1"/>
            <w:u w:val="single"/>
            <w:rFonts w:ascii="Liberation Sans" w:hAnsi="Liberation Sans" w:eastAsia="Liberation Sans"/>
            <w:sz w:val="20"/>
          </w:rPr>
          <w:t>Zenodo — OpenField-BD Tomato Maturity</w:t>
        </w:r>
      </w:hyperlink>
    </w:p>
    <w:p>
      <w:pPr>
        <w:pStyle w:val="ListBullet"/>
      </w:pPr>
      <w:hyperlink r:id="rId18">
        <w:r>
          <w:rPr>
            <w:color w:val="0563C1"/>
            <w:u w:val="single"/>
            <w:rFonts w:ascii="Liberation Sans" w:hAnsi="Liberation Sans" w:eastAsia="Liberation Sans"/>
            <w:sz w:val="20"/>
          </w:rPr>
          <w:t>Kaggle — Tomatoes Dataset</w:t>
        </w:r>
      </w:hyperlink>
    </w:p>
    <w:p>
      <w:pPr>
        <w:pStyle w:val="ListBullet"/>
      </w:pPr>
      <w:hyperlink r:id="rId19">
        <w:r>
          <w:rPr>
            <w:color w:val="0563C1"/>
            <w:u w:val="single"/>
            <w:rFonts w:ascii="Liberation Sans" w:hAnsi="Liberation Sans" w:eastAsia="Liberation Sans"/>
            <w:sz w:val="20"/>
          </w:rPr>
          <w:t>NCHU — Tomato Maturity Recognition Dataset</w:t>
        </w:r>
      </w:hyperlink>
    </w:p>
    <w:p>
      <w:r>
        <w:rPr>
          <w:i/>
          <w:color w:val="595959"/>
        </w:rPr>
        <w:t>Ghi chú: Thông tin quy mô, nhãn và giấy phép phản ánh nội dung hiển thị trên các trang nguồn tại thời điểm 04/08/2026. Một số nền tảng yêu cầu đăng nhập hoặc chấp thuận điều khoản trước khi tải. Hãy lưu bản sao license/README cùng dataset để phục vụ báo cáo và kiểm toán dữ liệu.</w:t>
      </w:r>
    </w:p>
    <w:sectPr w:rsidR="00FC693F" w:rsidRPr="0006063C" w:rsidSect="00034616">
      <w:footerReference w:type="default" r:id="rId2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Dataset cà chua public | 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432" w:right="216"/>
    </w:pPr>
    <w:rPr>
      <w:rFonts w:ascii="Liberation Mono" w:hAnsi="Liberation Mono" w:eastAsia="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universe.roboflow.com/helmiubayastudent/tomato-maturity-detection-ieee" TargetMode="External"/><Relationship Id="rId10" Type="http://schemas.openxmlformats.org/officeDocument/2006/relationships/hyperlink" Target="https://github.com/laboroai/LaboroTomato" TargetMode="External"/><Relationship Id="rId11" Type="http://schemas.openxmlformats.org/officeDocument/2006/relationships/hyperlink" Target="https://assets.laboro.ai.s3.amazonaws.com/laborotomato/laboro_tomato.zip" TargetMode="External"/><Relationship Id="rId12" Type="http://schemas.openxmlformats.org/officeDocument/2006/relationships/hyperlink" Target="https://data.mendeley.com/datasets/8h3s6jkyff/3" TargetMode="External"/><Relationship Id="rId13" Type="http://schemas.openxmlformats.org/officeDocument/2006/relationships/hyperlink" Target="https://github.com/veveup/Tomato-Plant-Factory-Dataset" TargetMode="External"/><Relationship Id="rId14" Type="http://schemas.openxmlformats.org/officeDocument/2006/relationships/hyperlink" Target="https://zenodo.org/records/5596799" TargetMode="External"/><Relationship Id="rId15" Type="http://schemas.openxmlformats.org/officeDocument/2006/relationships/hyperlink" Target="https://zenodo.org/records/5596799/files/Dataset-Greenhouse_Tomato_AgRob.zip?download=1" TargetMode="External"/><Relationship Id="rId16" Type="http://schemas.openxmlformats.org/officeDocument/2006/relationships/hyperlink" Target="https://zenodo.org/records/20176021" TargetMode="External"/><Relationship Id="rId17" Type="http://schemas.openxmlformats.org/officeDocument/2006/relationships/hyperlink" Target="https://zenodo.org/records/20176021/files/OF-Tomato-BD.rar?download=1" TargetMode="External"/><Relationship Id="rId18" Type="http://schemas.openxmlformats.org/officeDocument/2006/relationships/hyperlink" Target="https://www.kaggle.com/datasets/enalis/tomatoes-dataset" TargetMode="External"/><Relationship Id="rId19" Type="http://schemas.openxmlformats.org/officeDocument/2006/relationships/hyperlink" Target="https://aidata.nchu.edu.tw/smarter/en/dataset/smarter_08_pmml02_0_gsdf_20240820_htry_jtyrkt"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dataset public về độ chín của quả cà chua</dc:title>
  <dc:subject>So sánh và đề xuất dataset cho YOLO trong đồ án Smart Greenhouse</dc:subject>
  <dc:creator>OpenAI</dc:creator>
  <cp:keywords>tomato ripeness dataset, YOLO, object detection, smart greenhouse</cp:keywords>
  <dc:description>generated by python-docx</dc:description>
  <cp:lastModifiedBy/>
  <cp:revision>1</cp:revision>
  <dcterms:created xsi:type="dcterms:W3CDTF">2013-12-23T23:15:00Z</dcterms:created>
  <dcterms:modified xsi:type="dcterms:W3CDTF">2013-12-23T23:15:00Z</dcterms:modified>
  <cp:category/>
</cp:coreProperties>
</file>