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6"/>
          <w:szCs w:val="36"/>
          <w:highlight w:val="white"/>
          <w:rtl w:val="0"/>
        </w:rPr>
        <w:t xml:space="preserve">06-15-2022 Task 8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6"/>
          <w:szCs w:val="36"/>
          <w:highlight w:val="white"/>
          <w:rtl w:val="0"/>
        </w:rPr>
        <w:t xml:space="preserve">Test Purpose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ind w:left="100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Perform load testing for different numbers of CPUs: 1, 2, 4.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ind w:left="1000" w:hanging="360"/>
        <w:rPr>
          <w:rFonts w:ascii="Roboto" w:cs="Roboto" w:eastAsia="Roboto" w:hAnsi="Roboto"/>
          <w:color w:val="172b4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Perform load testing for different sizes of RAM: 2Gb, 5Gb, 8Gb.</w:t>
      </w:r>
    </w:p>
    <w:p w:rsidR="00000000" w:rsidDel="00000000" w:rsidP="00000000" w:rsidRDefault="00000000" w:rsidRPr="00000000" w14:paraId="00000006">
      <w:pPr>
        <w:shd w:fill="ffffff" w:val="clear"/>
        <w:ind w:left="720" w:firstLine="0"/>
        <w:rPr>
          <w:color w:val="52546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52546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6"/>
          <w:szCs w:val="36"/>
          <w:highlight w:val="white"/>
          <w:rtl w:val="0"/>
        </w:rPr>
        <w:t xml:space="preserve">Test Summary</w:t>
      </w:r>
    </w:p>
    <w:p w:rsidR="00000000" w:rsidDel="00000000" w:rsidP="00000000" w:rsidRDefault="00000000" w:rsidRPr="00000000" w14:paraId="0000000A">
      <w:pPr>
        <w:ind w:left="144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We can observe a significant difference between different sizes of RAM and different numbers of CPUs. </w:t>
      </w:r>
    </w:p>
    <w:p w:rsidR="00000000" w:rsidDel="00000000" w:rsidP="00000000" w:rsidRDefault="00000000" w:rsidRPr="00000000" w14:paraId="0000000B">
      <w:pPr>
        <w:ind w:left="144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For cases when we added cores, it shows us that under this scenario Response time is decreased.</w:t>
      </w:r>
    </w:p>
    <w:p w:rsidR="00000000" w:rsidDel="00000000" w:rsidP="00000000" w:rsidRDefault="00000000" w:rsidRPr="00000000" w14:paraId="0000000C">
      <w:pPr>
        <w:ind w:left="144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  <w:highlight w:val="white"/>
          <w:rtl w:val="0"/>
        </w:rPr>
        <w:t xml:space="preserve">For cases when we added memory, it shows us that under this scenario Throughput is increased.</w:t>
      </w:r>
    </w:p>
    <w:p w:rsidR="00000000" w:rsidDel="00000000" w:rsidP="00000000" w:rsidRDefault="00000000" w:rsidRPr="00000000" w14:paraId="0000000D">
      <w:pPr>
        <w:ind w:left="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0"/>
        <w:rPr>
          <w:rFonts w:ascii="Roboto" w:cs="Roboto" w:eastAsia="Roboto" w:hAnsi="Roboto"/>
          <w:color w:val="172b4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6"/>
          <w:szCs w:val="36"/>
          <w:highlight w:val="white"/>
          <w:rtl w:val="0"/>
        </w:rPr>
        <w:t xml:space="preserve">Test Setup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95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77"/>
        <w:gridCol w:w="6977"/>
        <w:tblGridChange w:id="0">
          <w:tblGrid>
            <w:gridCol w:w="6977"/>
            <w:gridCol w:w="69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Test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Scalability testing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Software/hardware configuration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Windows 10 64bit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Memory 32 GB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Processor I7 3.0 GHz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Disk 96.3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Load generator configuration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Windows 10 64bit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Memory: 2Gb, 5Gb, 8Gb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Roboto" w:cs="Roboto" w:eastAsia="Roboto" w:hAnsi="Roboto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Cores: 1,2,4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Load testing tool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Apache JMeter 5.4.3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BlogEngine.NET 3.2.0.3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Number of users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Ramp-up period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150s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Test duration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800s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Test 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hd w:fill="ffffff" w:val="clear"/>
              <w:spacing w:line="240" w:lineRule="auto"/>
              <w:ind w:left="0" w:firstLine="0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  <w:rtl w:val="0"/>
              </w:rPr>
              <w:t xml:space="preserve">Task 4 (admin), Task 5 (editor), Task 6 (anonymous)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4"/>
          <w:szCs w:val="34"/>
          <w:highlight w:val="white"/>
          <w:rtl w:val="0"/>
        </w:rPr>
        <w:t xml:space="preserve">Compare results between: Cores: 1, 2, 4(Memory: 24GB)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970.78502351636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3300"/>
        <w:gridCol w:w="4277.892511758179"/>
        <w:gridCol w:w="4277.892511758179"/>
        <w:tblGridChange w:id="0">
          <w:tblGrid>
            <w:gridCol w:w="2115"/>
            <w:gridCol w:w="3300"/>
            <w:gridCol w:w="4277.892511758179"/>
            <w:gridCol w:w="4277.8925117581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Cores: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Cores: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Cores: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CPU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51,9%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20.8%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10,4%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709 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712 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717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Response time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median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401ms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382ms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336ms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Response time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90 pct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7.66s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1.24s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7.05s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Throughput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4.91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4.39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4.59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Roboto" w:cs="Roboto" w:eastAsia="Roboto" w:hAnsi="Roboto"/>
                <w:color w:val="ff0000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2%</w:t>
            </w:r>
          </w:p>
        </w:tc>
      </w:tr>
    </w:tbl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4"/>
          <w:szCs w:val="34"/>
          <w:highlight w:val="white"/>
          <w:rtl w:val="0"/>
        </w:rPr>
        <w:t xml:space="preserve">Compare results between: Memory: 2Gb, 5Gb, 8Gb (Cores: 2)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3957.377387804103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3285"/>
        <w:gridCol w:w="4256.188693902052"/>
        <w:gridCol w:w="4256.188693902052"/>
        <w:tblGridChange w:id="0">
          <w:tblGrid>
            <w:gridCol w:w="2160"/>
            <w:gridCol w:w="3285"/>
            <w:gridCol w:w="4256.188693902052"/>
            <w:gridCol w:w="4256.18869390205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Memory: 2Gb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Memory: 5Gb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Memory: 8Gb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443 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354 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382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CPU 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9.96%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20.5%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9.89%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Response time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median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310ms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430ms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289ms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Response time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90 pct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4.33s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1.42s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1.16s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Throughput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4.50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6.45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7.40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2%</w:t>
            </w:r>
          </w:p>
        </w:tc>
      </w:tr>
    </w:tbl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4"/>
          <w:szCs w:val="34"/>
          <w:highlight w:val="white"/>
          <w:rtl w:val="0"/>
        </w:rPr>
        <w:t xml:space="preserve">Core: 1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39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195"/>
        <w:tblGridChange w:id="0">
          <w:tblGrid>
            <w:gridCol w:w="1725"/>
            <w:gridCol w:w="12195"/>
          </w:tblGrid>
        </w:tblGridChange>
      </w:tblGrid>
      <w:tr>
        <w:trPr>
          <w:cantSplit w:val="0"/>
          <w:trHeight w:val="3850.000000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2256757"/>
                  <wp:effectExtent b="0" l="0" r="0" t="0"/>
                  <wp:docPr id="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22567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1549400"/>
                  <wp:effectExtent b="0" l="0" r="0" t="0"/>
                  <wp:docPr id="1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3060700"/>
                  <wp:effectExtent b="0" l="0" r="0" t="0"/>
                  <wp:docPr id="1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4"/>
          <w:szCs w:val="34"/>
          <w:highlight w:val="white"/>
          <w:rtl w:val="0"/>
        </w:rPr>
        <w:t xml:space="preserve">Cores: 2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39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195"/>
        <w:tblGridChange w:id="0">
          <w:tblGrid>
            <w:gridCol w:w="1725"/>
            <w:gridCol w:w="12195"/>
          </w:tblGrid>
        </w:tblGridChange>
      </w:tblGrid>
      <w:tr>
        <w:trPr>
          <w:cantSplit w:val="0"/>
          <w:trHeight w:val="3850.000000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2425700"/>
                  <wp:effectExtent b="0" l="0" r="0" t="0"/>
                  <wp:docPr id="1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1549400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3098800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09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4"/>
          <w:szCs w:val="34"/>
          <w:highlight w:val="white"/>
          <w:rtl w:val="0"/>
        </w:rPr>
        <w:t xml:space="preserve">Cores: 4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39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195"/>
        <w:tblGridChange w:id="0">
          <w:tblGrid>
            <w:gridCol w:w="1725"/>
            <w:gridCol w:w="12195"/>
          </w:tblGrid>
        </w:tblGridChange>
      </w:tblGrid>
      <w:tr>
        <w:trPr>
          <w:cantSplit w:val="0"/>
          <w:trHeight w:val="3850.000000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2476500"/>
                  <wp:effectExtent b="0" l="0" r="0" t="0"/>
                  <wp:docPr id="1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1574800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3136900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4"/>
          <w:szCs w:val="34"/>
          <w:highlight w:val="white"/>
          <w:rtl w:val="0"/>
        </w:rPr>
        <w:t xml:space="preserve">Memory: 2Gb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39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195"/>
        <w:tblGridChange w:id="0">
          <w:tblGrid>
            <w:gridCol w:w="1725"/>
            <w:gridCol w:w="12195"/>
          </w:tblGrid>
        </w:tblGridChange>
      </w:tblGrid>
      <w:tr>
        <w:trPr>
          <w:cantSplit w:val="0"/>
          <w:trHeight w:val="3850.000000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2413000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1536700"/>
                  <wp:effectExtent b="0" l="0" r="0" t="0"/>
                  <wp:docPr id="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3124200"/>
                  <wp:effectExtent b="0" l="0" r="0" t="0"/>
                  <wp:docPr id="1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12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172b4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4"/>
          <w:szCs w:val="34"/>
          <w:highlight w:val="white"/>
          <w:rtl w:val="0"/>
        </w:rPr>
        <w:t xml:space="preserve">Memory: 5Gb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39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195"/>
        <w:tblGridChange w:id="0">
          <w:tblGrid>
            <w:gridCol w:w="1725"/>
            <w:gridCol w:w="12195"/>
          </w:tblGrid>
        </w:tblGridChange>
      </w:tblGrid>
      <w:tr>
        <w:trPr>
          <w:cantSplit w:val="0"/>
          <w:trHeight w:val="3850.0000000000005" w:hRule="atLeast"/>
          <w:tblHeader w:val="0"/>
        </w:trPr>
        <w:tc>
          <w:tcPr/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2451100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1549400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</w:t>
            </w:r>
          </w:p>
        </w:tc>
        <w:tc>
          <w:tcPr/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316230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34"/>
          <w:szCs w:val="34"/>
          <w:highlight w:val="white"/>
          <w:rtl w:val="0"/>
        </w:rPr>
        <w:t xml:space="preserve">Memory: 8Gb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39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195"/>
        <w:tblGridChange w:id="0">
          <w:tblGrid>
            <w:gridCol w:w="1725"/>
            <w:gridCol w:w="12195"/>
          </w:tblGrid>
        </w:tblGridChange>
      </w:tblGrid>
      <w:tr>
        <w:trPr>
          <w:cantSplit w:val="0"/>
          <w:trHeight w:val="3850.0000000000005" w:hRule="atLeast"/>
          <w:tblHeader w:val="0"/>
        </w:trPr>
        <w:tc>
          <w:tcPr/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24638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246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1536700"/>
                  <wp:effectExtent b="0" l="0" r="0" t="0"/>
                  <wp:docPr id="1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8"/>
                <w:szCs w:val="28"/>
                <w:highlight w:val="white"/>
                <w:rtl w:val="0"/>
              </w:rPr>
              <w:t xml:space="preserve">Memory</w:t>
            </w:r>
          </w:p>
        </w:tc>
        <w:tc>
          <w:tcPr/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34"/>
                <w:szCs w:val="34"/>
                <w:highlight w:val="white"/>
              </w:rPr>
              <w:drawing>
                <wp:inline distB="114300" distT="114300" distL="114300" distR="114300">
                  <wp:extent cx="7610475" cy="3060700"/>
                  <wp:effectExtent b="0" l="0" r="0" t="0"/>
                  <wp:docPr id="1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475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172b4d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2546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525462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1.png"/><Relationship Id="rId22" Type="http://schemas.openxmlformats.org/officeDocument/2006/relationships/image" Target="media/image12.png"/><Relationship Id="rId10" Type="http://schemas.openxmlformats.org/officeDocument/2006/relationships/image" Target="media/image14.png"/><Relationship Id="rId21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5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8.png"/><Relationship Id="rId18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