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jc w:val="center"/>
        <w:rPr/>
      </w:pPr>
      <w:r>
        <w:rPr>
          <w:rFonts w:ascii="Times New Roman" w:hAnsi="Times New Roman" w:eastAsia="Times New Roman" w:cs="Times New Roman"/>
          <w:b/>
          <w:bCs/>
          <w:sz w:val="24"/>
          <w:szCs w:val="24"/>
        </w:rPr>
        <w:t xml:space="preserve">TRƯỜNG ĐẠI HỌC FPT TP.HCM</w:t>
      </w:r>
      <w:r/>
    </w:p>
    <w:p>
      <w:pPr>
        <w:pBdr/>
        <w:spacing w:after="120"/>
        <w:ind/>
        <w:jc w:val="center"/>
        <w:rPr/>
      </w:pPr>
      <w:r>
        <w:rPr>
          <w:rFonts w:ascii="Times New Roman" w:hAnsi="Times New Roman" w:eastAsia="Times New Roman" w:cs="Times New Roman"/>
          <w:b/>
          <w:bCs/>
          <w:sz w:val="24"/>
          <w:szCs w:val="24"/>
        </w:rPr>
        <w:t xml:space="preserve">BỘ MÔN CF</w:t>
      </w:r>
      <w:r/>
    </w:p>
    <w:p>
      <w:pPr>
        <w:pBdr/>
        <w:spacing w:after="120"/>
        <w:ind/>
        <w:rPr/>
      </w:pPr>
      <w:r/>
      <w:r/>
    </w:p>
    <w:p>
      <w:pPr>
        <w:pBdr/>
        <w:spacing w:after="120"/>
        <w:ind/>
        <w:jc w:val="center"/>
        <w:rPr/>
      </w:pPr>
      <w:r>
        <w:rPr>
          <w:rFonts w:ascii="Times New Roman" w:hAnsi="Times New Roman" w:eastAsia="Times New Roman" w:cs="Times New Roman"/>
          <w:b/>
          <w:bCs/>
          <w:sz w:val="28"/>
          <w:szCs w:val="28"/>
        </w:rPr>
        <w:t xml:space="preserve">RESEARCH PROPOSAL / ĐỀ CƯƠNG NGHIÊN CỨU</w:t>
      </w:r>
      <w:r/>
    </w:p>
    <w:p>
      <w:pPr>
        <w:pBdr/>
        <w:spacing w:after="120"/>
        <w:ind/>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 xml:space="preserve">Môn ADY201m, lớp ..........., nhóm ......, học kỳ Fall 2026.</w:t>
      </w:r>
      <w:r/>
    </w:p>
    <w:p w14:paraId="1E71D90F">
      <w:pPr>
        <w:pBdr/>
        <w:spacing w:after="120"/>
        <w:ind/>
        <w:jc w:val="center"/>
        <w:rPr/>
      </w:pPr>
      <w:r>
        <w:rPr>
          <w:rFonts w:ascii="Times New Roman" w:hAnsi="Times New Roman" w:eastAsia="Times New Roman" w:cs="Times New Roman"/>
          <w:b/>
          <w:bCs/>
          <w:sz w:val="22"/>
          <w:szCs w:val="22"/>
        </w:rPr>
        <w:t xml:space="preserve"> Đề cương này dùng để lấy điểm cột On-going Assessment 2</w:t>
      </w:r>
      <w:r/>
      <w:r/>
    </w:p>
    <w:p>
      <w:pPr>
        <w:pBdr/>
        <w:spacing w:after="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Nội dung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Research title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Warning Swimmers of Unsafe Beach Water from Rainfall and Site History at Seventy-Nine Sydney Sites over Three Decades</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Tên đề tài tiếng Việt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Cảnh báo nước biển không an toàn cho người tắm từ lượng mưa và lịch sử điểm đo tại 79 điểm ở Sydney trong ba thập kỷ</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Mentor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Lê Võ Minh Thư, Bộ môn CF; trên bài báo ghi tên Thu Le, email thulvm@fpt.edu.vn, đứng cuối danh sách tác giả</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Members (2 students)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1: ............................................  MSSV: ..................</w:t>
            </w:r>
            <w:r/>
          </w:p>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2: ............................................  MSSV: ..................</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Target venue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ICIIT 2027, International Conference on Intelli</w:t>
            </w:r>
            <w:r>
              <w:rPr>
                <w:rFonts w:ascii="Times New Roman" w:hAnsi="Times New Roman" w:eastAsia="Times New Roman" w:cs="Times New Roman"/>
                <w:b w:val="0"/>
                <w:bCs w:val="0"/>
                <w:i w:val="0"/>
                <w:iCs w:val="0"/>
                <w:sz w:val="20"/>
                <w:szCs w:val="20"/>
              </w:rPr>
              <w:t xml:space="preserve">gent Information Technology (TP.HCM, 04-07/03/2027); kỷ yếu các năm trước do ACM ICPS xuất bản, có Scopus và Ei Compendex; hạn nộp chưa được xác nhận trong đề cương này, giảng viên kiểm tra trang hội nghị trước khi nộp. Nhóm nộp kịp hội nghị được cộng điểm</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ABSTRACT / TÓM TẮT</w:t>
      </w:r>
      <w:r/>
    </w:p>
    <w:p>
      <w:pPr>
        <w:pBdr/>
        <w:spacing w:after="120" w:line="360" w:lineRule="auto"/>
        <w:ind/>
        <w:jc w:val="both"/>
        <w:rPr/>
      </w:pPr>
      <w:r>
        <w:rPr>
          <w:rFonts w:ascii="Times New Roman" w:hAnsi="Times New Roman" w:eastAsia="Times New Roman" w:cs="Times New Roman"/>
          <w:b w:val="0"/>
          <w:bCs w:val="0"/>
          <w:sz w:val="24"/>
          <w:szCs w:val="24"/>
        </w:rPr>
        <w:t xml:space="preserve">Laboratory results for bacteria in beach water arrive a day or more after the sample is taken, so public warnings rely on a simple rule: avoid swimming after rain. Machine learning studies of recreational water quality report good scores but are usuall</w:t>
      </w:r>
      <w:r>
        <w:rPr>
          <w:rFonts w:ascii="Times New Roman" w:hAnsi="Times New Roman" w:eastAsia="Times New Roman" w:cs="Times New Roman"/>
          <w:b w:val="0"/>
          <w:bCs w:val="0"/>
          <w:sz w:val="24"/>
          <w:szCs w:val="24"/>
        </w:rPr>
        <w:t xml:space="preserve">y built for a handful of beaches with random splits, which leaves open whether a model beats the rain rule in later years and at beaches it has not seen. We use the Beachwatch record of the New South Wales Government, 123,530 samples from 79 Sydney swimmin</w:t>
      </w:r>
      <w:r>
        <w:rPr>
          <w:rFonts w:ascii="Times New Roman" w:hAnsi="Times New Roman" w:eastAsia="Times New Roman" w:cs="Times New Roman"/>
          <w:b w:val="0"/>
          <w:bCs w:val="0"/>
          <w:sz w:val="24"/>
          <w:szCs w:val="24"/>
        </w:rPr>
        <w:t xml:space="preserve">g sites between 1991 and 2025, joined with daily rainfall. Three questions are studied: how the share of unsafe samples varies by period, rainfall and site; which of ten classifiers from four model families predicts an unsafe sample best when trained on sa</w:t>
      </w:r>
      <w:r>
        <w:rPr>
          <w:rFonts w:ascii="Times New Roman" w:hAnsi="Times New Roman" w:eastAsia="Times New Roman" w:cs="Times New Roman"/>
          <w:b w:val="0"/>
          <w:bCs w:val="0"/>
          <w:sz w:val="24"/>
          <w:szCs w:val="24"/>
        </w:rPr>
        <w:t xml:space="preserve">mples before 2020 and tested on 2020 to 2025; and how far the model is above the rain rule, whether it holds at 23 sites held out from training, what can be predicted before anyone visits the beach with a probe, and how precise a short warning list is. On </w:t>
      </w:r>
      <w:r>
        <w:rPr>
          <w:rFonts w:ascii="Times New Roman" w:hAnsi="Times New Roman" w:eastAsia="Times New Roman" w:cs="Times New Roman"/>
          <w:b w:val="0"/>
          <w:bCs w:val="0"/>
          <w:sz w:val="24"/>
          <w:szCs w:val="24"/>
        </w:rPr>
        <w:t xml:space="preserve">the real data, the best model reaches a ROC-AUC of 0.84 against 0.72 for the rain rule, does not lose accuracy at unseen sites, keeps almost all of its accuracy without probe readings, and gives a warning list in which 63% of flagged samples are truly unsa</w:t>
      </w:r>
      <w:r>
        <w:rPr>
          <w:rFonts w:ascii="Times New Roman" w:hAnsi="Times New Roman" w:eastAsia="Times New Roman" w:cs="Times New Roman"/>
          <w:b w:val="0"/>
          <w:bCs w:val="0"/>
          <w:sz w:val="24"/>
          <w:szCs w:val="24"/>
        </w:rPr>
        <w:t xml:space="preserve">fe against 40% for the rule. The contribution is a rule-referenced evaluation across time and sites. The study is framed under SDG 6 Clean Water and Sanitation, using the keywords recreational water quality, public health warning, environmental monitoring.</w:t>
      </w:r>
      <w:r/>
    </w:p>
    <w:p>
      <w:pPr>
        <w:pBdr/>
        <w:spacing w:after="120" w:line="360" w:lineRule="auto"/>
        <w:ind/>
        <w:jc w:val="both"/>
        <w:rPr/>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b w:val="0"/>
          <w:bCs w:val="0"/>
          <w:sz w:val="24"/>
          <w:szCs w:val="24"/>
        </w:rPr>
        <w:t xml:space="preserve">beach water quality, enterococci, rainfall rule, forward validation, unseen sites, warning list, environmental monitoring</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1. INTRODUCTION / GIỚI THIỆU</w:t>
      </w:r>
      <w:r/>
    </w:p>
    <w:p>
      <w:pPr>
        <w:pStyle w:val="724"/>
        <w:pBdr/>
        <w:spacing w:after="80" w:before="160"/>
        <w:ind/>
        <w:rPr/>
      </w:pPr>
      <w:r>
        <w:rPr>
          <w:rFonts w:ascii="Times New Roman" w:hAnsi="Times New Roman" w:eastAsia="Times New Roman" w:cs="Times New Roman"/>
          <w:b/>
          <w:bCs/>
          <w:color w:val="000000"/>
          <w:sz w:val="24"/>
          <w:szCs w:val="24"/>
        </w:rPr>
        <w:t xml:space="preserve">1.1. Literature review / Tình hình nghiên cứu trong và ngoài nước</w:t>
      </w:r>
      <w:r/>
    </w:p>
    <w:p>
      <w:pPr>
        <w:pBdr/>
        <w:spacing w:after="120" w:line="360" w:lineRule="auto"/>
        <w:ind/>
        <w:jc w:val="both"/>
        <w:rPr/>
      </w:pPr>
      <w:r>
        <w:rPr>
          <w:rFonts w:ascii="Times New Roman" w:hAnsi="Times New Roman" w:eastAsia="Times New Roman" w:cs="Times New Roman"/>
          <w:b w:val="0"/>
          <w:bCs w:val="0"/>
          <w:sz w:val="24"/>
          <w:szCs w:val="24"/>
        </w:rPr>
        <w:t xml:space="preserve">Chương trình Beachwatch của bang New South Wales lấy mẫu vi khuẩn enterococci tại các bãi </w:t>
      </w:r>
      <w:r>
        <w:rPr>
          <w:rFonts w:ascii="Times New Roman" w:hAnsi="Times New Roman" w:eastAsia="Times New Roman" w:cs="Times New Roman"/>
          <w:b w:val="0"/>
          <w:bCs w:val="0"/>
          <w:sz w:val="24"/>
          <w:szCs w:val="24"/>
        </w:rPr>
        <w:t xml:space="preserve">tắm ở Sydney từ năm 1991 và công bố toàn bộ số liệu. Li và cộng sự (2022) dùng mô hình cây kết hợp có giải thích để dự đoán chất lượng nước bãi tắm và cho thấy lượng mưa là yếu tố mạnh nhất. Heasley và cộng sự (2021) tổng quan các mô hình dự đoán vi sinh ở</w:t>
      </w:r>
      <w:r>
        <w:rPr>
          <w:rFonts w:ascii="Times New Roman" w:hAnsi="Times New Roman" w:eastAsia="Times New Roman" w:cs="Times New Roman"/>
          <w:b w:val="0"/>
          <w:bCs w:val="0"/>
          <w:sz w:val="24"/>
          <w:szCs w:val="24"/>
        </w:rPr>
        <w:t xml:space="preserve"> bãi tắm và nhận xét phần lớn chỉ được kiểm định trên chính bãi đã huấn luyện. Van Calster và cộng sự (2019) nhấn mạnh xác suất dùng để cảnh báo phải được hiệu chỉnh. Roberts và cộng sự (2017) đề xuất giữ riêng cả khối không gian và thời gian khi đánh giá.</w:t>
      </w:r>
      <w:r/>
    </w:p>
    <w:p>
      <w:pPr>
        <w:pBdr/>
        <w:spacing w:after="120" w:line="360" w:lineRule="auto"/>
        <w:ind/>
        <w:jc w:val="both"/>
        <w:rPr/>
      </w:pPr>
      <w:r>
        <w:rPr>
          <w:rFonts w:ascii="Times New Roman" w:hAnsi="Times New Roman" w:eastAsia="Times New Roman" w:cs="Times New Roman"/>
          <w:b w:val="0"/>
          <w:bCs w:val="0"/>
          <w:sz w:val="24"/>
          <w:szCs w:val="24"/>
        </w:rPr>
        <w:t xml:space="preserve">Trong các bài nhóm tìm được, chưa có bài nào trên bộ Beachwatch so mười mô hình với quy tắc tránh tắm sau mưa trên các năm sau và trên các bãi bị giữ riêng, và tách riêng phần dự đoán được trước khi có người mang đầu dò ra bãi.</w:t>
      </w:r>
      <w:r/>
    </w:p>
    <w:p>
      <w:pPr>
        <w:pStyle w:val="724"/>
        <w:pBdr/>
        <w:spacing w:after="80" w:before="160"/>
        <w:ind/>
        <w:rPr/>
      </w:pPr>
      <w:r>
        <w:rPr>
          <w:rFonts w:ascii="Times New Roman" w:hAnsi="Times New Roman" w:eastAsia="Times New Roman" w:cs="Times New Roman"/>
          <w:b/>
          <w:bCs/>
          <w:color w:val="000000"/>
          <w:sz w:val="24"/>
          <w:szCs w:val="24"/>
        </w:rPr>
        <w:t xml:space="preserve">1.2. The limitation of current works / Hạn chế của các nghiên cứu hiện tại</w:t>
      </w:r>
      <w:r/>
    </w:p>
    <w:p>
      <w:pPr>
        <w:pBdr/>
        <w:spacing w:after="120" w:line="360" w:lineRule="auto"/>
        <w:ind/>
        <w:jc w:val="both"/>
        <w:rPr/>
      </w:pPr>
      <w:r>
        <w:rPr>
          <w:rFonts w:ascii="Times New Roman" w:hAnsi="Times New Roman" w:eastAsia="Times New Roman" w:cs="Times New Roman"/>
          <w:b w:val="0"/>
          <w:bCs w:val="0"/>
          <w:sz w:val="24"/>
          <w:szCs w:val="24"/>
        </w:rPr>
        <w:t xml:space="preserve">Mô hình thường được dựng cho vài bãi </w:t>
      </w:r>
      <w:r>
        <w:rPr>
          <w:rFonts w:ascii="Times New Roman" w:hAnsi="Times New Roman" w:eastAsia="Times New Roman" w:cs="Times New Roman"/>
          <w:b w:val="0"/>
          <w:bCs w:val="0"/>
          <w:sz w:val="24"/>
          <w:szCs w:val="24"/>
        </w:rPr>
        <w:t xml:space="preserve">và chấm bằng cách chia ngẫu nhiên. Quy tắc mưa mà cơ quan quản lý đang dùng ít khi được lấy làm mốc. Nhiều mô hình dùng số đo tại chỗ vốn chỉ có khi đã lấy mẫu. Đề tài lấp chỗ trống bằng mốc quy tắc mưa, phép chia theo năm và theo bãi, và ba mức thông tin.</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w:t>
      </w:r>
      <w:r>
        <w:rPr>
          <w:rFonts w:ascii="Times New Roman" w:hAnsi="Times New Roman" w:eastAsia="Times New Roman" w:cs="Times New Roman"/>
          <w:i/>
          <w:iCs/>
          <w:sz w:val="24"/>
          <w:szCs w:val="24"/>
        </w:rPr>
        <w:t xml:space="preserve"> Khoảng trống rút ra từ ba baseline uy tín và câu hỏi nghiên cứu lấp khoảng trống đó</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700"/>
        <w:gridCol w:w="2400"/>
        <w:gridCol w:w="22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Baseline</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Đã làm gì</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Chưa làm gì</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Câu hỏi của đề tài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NSW Beachwatch (2025)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liệu lấy mẫu 79 bãi từ 1991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Nguồn dữ liệu, không có mô hình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Li et al. (2022), Water Research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Mô hình cây có giải thích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Ít bãi, không thử bãi chưa thấy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RQ2, 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Heasley et al. (2021), PLOS ONE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Tổng quan mô hình vi sinh bãi tắm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Không có số liệu Sydney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Van Calster et al. (2019), BMC Medicine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Tầm quan trọng của hiệu chỉnh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Không có dữ liệu môi trường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Roberts et al. (2017), Ecography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Giữ riêng khối không gian, thời gian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Không có dữ liệu chất lượng nước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RQ3</w:t>
            </w:r>
            <w:r/>
          </w:p>
        </w:tc>
      </w:tr>
    </w:tbl>
    <w:p>
      <w:pPr>
        <w:pStyle w:val="724"/>
        <w:pBdr/>
        <w:spacing w:after="80" w:before="160"/>
        <w:ind/>
        <w:rPr/>
      </w:pPr>
      <w:r>
        <w:rPr>
          <w:rFonts w:ascii="Times New Roman" w:hAnsi="Times New Roman" w:eastAsia="Times New Roman" w:cs="Times New Roman"/>
          <w:b/>
          <w:bCs/>
          <w:color w:val="000000"/>
          <w:sz w:val="24"/>
          <w:szCs w:val="24"/>
        </w:rPr>
        <w:t xml:space="preserve">1.3. The necessity of the research / Sự cần thiết tiến hành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Đề tài trả lời câu hỏi có thể cảnh báo nước biển không an toàn ngay trong ngày, tốt hơn quy tắc tránh tắm sau mưa, mà không cần chờ kết quả phòng thí nghiệm hay không. Tính mới là phép đánh giá lấy quy tắc mưa làm mốc, qua b</w:t>
      </w:r>
      <w:r>
        <w:rPr>
          <w:rFonts w:ascii="Times New Roman" w:hAnsi="Times New Roman" w:eastAsia="Times New Roman" w:cs="Times New Roman"/>
          <w:b w:val="0"/>
          <w:bCs w:val="0"/>
          <w:sz w:val="24"/>
          <w:szCs w:val="24"/>
        </w:rPr>
        <w:t xml:space="preserve">a thập kỷ và qua các bãi chưa thấy, với danh sách cảnh báo ngắn. Chủ đề thuộc hướng hệ thống thông tin môi trường thông minh, đúng phạm vi của ICIIT, gắn SDG 6. Về thực tiễn, quy trình dùng lại được cho quan trắc nước biển ở Vũng Tàu, Nha Trang và Đà Nẵng.</w:t>
      </w:r>
      <w:r/>
    </w:p>
    <w:p>
      <w:pPr>
        <w:pBdr/>
        <w:spacing w:after="120" w:line="360" w:lineRule="auto"/>
        <w:ind/>
        <w:jc w:val="both"/>
        <w:rPr/>
      </w:pPr>
      <w:r>
        <w:rPr>
          <w:rFonts w:ascii="Times New Roman" w:hAnsi="Times New Roman" w:eastAsia="Times New Roman" w:cs="Times New Roman"/>
          <w:b w:val="0"/>
          <w:bCs w:val="0"/>
          <w:sz w:val="24"/>
          <w:szCs w:val="24"/>
        </w:rPr>
        <w:t xml:space="preserve">Đề tài được đặt </w:t>
      </w:r>
      <w:r>
        <w:rPr>
          <w:rFonts w:ascii="Times New Roman" w:hAnsi="Times New Roman" w:eastAsia="Times New Roman" w:cs="Times New Roman"/>
          <w:b w:val="0"/>
          <w:bCs w:val="0"/>
          <w:sz w:val="24"/>
          <w:szCs w:val="24"/>
        </w:rPr>
        <w:t xml:space="preserve">trong khung Mục tiêu Phát triển Bền vững của Liên Hợp Quốc theo bảng ánh xạ từ khoá SDG 2025 của Elsevier, nên tiêu đề, keyword và abstract dùng đúng cụm từ mà hệ thống gán SDG nhận diện; điều này giúp bài được xếp vào nhóm nghiên cứu bền vững khi công bố.</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2.</w:t>
      </w:r>
      <w:r>
        <w:rPr>
          <w:rFonts w:ascii="Times New Roman" w:hAnsi="Times New Roman" w:eastAsia="Times New Roman" w:cs="Times New Roman"/>
          <w:i/>
          <w:iCs/>
          <w:sz w:val="24"/>
          <w:szCs w:val="24"/>
        </w:rPr>
        <w:t xml:space="preserve"> Tiêu chí chọn đề tài và mức đáp ứng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Tiêu chí</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Mức đáp ứng của đề tài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tải được, giấy phép mở</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GitHub, hai file csv (11 MB và 0,5 MB), không cần tài khoản: raw.githubusercontent.com/rfordatascience/tidytuesday/main/data/2025/2025-05-20/water_quality.csv và .../weather.csv (nguồn gốc: beachwatch.nsw.gov.au)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Quy mô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water_quality.csv 123.530 dòng, 10 cột (vùng, hội đồng, bãi, ngày, giờ, enterococci, nhiệt độ nước, độ dẫn điện, vĩ độ, kinh độ); weather.csv 12.538 dòng, 6 cột; 79 bãi, từ 1991 đến 04/2025; 15,5% mẫu không an toàn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Baseline uy tín 2025-2026 có DOI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Li et al. 2022 (Water Research); Heasley et al. 2021 (PLOS ONE)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Giá trị thực tiễn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 tin cảnh báo bãi tắm trong ngày</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Hướng nghiên cứu và SDG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Hệ thống thông tin môi trường; SDG 6 Clean Water and Sanitation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Khả thi trước hạn nộp với 2 sinh viên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Sáu bước có code mẫu trong mục 8; toàn bộ pipeline đã chạy đủ năm seed trên dữ liệu thật trong khoảng tám phút</w:t>
            </w:r>
            <w:r/>
          </w:p>
        </w:tc>
      </w:tr>
    </w:tbl>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3.</w:t>
      </w:r>
      <w:r>
        <w:rPr>
          <w:rFonts w:ascii="Times New Roman" w:hAnsi="Times New Roman" w:eastAsia="Times New Roman" w:cs="Times New Roman"/>
          <w:i/>
          <w:iCs/>
          <w:sz w:val="24"/>
          <w:szCs w:val="24"/>
        </w:rPr>
        <w:t xml:space="preserve"> Gắn kết với Mục tiêu Phát triển Bền vững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000"/>
        <w:gridCol w:w="3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 tiêu SDG</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Cụm từ khoá Elsevier dùng trong bài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Đóng góp của đề tài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SDG 6 Clean Water and Sanitation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recreational water quality, public health warning, environmental monitoring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Giúp giảm phơi nhiễm của người dân với nước ô nhiễm nhờ cảnh báo sớm hơn (chỉ tiêu 6.3).</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2. RESEARCH OBJECTIVES / MỤC TIÊU CỦA ĐỀ TÀI</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Đọc hai file, bỏ mẫu không có số đếm vi khuẩn, giữ một mẫu mỗi bãi mỗi ngày, ghép lượng mưa trong ngày và các ngày trước, đánh dấu số đo tại chỗ bị thiếu, có nhật ký.</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RQ1: mô tả tỷ lệ mẫu không an toàn theo giai đoạn năm năm, theo dải mưa ba ngày trước và xếp hạng các bãi bằng SQL.</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RQ2: so sánh mười mô hình thuộc bốn họ, huấn luyện trên mẫu trước 2020, kiểm thử 2020 đến 2025, năm seed.</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RQ3: hai quy tắc đơn giản so với mười mô hình trên bãi đã thấy và 23 bãi giữ riêng; ba mức thông tin là mưa, lịch sử bãi, số đo tại chỗ; chia ngẫu nhiên so với chia theo năm; danh sách cảnh báo 10% đến 30%; hiệu chỉnh xác suất.</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Hoàn thành báo cáo theo template ACM của ICIIT 2027 và slide, nộp LMS trước hạn và review vấn đáp để lấy điểm On-going Assessment 2; nộp kịp hội nghị thì được cộng điểm.</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3. RESEARCH SCOPE / PHẠM VI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Bộ Beachwatch của chính quyền bang New South Wales, Úc, gồm 12</w:t>
      </w:r>
      <w:r>
        <w:rPr>
          <w:rFonts w:ascii="Times New Roman" w:hAnsi="Times New Roman" w:eastAsia="Times New Roman" w:cs="Times New Roman"/>
          <w:b w:val="0"/>
          <w:bCs w:val="0"/>
          <w:sz w:val="24"/>
          <w:szCs w:val="24"/>
        </w:rPr>
        <w:t xml:space="preserve">3.530 mẫu nước lấy tại 79 bãi tắm ở Sydney từ năm 1991 đến tháng 4 năm 2025 với 10 cột, kèm bảng thời tiết hằng ngày của thành phố. Bộ này được chọn vì là số đo thật của cơ quan nhà nước, cập nhật đến 2025, tải thẳng từ GitHub và có ngưỡng an toàn rõ ràng.</w:t>
      </w:r>
      <w:r>
        <w:rPr>
          <w:rFonts w:ascii="Times New Roman" w:hAnsi="Times New Roman" w:eastAsia="Times New Roman" w:cs="Times New Roman"/>
          <w:b w:val="0"/>
          <w:bCs w:val="0"/>
          <w:sz w:val="24"/>
          <w:szCs w:val="24"/>
        </w:rPr>
        <w:t xml:space="preserve"> Mục tiêu là mẫu có trên 40 đơn vị khuẩn lạc enterococci mỗi 100 ml. Mười bảy đặc trưng gồm mưa trong ngày và 1, 3, 7 ngày trước, nhiệt độ không khí, mùa, tỷ lệ không an toàn của bãi tính từ các mẫu trước đó, số đếm của mẫu liền trước, toạ độ, vùng, và số </w:t>
      </w:r>
      <w:r>
        <w:rPr>
          <w:rFonts w:ascii="Times New Roman" w:hAnsi="Times New Roman" w:eastAsia="Times New Roman" w:cs="Times New Roman"/>
          <w:b w:val="0"/>
          <w:bCs w:val="0"/>
          <w:sz w:val="24"/>
          <w:szCs w:val="24"/>
        </w:rPr>
        <w:t xml:space="preserve">đo tại chỗ. Mô hình: logistic, SVM tuyến tính, k-NN, cây quyết định, random forest, extra trees, HistGradientBoosting, LightGBM, XGBoost, MLP nhỏ. Nhiệt độ nước và độ dẫn điện thiếu ở khoảng 60% số mẫu cũ, nên nhóm báo riêng kết quả không dùng hai cột này.</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4. FEASIBILITY OF RESEARCH / TÍNH KHẢ THI CỦA ĐỀ TÀI</w:t>
      </w:r>
      <w:r/>
    </w:p>
    <w:p>
      <w:pPr>
        <w:pBdr/>
        <w:spacing w:after="120" w:line="360" w:lineRule="auto"/>
        <w:ind/>
        <w:jc w:val="both"/>
        <w:rPr/>
      </w:pPr>
      <w:r>
        <w:rPr>
          <w:rFonts w:ascii="Times New Roman" w:hAnsi="Times New Roman" w:eastAsia="Times New Roman" w:cs="Times New Roman"/>
          <w:b w:val="0"/>
          <w:bCs w:val="0"/>
          <w:sz w:val="24"/>
          <w:szCs w:val="24"/>
        </w:rPr>
        <w:t xml:space="preserve">Hai file tổng 12 MB. Toàn bộ pipeline đã </w:t>
      </w:r>
      <w:r>
        <w:rPr>
          <w:rFonts w:ascii="Times New Roman" w:hAnsi="Times New Roman" w:eastAsia="Times New Roman" w:cs="Times New Roman"/>
          <w:b w:val="0"/>
          <w:bCs w:val="0"/>
          <w:sz w:val="24"/>
          <w:szCs w:val="24"/>
        </w:rPr>
        <w:t xml:space="preserve">chạy đủ năm seed trên dữ liệu thật trong khoảng tám phút trên máy hai nhân. Nhóm hai người chia phần dữ liệu và phần mô hình. Rủi ro là thời tiết chỉ đo tại một điểm của thành phố; nhóm nêu rõ hạn chế này và không diễn giải khác biệt giữa các bãi theo mưa.</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5. APPROACH AND METHOD / CÁCH TIẾP CẬN VÀ PHƯƠNG PHÁP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Đề tài đi theo pipeline bảy bước của môn AD</w:t>
      </w:r>
      <w:r>
        <w:rPr>
          <w:rFonts w:ascii="Times New Roman" w:hAnsi="Times New Roman" w:eastAsia="Times New Roman" w:cs="Times New Roman"/>
          <w:b w:val="0"/>
          <w:bCs w:val="0"/>
          <w:sz w:val="24"/>
          <w:szCs w:val="24"/>
        </w:rPr>
        <w:t xml:space="preserve">Y201m, trong đó Bước 1 và 2 tạo bộ dữ liệu sạch có nhật ký, Bước 3 dùng SQL để trả lời RQ1 và tạo đặc trưng, Bước 4 và 6 dùng Python để huấn luyện mười mô hình trả lời RQ2, Bước 5 tạo hình cho mọi câu hỏi, và Bước 7 gói kết quả thành dashboard. Mọi mô hình</w:t>
      </w:r>
      <w:r>
        <w:rPr>
          <w:rFonts w:ascii="Times New Roman" w:hAnsi="Times New Roman" w:eastAsia="Times New Roman" w:cs="Times New Roman"/>
          <w:b w:val="0"/>
          <w:bCs w:val="0"/>
          <w:sz w:val="24"/>
          <w:szCs w:val="24"/>
        </w:rPr>
        <w:t xml:space="preserve"> dùng chung cách chia dữ liệu, cùng metric và năm seed để so sánh công bằng với bài baseline. Câu hỏi thứ ba gắn với hướng nghiên cứu Efficient AI, Trustworthy AI hoặc Multimodal AI và là phần đóng góp chính của bài báo. Các bước cụ thể của đề tài như sau.</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Đọc hai file; ghép mưa; nhật ký; SQL theo giai đoạn, dải mưa, bãi.</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Lịch sử bãi bằng cửa sổ chỉ nhìn về trước; chia theo năm và giữ riêng 30% số bãi.</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RQ2: mười mô hình; ROC-AUC, PR-AUC, Brier.</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RQ3: quy tắc mưa; bãi chưa thấy; mức thông tin; danh sách cảnh báo.</w:t>
      </w:r>
      <w:r/>
    </w:p>
    <w:p>
      <w:pPr>
        <w:pBdr/>
        <w:spacing w:after="60" w:before="120"/>
        <w:ind/>
        <w:jc w:val="center"/>
        <w:rPr/>
      </w:pPr>
      <w:r>
        <mc:AlternateContent>
          <mc:Choice Requires="wpg">
            <w:drawing>
              <wp:inline xmlns:wp="http://schemas.openxmlformats.org/drawingml/2006/wordprocessingDrawing" distT="0" distB="0" distL="0" distR="0">
                <wp:extent cx="5524500" cy="23145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9"/>
                        <a:stretch/>
                      </pic:blipFill>
                      <pic:spPr bwMode="auto">
                        <a:xfrm>
                          <a:off x="0" y="0"/>
                          <a:ext cx="5524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5.00pt;height:182.25pt;mso-wrap-distance-left:0.00pt;mso-wrap-distance-top:0.00pt;mso-wrap-distance-right:0.00pt;mso-wrap-distance-bottom:0.00pt;z-index:1;" stroked="false">
                <v:imagedata r:id="rId9"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1.</w:t>
      </w:r>
      <w:r>
        <w:rPr>
          <w:rFonts w:ascii="Times New Roman" w:hAnsi="Times New Roman" w:eastAsia="Times New Roman" w:cs="Times New Roman"/>
          <w:i/>
          <w:iCs/>
          <w:sz w:val="24"/>
          <w:szCs w:val="24"/>
        </w:rPr>
        <w:t xml:space="preserve"> Sáu bước của pipeline chạy theo hai hàng, hàng trên là dữ liệu và SQL trong giai đoạn 1 và 2, hàng dưới là mô hình và viết bài trong giai đoạn 2 và 3, các nhánh xanh là sản phẩm đưa vào bài.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4.</w:t>
      </w:r>
      <w:r>
        <w:rPr>
          <w:rFonts w:ascii="Times New Roman" w:hAnsi="Times New Roman" w:eastAsia="Times New Roman" w:cs="Times New Roman"/>
          <w:i/>
          <w:iCs/>
          <w:sz w:val="24"/>
          <w:szCs w:val="24"/>
        </w:rPr>
        <w:t xml:space="preserve"> Ánh xạ câu hỏi nghiên cứu, bước thực hiện, metric và sản phẩm</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3200"/>
        <w:gridCol w:w="2300"/>
        <w:gridCol w:w="26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Câu hỏi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Bước và công cụ</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Metric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Sản phẩm trong bài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3 SQL, Bước 5 biểu đồ</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Thống kê mô tả, tương quan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2, Hình 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RQ2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4 và 6, mười mô hình, năm seed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đề: MAE, RMSE, nRMSE, NSE, macro-F1, PR-AUC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3 có trung bình và độ lệch, Hình 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6 mở rộng theo giao thức riêng của đề tài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đề: chi phí, ECE, độ bao phủ, mức chênh giữa hai cách chia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4, Hình 4 và 5</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6. RESEARCH PLAN / KẾ HOẠCH THỰC HIỆN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Đề cương này làm trong ba giai đoạn, bắt đầu từ tuần 5 của mô</w:t>
      </w:r>
      <w:r>
        <w:rPr>
          <w:rFonts w:ascii="Times New Roman" w:hAnsi="Times New Roman" w:eastAsia="Times New Roman" w:cs="Times New Roman"/>
          <w:b w:val="0"/>
          <w:bCs w:val="0"/>
          <w:sz w:val="24"/>
          <w:szCs w:val="24"/>
        </w:rPr>
        <w:t xml:space="preserve">n học, từ 05/10 đến 01/11/2026, với sáu bước có code mẫu để nhóm vừa học cách làm vừa có báo cáo hoàn chỉnh cuối giai đoạn 3. Giai đoạn 1 dựng dữ liệu sạch và SQL trả lời RQ1, giai đoạn 2 xong đặc trưng, mười mô hình và bảng RQ2, giai đoạn 3 làm câu hỏi th</w:t>
      </w:r>
      <w:r>
        <w:rPr>
          <w:rFonts w:ascii="Times New Roman" w:hAnsi="Times New Roman" w:eastAsia="Times New Roman" w:cs="Times New Roman"/>
          <w:b w:val="0"/>
          <w:bCs w:val="0"/>
          <w:sz w:val="24"/>
          <w:szCs w:val="24"/>
        </w:rPr>
        <w:t xml:space="preserve">ứ ba, vẽ hình, viết báo cáo và làm slide. Để lấy điểm cột On-going Assessment 2, nhóm nộp bài lên LMS trước hạn và tham gia buổi review vấn đáp. Bài nộp LMS gồm thư mục dữ liệu thô, thư mục dữ liệu đã làm sạch, file PDF báo cáo theo template hội nghị, file</w:t>
      </w:r>
      <w:r>
        <w:rPr>
          <w:rFonts w:ascii="Times New Roman" w:hAnsi="Times New Roman" w:eastAsia="Times New Roman" w:cs="Times New Roman"/>
          <w:b w:val="0"/>
          <w:bCs w:val="0"/>
          <w:sz w:val="24"/>
          <w:szCs w:val="24"/>
        </w:rPr>
        <w:t xml:space="preserve"> slide theo template và nhật ký AI Audit Log. Sinh viên đứng tên tác giả và tác giả liên hệ của báo cáo, viết toàn bộ nội dung; giảng viên hướng dẫn góp ý từng mục và đứng tên cuối danh sách với vai trò mentor. Nhóm nào nộp kịp hội nghị thì được cộng điểm.</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5.</w:t>
      </w:r>
      <w:r>
        <w:rPr>
          <w:rFonts w:ascii="Times New Roman" w:hAnsi="Times New Roman" w:eastAsia="Times New Roman" w:cs="Times New Roman"/>
          <w:i/>
          <w:iCs/>
          <w:sz w:val="24"/>
          <w:szCs w:val="24"/>
        </w:rPr>
        <w:t xml:space="preserve"> Kế hoạch thực hiện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1800"/>
        <w:gridCol w:w="3400"/>
        <w:gridCol w:w="2260"/>
        <w:gridCol w:w="130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No.</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Date</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Task</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Output</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Person in charge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05/10-11/10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Tải hai file, ghép mưa, nhật ký, SQL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Parquet, nhật ký làm sạch, bảng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 nhóm; GV duyệt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12/10-18/10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Đặc trưng, chia dữ liệu, 10 mô hình 5 seed, bảng RQ2; viết Data và Method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và hình RQ2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A: SQL; SV B: mô hình</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19/10-01/11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Quy tắc mưa, bãi chưa thấy, mức thông tin, danh sách cảnh báo; viết báo cáo và slide; rà soát trích dẫn; nộp LMS, nộp hội nghị nếu kịp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và hình RQ3, PDF báo cáo, slide, gói nộp LMS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viết báo cáo và slide; GV góp ý</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02/11-08/11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Nộp bài lên LMS, review vấn đáp On-going Assessment 2; sửa bài theo góp ý; dashboard Bước 7</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Điểm On-going Assessment 2; dashboard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 nhóm; GV chấm vấn đáp</w:t>
            </w:r>
            <w:r/>
          </w:p>
        </w:tc>
      </w:tr>
    </w:tbl>
    <w:p>
      <w:pPr>
        <w:pBdr/>
        <w:spacing w:after="120" w:line="360" w:lineRule="auto"/>
        <w:ind/>
        <w:jc w:val="both"/>
        <w:rPr/>
      </w:pPr>
      <w:r>
        <w:rPr>
          <w:rFonts w:ascii="Times New Roman" w:hAnsi="Times New Roman" w:eastAsia="Times New Roman" w:cs="Times New Roman"/>
          <w:b/>
          <w:bCs/>
          <w:sz w:val="24"/>
          <w:szCs w:val="24"/>
        </w:rPr>
        <w:t xml:space="preserve">Computational resource requirements: </w:t>
      </w:r>
      <w:r>
        <w:rPr>
          <w:rFonts w:ascii="Times New Roman" w:hAnsi="Times New Roman" w:eastAsia="Times New Roman" w:cs="Times New Roman"/>
          <w:b w:val="0"/>
          <w:bCs w:val="0"/>
          <w:sz w:val="24"/>
          <w:szCs w:val="24"/>
        </w:rPr>
        <w:t xml:space="preserve">máy tính cá nhân 8-16 GB RAM cho toàn bộ pi</w:t>
      </w:r>
      <w:r>
        <w:rPr>
          <w:rFonts w:ascii="Times New Roman" w:hAnsi="Times New Roman" w:eastAsia="Times New Roman" w:cs="Times New Roman"/>
          <w:b w:val="0"/>
          <w:bCs w:val="0"/>
          <w:sz w:val="24"/>
          <w:szCs w:val="24"/>
        </w:rPr>
        <w:t xml:space="preserve">peline; Google Colab miễn phí cho phần cần GPU (nếu có); DuckDB là thư viện SQL nhúng trong Python, đọc thẳng file CSV hoặc parquet từ đĩa và chỉ nạp phần cần dùng nên xử lý được file vài gigabyte trên máy 8 GB; kho GitHub riêng tư và dự án Overleaf chung.</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7. EXPECTED RESULTS / DỰ KIẾN KẾT QUẢ ĐỀ TÀI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6.</w:t>
      </w:r>
      <w:r>
        <w:rPr>
          <w:rFonts w:ascii="Times New Roman" w:hAnsi="Times New Roman" w:eastAsia="Times New Roman" w:cs="Times New Roman"/>
          <w:i/>
          <w:iCs/>
          <w:sz w:val="24"/>
          <w:szCs w:val="24"/>
        </w:rPr>
        <w:t xml:space="preserve"> Kết quả dự kiến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Hạng 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Dự kiến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Bộ dữ liệu và code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Kho GitHub tái tạo</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Trên dữ liệu thật, tỷ lệ mẫu không an toàn tăng từ 7,7% khi ba ngày trước không mưa lên 52,7% khi mưa từ 50 mm trở lên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RQ2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Trên dữ liệu thật, XGBoost đạt ROC-AUC 0,838 trên các mẫu 2020 đến 2025, Logistic đạt 0,825</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Trên dữ liệu thật, quy tắc mưa đạt ROC-AUC 0,72; ở 23 </w:t>
            </w:r>
            <w:r>
              <w:rPr>
                <w:rFonts w:ascii="Times New Roman" w:hAnsi="Times New Roman" w:eastAsia="Times New Roman" w:cs="Times New Roman"/>
                <w:b w:val="0"/>
                <w:bCs w:val="0"/>
                <w:i w:val="0"/>
                <w:iCs w:val="0"/>
                <w:sz w:val="20"/>
                <w:szCs w:val="20"/>
              </w:rPr>
              <w:t xml:space="preserve">bãi giữ riêng các mô hình đạt 0,82 đến 0,85, không kém bãi đã thấy; chỉ với mưa và lịch thì đạt 0,73, thêm lịch sử bãi lên 0,83, thêm số đo tại chỗ chỉ lên 0,84; danh sách 10% mẫu nguy cơ cao nhất có 63% mẫu thật sự không an toàn so với 40% của quy tắc mưa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Sản phẩm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Bài nộp LMS lấy điểm On-going Assessment 2 (dữ liệu thô, dữ liệu sạch, PDF báo cáo, slide, AI Audit Log); bản nộp hội nghị do sinh viên đứng tên nếu kịp hạn</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8. IMPLEMENTATION GUIDE / HƯỚNG DẪN CODE, TRÌNH BÀY VÀ GIẢI THÍCH THEO SÁU BƯỚC</w:t>
      </w:r>
      <w:r/>
    </w:p>
    <w:p>
      <w:pPr>
        <w:pBdr/>
        <w:spacing w:after="120" w:line="360" w:lineRule="auto"/>
        <w:ind/>
        <w:jc w:val="both"/>
        <w:rPr/>
      </w:pPr>
      <w:r>
        <w:rPr>
          <w:rFonts w:ascii="Times New Roman" w:hAnsi="Times New Roman" w:eastAsia="Times New Roman" w:cs="Times New Roman"/>
          <w:b w:val="0"/>
          <w:bCs w:val="0"/>
          <w:sz w:val="24"/>
          <w:szCs w:val="24"/>
        </w:rPr>
        <w:t xml:space="preserve">Phần này chỉ đường cho nhóm từ dữ liệu thô đến bảng kết quả theo sáu bước đầu của môn trong ba giai đoạn (Bước 7 dashboard làm sau khi nộp bài). Mỗi bước gồm ba phần: code làm gì, trình bày gì trong bài, và giải thích thế nào để người đọc tin. Code đầy</w:t>
      </w:r>
      <w:r>
        <w:rPr>
          <w:rFonts w:ascii="Times New Roman" w:hAnsi="Times New Roman" w:eastAsia="Times New Roman" w:cs="Times New Roman"/>
          <w:b w:val="0"/>
          <w:bCs w:val="0"/>
          <w:sz w:val="24"/>
          <w:szCs w:val="24"/>
        </w:rPr>
        <w:t xml:space="preserve"> đủ có màu như Visual Studio Code nằm ngay dưới mỗi bước và trong hai file notebook kèm theo (Notebook_A và Notebook_B của nhóm, mở bằng VS Code với extension Jupyter), gồm các ô markdown hướng dẫn và ô code chạy được theo thứ tự, mô tả chi tiết ở mục 8.7.</w:t>
      </w:r>
      <w:r/>
    </w:p>
    <w:p>
      <w:pPr>
        <w:pStyle w:val="724"/>
        <w:pBdr/>
        <w:spacing w:after="80" w:before="160"/>
        <w:ind/>
        <w:rPr/>
      </w:pPr>
      <w:r>
        <w:rPr>
          <w:rFonts w:ascii="Times New Roman" w:hAnsi="Times New Roman" w:eastAsia="Times New Roman" w:cs="Times New Roman"/>
          <w:b/>
          <w:bCs/>
          <w:color w:val="000000"/>
          <w:sz w:val="24"/>
          <w:szCs w:val="24"/>
        </w:rPr>
        <w:t xml:space="preserve">8.0. Vì sao phải làm sáu bước và mỗi bước giúp gì cho bài báo</w:t>
      </w:r>
      <w:r/>
    </w:p>
    <w:p>
      <w:pPr>
        <w:pBdr/>
        <w:spacing w:after="120" w:line="360" w:lineRule="auto"/>
        <w:ind/>
        <w:jc w:val="both"/>
        <w:rPr/>
      </w:pPr>
      <w:r>
        <w:rPr>
          <w:rFonts w:ascii="Times New Roman" w:hAnsi="Times New Roman" w:eastAsia="Times New Roman" w:cs="Times New Roman"/>
          <w:b w:val="0"/>
          <w:bCs w:val="0"/>
          <w:sz w:val="24"/>
          <w:szCs w:val="24"/>
        </w:rPr>
        <w:t xml:space="preserve">Sáu bước không phải thủ tục của môn học mà là chuỗi bằng chứng để một người phản biện tin kết quả. Bước 1 và 2 tạo ra bộ</w:t>
      </w:r>
      <w:r>
        <w:rPr>
          <w:rFonts w:ascii="Times New Roman" w:hAnsi="Times New Roman" w:eastAsia="Times New Roman" w:cs="Times New Roman"/>
          <w:b w:val="0"/>
          <w:bCs w:val="0"/>
          <w:sz w:val="24"/>
          <w:szCs w:val="24"/>
        </w:rPr>
        <w:t xml:space="preserve"> dữ liệu có nguồn, có quy mô, có nhật ký làm sạch, là điều kiện để bài được xem xét ở hội nghị xếp hạng; không có nhật ký làm sạch, phản biện sẽ hỏi vì sao số dòng khác tài liệu cơ quan và bài bị trả về. Phân tích khám phá (EDA) và SQL ở Bước 3 trả lời câu</w:t>
      </w:r>
      <w:r>
        <w:rPr>
          <w:rFonts w:ascii="Times New Roman" w:hAnsi="Times New Roman" w:eastAsia="Times New Roman" w:cs="Times New Roman"/>
          <w:b w:val="0"/>
          <w:bCs w:val="0"/>
          <w:sz w:val="24"/>
          <w:szCs w:val="24"/>
        </w:rPr>
        <w:t xml:space="preserve"> hỏi mô tả bằng con số có kiểm định, đồng thời phát hiện cấu trúc mùa, nhóm và mối quan hệ với biến ngoại sinh mà mô hình cần; nhờ đó đặc trưng ở Bước 4 được chọn có lý do chứ không đoán. Trực quan hoá ở Bước 5 không để trang trí mà để người đọc thấy được </w:t>
      </w:r>
      <w:r>
        <w:rPr>
          <w:rFonts w:ascii="Times New Roman" w:hAnsi="Times New Roman" w:eastAsia="Times New Roman" w:cs="Times New Roman"/>
          <w:b w:val="0"/>
          <w:bCs w:val="0"/>
          <w:sz w:val="24"/>
          <w:szCs w:val="24"/>
        </w:rPr>
        <w:t xml:space="preserve">kết luận trong hai giây và để nhóm tự phát hiện điều bất thường (thiếu theo mùa, đơn vị lệch, quan hệ phi tuyến) trước khi mô hình hoá. Bước 6 chỉ có giá trị khi năm bước trước đã đúng, vì mọi con số trong bảng kết quả phụ thuộc vào cách chia và đặc trưng.</w:t>
      </w:r>
      <w:r/>
    </w:p>
    <w:p>
      <w:pPr>
        <w:pBdr/>
        <w:spacing w:after="120" w:line="360" w:lineRule="auto"/>
        <w:ind/>
        <w:jc w:val="both"/>
        <w:rPr/>
      </w:pPr>
      <w:r>
        <w:rPr>
          <w:rFonts w:ascii="Times New Roman" w:hAnsi="Times New Roman" w:eastAsia="Times New Roman" w:cs="Times New Roman"/>
          <w:b w:val="0"/>
          <w:bCs w:val="0"/>
          <w:sz w:val="24"/>
          <w:szCs w:val="24"/>
        </w:rPr>
        <w:t xml:space="preserve">Chọn cột từ nhiều cột là việc quan trọng nhất của Bước 2 đến 4 vì cột thừ</w:t>
      </w:r>
      <w:r>
        <w:rPr>
          <w:rFonts w:ascii="Times New Roman" w:hAnsi="Times New Roman" w:eastAsia="Times New Roman" w:cs="Times New Roman"/>
          <w:b w:val="0"/>
          <w:bCs w:val="0"/>
          <w:sz w:val="24"/>
          <w:szCs w:val="24"/>
        </w:rPr>
        <w:t xml:space="preserve">a làm mô hình học nhiễu, cột chứa giá trị tương lai làm kết quả đẹp giả, và cột không có ở thời điểm vận hành làm mô hình không dùng được thật. Bốn bước giúp chọn đúng cột và khớp với câu hỏi nghiên cứu: (1) tài liệu mô tả dữ liệu của cơ quan cho biết cột </w:t>
      </w:r>
      <w:r>
        <w:rPr>
          <w:rFonts w:ascii="Times New Roman" w:hAnsi="Times New Roman" w:eastAsia="Times New Roman" w:cs="Times New Roman"/>
          <w:b w:val="0"/>
          <w:bCs w:val="0"/>
          <w:sz w:val="24"/>
          <w:szCs w:val="24"/>
        </w:rPr>
        <w:t xml:space="preserve">nào có ý nghĩa vật lý với mục tiêu, cột nào là mã kỹ thuật; (2) bảng thiếu dữ liệu và bảng tương quan trong EDA loại cột thiếu quá nhiều hoặc trùng thông tin với cột khác; (3) truy vấn SQL với LAG và LEAD phân biệt rõ đặc trưng quá khứ với mục tiêu tương l</w:t>
      </w:r>
      <w:r>
        <w:rPr>
          <w:rFonts w:ascii="Times New Roman" w:hAnsi="Times New Roman" w:eastAsia="Times New Roman" w:cs="Times New Roman"/>
          <w:b w:val="0"/>
          <w:bCs w:val="0"/>
          <w:sz w:val="24"/>
          <w:szCs w:val="24"/>
        </w:rPr>
        <w:t xml:space="preserve">ai, nên không thể rò rỉ; (4) sau khi mô hình chạy, permutation importance xác nhận cột nào thực sự đóng góp, cột nào có thể bỏ để mô hình nhẹ hơn. Cột được giữ phải nối về một câu hỏi: cột mô tả cho RQ1, cột dự báo cho RQ2, cột nhóm hoặc điều kiện cho RQ3.</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7.</w:t>
      </w:r>
      <w:r>
        <w:rPr>
          <w:rFonts w:ascii="Times New Roman" w:hAnsi="Times New Roman" w:eastAsia="Times New Roman" w:cs="Times New Roman"/>
          <w:i/>
          <w:iCs/>
          <w:sz w:val="24"/>
          <w:szCs w:val="24"/>
        </w:rPr>
        <w:t xml:space="preserve"> Mục đích, lợi ích và bằng chứng của từng bước</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2700"/>
        <w:gridCol w:w="27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Bước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 đích</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Lợi ích cho bài báo</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Bằng chứng tạo ra, câu hỏi phục vụ</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 Nạp và hiểu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Biết quy mô, thời gian, đơn vị, biến mục tiêu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mô tả dữ liệu, tính hợp lệ của phạm vi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mô tả, profile; nền cho mọi RQ</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 Làm sạch, ghép nguồn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tin được, có nguồn thứ hai để giải thích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Nhật ký làm sạch trả lời phản biện về số dòng; nguồn thứ hai tạo đặc trưng ngoại sinh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Nhật ký, tỷ lệ khớp; RQ1 và RQ2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 SQL và EDA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Trả lời câu hỏi mô tả bằng số có kiểm định; tạo đặc trưng trễ đúng thời điểm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RQ1 có p-value; đặc trưng không rò rỉ; chấm tiêu chí SQL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Q1-Q4, RQ1a-c; RQ1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 Python chia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Đánh giá công bằng, không rò rỉ tương lai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tin được; mốc naive cho biết cải thiện thật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đặc trưng, số dòng train test; RQ2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5 Trực quan hoá</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Thấy cấu trúc và bất thường; truyền đạt kết luận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Hình có caption kết luận là phần phản biện đọc đầu tiên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7 hình RQ1, 4 hình RQ2, hình 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 Mô hình và 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mười mô hình công bằng; trả lời câu hỏi thứ ba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kết quả có độ lệch, tinh chỉnh có căn cứ, giải thích ổn định, đóng góp chính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RQ2, tham số, RQ3; RQ2 và RQ3</w:t>
            </w:r>
            <w:r/>
          </w:p>
        </w:tc>
      </w:tr>
    </w:tbl>
    <w:p>
      <w:pPr>
        <w:pStyle w:val="724"/>
        <w:pBdr/>
        <w:spacing w:after="80" w:before="160"/>
        <w:ind/>
        <w:rPr/>
      </w:pPr>
      <w:r>
        <w:rPr>
          <w:rFonts w:ascii="Times New Roman" w:hAnsi="Times New Roman" w:eastAsia="Times New Roman" w:cs="Times New Roman"/>
          <w:b/>
          <w:bCs/>
          <w:color w:val="000000"/>
          <w:sz w:val="24"/>
          <w:szCs w:val="24"/>
        </w:rPr>
        <w:t xml:space="preserve">8.1. Bước 1: hiểu bài toán và nạp dữ liệu (giai đoạn 1)</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tạo môi trường và cấu trúc thư mục theo slide Bước 1a; nạp dữ liệu bằng DuckDB read_csv_auto hoặc thư viện của cơ quan; in shape, dtypes, tỷ lệ thiếu, khoảng thời gian, số đơn vị (trạm, pin, sự kiện); chạy ydata-profiling trên mẫu 20 nghìn dòng.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Riêng đề này: Giai đoạn 1: đọc water_quality.csv và weather.csv, tạo lượng mưa 1, 3, 7 ngày trước bằng shift và rolling; lưu beach.parquet.</w:t>
      </w:r>
      <w:r/>
    </w:p>
    <w:p>
      <w:pPr>
        <w:pBdr/>
        <w:spacing w:after="120" w:line="360" w:lineRule="auto"/>
        <w:ind/>
        <w:jc w:val="both"/>
        <w:rPr/>
      </w:pPr>
      <w:r>
        <w:rPr>
          <w:rFonts w:ascii="Times New Roman" w:hAnsi="Times New Roman" w:eastAsia="Times New Roman" w:cs="Times New Roman"/>
          <w:b/>
          <w:bCs/>
          <w:sz w:val="24"/>
          <w:szCs w:val="24"/>
        </w:rPr>
        <w:t xml:space="preserve">Demo code Bước 1 (môi trường và nạp dữ liệu):</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1a: environment and project layout (run once)</w:t>
      </w:r>
      <w:r/>
    </w:p>
    <w:p>
      <w:pPr>
        <w:pBdr/>
        <w:shd w:val="clear" w:color="auto" w:fill="1e1e1e"/>
        <w:spacing w:after="0" w:line="240" w:lineRule="auto"/>
        <w:ind/>
        <w:jc w:val="left"/>
        <w:rPr/>
      </w:pPr>
      <w:r>
        <w:rPr>
          <w:rFonts w:ascii="Consolas" w:hAnsi="Consolas" w:eastAsia="Consolas" w:cs="Consolas"/>
          <w:color w:val="d4d4d4"/>
          <w:sz w:val="17"/>
          <w:szCs w:val="17"/>
        </w:rPr>
        <w:t xml:space="preserve">python -m venv .venv &amp;&amp; </w:t>
      </w:r>
      <w:r>
        <w:rPr>
          <w:rFonts w:ascii="Consolas" w:hAnsi="Consolas" w:eastAsia="Consolas" w:cs="Consolas"/>
          <w:color w:val="dcdcaa"/>
          <w:sz w:val="17"/>
          <w:szCs w:val="17"/>
        </w:rPr>
        <w:t xml:space="preserve">source</w:t>
      </w:r>
      <w:r>
        <w:rPr>
          <w:rFonts w:ascii="Consolas" w:hAnsi="Consolas" w:eastAsia="Consolas" w:cs="Consolas"/>
          <w:color w:val="d4d4d4"/>
          <w:sz w:val="17"/>
          <w:szCs w:val="17"/>
        </w:rPr>
        <w:t xml:space="preserve"> .venv/bin/activate      </w:t>
      </w:r>
      <w:r>
        <w:rPr>
          <w:rFonts w:ascii="Consolas" w:hAnsi="Consolas" w:eastAsia="Consolas" w:cs="Consolas"/>
          <w:color w:val="6a9955"/>
          <w:sz w:val="17"/>
          <w:szCs w:val="17"/>
        </w:rPr>
        <w:t xml:space="preserve"># Windows: .venv\Scripts\activate</w:t>
      </w:r>
      <w:r/>
    </w:p>
    <w:p>
      <w:pPr>
        <w:pBdr/>
        <w:shd w:val="clear" w:color="auto" w:fill="1e1e1e"/>
        <w:spacing w:after="0" w:line="240" w:lineRule="auto"/>
        <w:ind/>
        <w:jc w:val="left"/>
        <w:rPr/>
      </w:pPr>
      <w:r>
        <w:rPr>
          <w:rFonts w:ascii="Consolas" w:hAnsi="Consolas" w:eastAsia="Consolas" w:cs="Consolas"/>
          <w:color w:val="d4d4d4"/>
          <w:sz w:val="17"/>
          <w:szCs w:val="17"/>
        </w:rPr>
        <w:t xml:space="preserve">pip install pandas numpy duckdb pyarrow scikit-learn lightgbm xgboost </w:t>
      </w:r>
      <w:r>
        <w:rPr>
          <w:rFonts w:ascii="Consolas" w:hAnsi="Consolas" w:eastAsia="Consolas" w:cs="Consolas"/>
          <w:color w:val="ce9178"/>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statsmodels matplotlib seaborn ydata-profiling jupyter</w:t>
      </w:r>
      <w:r/>
    </w:p>
    <w:p>
      <w:pPr>
        <w:pBdr/>
        <w:shd w:val="clear" w:color="auto" w:fill="1e1e1e"/>
        <w:spacing w:after="0" w:line="240" w:lineRule="auto"/>
        <w:ind/>
        <w:jc w:val="left"/>
        <w:rPr/>
      </w:pPr>
      <w:r>
        <w:rPr>
          <w:rFonts w:ascii="Consolas" w:hAnsi="Consolas" w:eastAsia="Consolas" w:cs="Consolas"/>
          <w:color w:val="d4d4d4"/>
          <w:sz w:val="17"/>
          <w:szCs w:val="17"/>
        </w:rPr>
        <w:t xml:space="preserve">pip freeze &gt; requirements.txt</w:t>
      </w:r>
      <w:r/>
    </w:p>
    <w:p>
      <w:pPr>
        <w:pBdr/>
        <w:shd w:val="clear" w:color="auto" w:fill="1e1e1e"/>
        <w:spacing w:after="0" w:line="240" w:lineRule="auto"/>
        <w:ind/>
        <w:jc w:val="left"/>
        <w:rPr/>
      </w:pPr>
      <w:r>
        <w:rPr>
          <w:rFonts w:ascii="Consolas" w:hAnsi="Consolas" w:eastAsia="Consolas" w:cs="Consolas"/>
          <w:color w:val="d4d4d4"/>
          <w:sz w:val="17"/>
          <w:szCs w:val="17"/>
        </w:rPr>
        <w:t xml:space="preserve">mkdir -p data/raw data/processed notebooks sql src report</w:t>
      </w:r>
      <w:r/>
    </w:p>
    <w:p>
      <w:pPr>
        <w:pBdr/>
        <w:shd w:val="clear" w:color="auto" w:fill="1e1e1e"/>
        <w:spacing w:after="0" w:line="240" w:lineRule="auto"/>
        <w:ind/>
        <w:jc w:val="left"/>
        <w:rPr/>
      </w:pPr>
      <w:r>
        <w:rPr>
          <w:rFonts w:ascii="Consolas" w:hAnsi="Consolas" w:eastAsia="Consolas" w:cs="Consolas"/>
          <w:color w:val="dcdcaa"/>
          <w:sz w:val="17"/>
          <w:szCs w:val="17"/>
        </w:rPr>
        <w:t xml:space="preserve">printf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"data/raw\ndata/processed\n.venv\n*.parquet\n"</w:t>
      </w:r>
      <w:r>
        <w:rPr>
          <w:rFonts w:ascii="Consolas" w:hAnsi="Consolas" w:eastAsia="Consolas" w:cs="Consolas"/>
          <w:color w:val="d4d4d4"/>
          <w:sz w:val="17"/>
          <w:szCs w:val="17"/>
        </w:rPr>
        <w:t xml:space="preserve"> &gt; .gitignore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40" w:line="360" w:lineRule="auto"/>
        <w:ind/>
        <w:jc w:val="both"/>
        <w:rPr/>
      </w:pPr>
      <w:r>
        <w:rPr>
          <w:rFonts w:ascii="Times New Roman" w:hAnsi="Times New Roman" w:eastAsia="Times New Roman" w:cs="Times New Roman"/>
          <w:b w:val="0"/>
          <w:bCs w:val="0"/>
          <w:sz w:val="24"/>
          <w:szCs w:val="24"/>
        </w:rPr>
        <w:t xml:space="preserve"> </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1b: Beachwatch water quality samples of the New South Wales Government at 79 swimming sites in Sydney, 1991 to April 2025: 123,530 rows, 10 columns, with daily weather of the city (12,538 rows, 6 columns)</w:t>
      </w:r>
      <w:r/>
    </w:p>
    <w:p>
      <w:pPr>
        <w:pBdr/>
        <w:shd w:val="clear" w:color="auto" w:fill="1e1e1e"/>
        <w:spacing w:after="0" w:line="240" w:lineRule="auto"/>
        <w:ind/>
        <w:jc w:val="left"/>
        <w:rPr/>
      </w:pPr>
      <w:r>
        <w:rPr>
          <w:rFonts w:ascii="Consolas" w:hAnsi="Consolas" w:eastAsia="Consolas" w:cs="Consolas"/>
          <w:color w:val="6a9955"/>
          <w:sz w:val="17"/>
          <w:szCs w:val="17"/>
        </w:rPr>
        <w:t xml:space="preserve"># download (two csv files, 11 MB and 0.5 MB, no account): https://raw.githubusercontent.com/rfordatascience/tidytuesday/main/data/2025/2025-05-20/water_quality.csv  and  .../weather.csv</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pandas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numpy</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glob</w:t>
      </w:r>
      <w:r/>
    </w:p>
    <w:p>
      <w:pPr>
        <w:pBdr/>
        <w:shd w:val="clear" w:color="auto" w:fill="1e1e1e"/>
        <w:spacing w:after="0" w:line="240" w:lineRule="auto"/>
        <w:ind/>
        <w:jc w:val="left"/>
        <w:rPr/>
      </w:pPr>
      <w:r>
        <w:rPr>
          <w:rFonts w:ascii="Consolas" w:hAnsi="Consolas" w:eastAsia="Consolas" w:cs="Consolas"/>
          <w:color w:val="9cdcfe"/>
          <w:sz w:val="17"/>
          <w:szCs w:val="17"/>
        </w:rPr>
        <w:t xml:space="preserve">find</w:t>
      </w:r>
      <w:r>
        <w:rPr>
          <w:rFonts w:ascii="Consolas" w:hAnsi="Consolas" w:eastAsia="Consolas" w:cs="Consolas"/>
          <w:color w:val="d4d4d4"/>
          <w:sz w:val="17"/>
          <w:szCs w:val="17"/>
        </w:rPr>
        <w:t xml:space="preserve"> =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glob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glob</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'data/raw/**/'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recursive</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read_csv</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find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'water_quality.csv'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parse_dates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wx</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read_csv</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find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'weather.csv'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parse_dates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shape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shape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isna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'region'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enterococci_cfu_100ml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agg</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'size'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'median'</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40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một bảng mô tả dữ liệu (nguồn, file, số dòng, số cột, thời gian, giấy phép) và một đoạn nêu biến mục tiêu; hai hình từ profile (phân phối mục tiêu, bản đồ thiếu).</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nói rõ vì sao chọn phạm vi này (bang, năm, số đơn vị) và số dòng đủ lớn cho mười mô hình; nêu điều bất thường thấy ngay (thiếu theo mùa, giá trị âm, trùng khoá).</w:t>
      </w:r>
      <w:r/>
    </w:p>
    <w:p>
      <w:pPr>
        <w:pStyle w:val="724"/>
        <w:pBdr/>
        <w:spacing w:after="80" w:before="160"/>
        <w:ind/>
        <w:rPr/>
      </w:pPr>
      <w:r>
        <w:rPr>
          <w:rFonts w:ascii="Times New Roman" w:hAnsi="Times New Roman" w:eastAsia="Times New Roman" w:cs="Times New Roman"/>
          <w:b/>
          <w:bCs/>
          <w:color w:val="000000"/>
          <w:sz w:val="24"/>
          <w:szCs w:val="24"/>
        </w:rPr>
        <w:t xml:space="preserve">8.2. Bước 2: hiểu dữ liệu và làm sạch (giai đoạn 1)</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chuẩn tên cột; bỏ trùng theo khoá; bỏ thiếu ở mục tiêu; loại giá trị ngoài khoảng vật lý theo tài liệu cơ quan; dựng khoá thời gian đầy đủ và nội suy ngắn; ghép nguồn thứ hai bằng khoá hoặc BallTree; lưu parquet.</w:t>
      </w:r>
      <w:r/>
    </w:p>
    <w:p>
      <w:pPr>
        <w:pBdr/>
        <w:spacing w:after="120" w:line="360" w:lineRule="auto"/>
        <w:ind/>
        <w:jc w:val="both"/>
        <w:rPr/>
      </w:pPr>
      <w:r>
        <w:rPr>
          <w:rFonts w:ascii="Times New Roman" w:hAnsi="Times New Roman" w:eastAsia="Times New Roman" w:cs="Times New Roman"/>
          <w:b/>
          <w:bCs/>
          <w:sz w:val="24"/>
          <w:szCs w:val="24"/>
        </w:rPr>
        <w:t xml:space="preserve">Demo code Bước 2 (làm sạch và ghép nguồn):</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2: samples without a bacteria count are removed, one sample per site and day, rain of the same day and of the days before is joined, missing probe readings are flagged; cleaning log</w:t>
      </w:r>
      <w:r/>
    </w:p>
    <w:p>
      <w:pPr>
        <w:pBdr/>
        <w:shd w:val="clear" w:color="auto" w:fill="1e1e1e"/>
        <w:spacing w:after="0" w:line="240" w:lineRule="auto"/>
        <w:ind/>
        <w:jc w:val="left"/>
        <w:rPr/>
      </w:pP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'raw samples'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dropna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subset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'enterococci_cfu_100ml'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'samples with a bacteria count'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sort_values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'swim_site'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drop_duplicates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'swim_site'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keep</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'last'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'after keeping one sample per site and day'</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'unsafe'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enterococci_cfu_100ml</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40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above 40 colony forming units per 100 ml: not rated good for swimming</w:t>
      </w:r>
      <w:r/>
    </w:p>
    <w:p>
      <w:pPr>
        <w:pBdr/>
        <w:shd w:val="clear" w:color="auto" w:fill="1e1e1e"/>
        <w:spacing w:after="0" w:line="240" w:lineRule="auto"/>
        <w:ind/>
        <w:jc w:val="left"/>
        <w:rPr/>
      </w:pP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wx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sort_values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'precipitation_mm'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'max_temp_C'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rename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'precipitation_mm'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'rain_today'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'max_temp_C'</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'air_temp_max'</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'rain_1d'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rain_today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shift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'rain_3d'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rain_today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shift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rolling</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'rain_7d'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rain_today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shift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rolling</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7</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merge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on</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how</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'left'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'samples without weather (removed)'</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rain_7d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isna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dropna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subset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'rain_7d'</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'temp_missing'</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water_temperature_c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isna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'cond_missing'</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conductivity_ms_cm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isna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'samples without water temperature'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temp_missing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'samples without conductivity'</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cond_missing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'year'</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'month'</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month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'row_id'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arange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rename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'enterococci_cfu_100ml'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'enterococci'</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'water_temperature_c'</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'water_temp'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'conductivity_ms_cm'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'conductivity'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'swim_site'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'site'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'sites'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site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nunique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'unsafe samples (%)'</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unsafe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'unsafe samples from 2020 on (%)'</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2020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unsafe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'step'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'value'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'report/table_cleaning_log.csv'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'row_id'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'region'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'council'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'site'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'month'</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'latitude'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'longitude'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'enterococci'</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'unsafe'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'water_temp'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'conductivity'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'temp_missing'</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'cond_missing'</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'rain_today'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'rain_1d'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'rain_3d'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'rain_7d'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'air_temp_max'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to_parquet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'data/processed/beach.parquet'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shape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nhật ký làm sạch (bước, số dòng bỏ, lý do, số dòng còn lại) và tỷ lệ khớp khi ghép nguồn.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mỗi quyết định làm sạch phải có lý do bằng tài liệu hoặc số liệu, không xoá ngoại lai chỉ vì trông lạ; nếu tỷ lệ khớp dưới 90% phải nêu cách xử lý.</w:t>
      </w:r>
      <w:r/>
    </w:p>
    <w:p>
      <w:pPr>
        <w:pStyle w:val="724"/>
        <w:pBdr/>
        <w:spacing w:after="80" w:before="160"/>
        <w:ind/>
        <w:rPr/>
      </w:pPr>
      <w:r>
        <w:rPr>
          <w:rFonts w:ascii="Times New Roman" w:hAnsi="Times New Roman" w:eastAsia="Times New Roman" w:cs="Times New Roman"/>
          <w:b/>
          <w:bCs/>
          <w:color w:val="000000"/>
          <w:sz w:val="24"/>
          <w:szCs w:val="24"/>
        </w:rPr>
        <w:t xml:space="preserve">8.3. Bước 3: phân tích bằng SQL, trả lời RQ1 (giai đoạn 2)</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đưa parquet vào DuckDB; viết sql/queries.</w:t>
      </w:r>
      <w:r>
        <w:rPr>
          <w:rFonts w:ascii="Times New Roman" w:hAnsi="Times New Roman" w:eastAsia="Times New Roman" w:cs="Times New Roman"/>
          <w:b w:val="0"/>
          <w:bCs w:val="0"/>
          <w:sz w:val="24"/>
          <w:szCs w:val="24"/>
        </w:rPr>
        <w:t xml:space="preserve">sql gồm Q1 tổng hợp theo nhóm và thời gian với GROUP BY, HAVING; Q2 JOIN nguồn phụ; Q3 window function LAG, LEAD, AVG OVER để tạo đặc trưng trễ, trung bình trượt và mục tiêu tương lai; Q4 CTE nhiều bước; Q5 kiểm tra chất lượng (thiếu, trùng, ngoài khoảng).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Riêng đề này: Giai đoạn 1 và 2: sql/queries.sql với Q1 đến Q4, dùng LAG theo giai đoạn, RANK theo bãi và AVG OVER với ROWS BETWEEN UNBOUNDED PRECEDING AND 1 PRECEDING để lấy lịch sử bãi không rò rỉ.</w:t>
      </w:r>
      <w:r/>
    </w:p>
    <w:p>
      <w:pPr>
        <w:pBdr/>
        <w:spacing w:after="120" w:line="360" w:lineRule="auto"/>
        <w:ind/>
        <w:jc w:val="both"/>
        <w:rPr/>
      </w:pPr>
      <w:r>
        <w:rPr>
          <w:rFonts w:ascii="Times New Roman" w:hAnsi="Times New Roman" w:eastAsia="Times New Roman" w:cs="Times New Roman"/>
          <w:b/>
          <w:bCs/>
          <w:sz w:val="24"/>
          <w:szCs w:val="24"/>
        </w:rPr>
        <w:t xml:space="preserve">Demo code Bước 3 (sql/queries.sql):</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3: sql/queries.sql</w:t>
      </w:r>
      <w:r/>
    </w:p>
    <w:p>
      <w:pPr>
        <w:pBdr/>
        <w:shd w:val="clear" w:color="auto" w:fill="1e1e1e"/>
        <w:spacing w:after="0" w:line="240" w:lineRule="auto"/>
        <w:ind/>
        <w:jc w:val="left"/>
        <w:rPr/>
      </w:pPr>
      <w:r>
        <w:rPr>
          <w:rFonts w:ascii="Consolas" w:hAnsi="Consolas" w:eastAsia="Consolas" w:cs="Consolas"/>
          <w:color w:val="569cd6"/>
          <w:sz w:val="17"/>
          <w:szCs w:val="17"/>
        </w:rPr>
        <w:t xml:space="preserve">CREATE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REPLACE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TABLE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'data/processed/beach.parquet'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Q1: samples and share unsafe by five-year period, with the change against the period before (LAG)</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FLOOR</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period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samples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DISTINCT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site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sites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unsafe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unsafe_pct</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unsafe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unsafe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FLOOR</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change_points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Q2: share unsafe by rain in the three days before the sample</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CASE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rain_3d</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'1: no rain'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rain_3d</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'2: below 5 mm'</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rain_3d</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20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'3: 5 to 20 mm'</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rain_3d</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50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'4: 20 to 50 mm'</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'5: 50 mm or more'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rain_band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samples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unsafe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unsafe_pct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MEDIAN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enterococci</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median_count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Q3: sites ranked by the share of unsafe samples since 2015</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site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region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samples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unsafe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unsafe_pct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unsafe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DESC</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rank</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WHERE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2015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HAVING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LIMIT</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15</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Q4: model table; the history of a site uses only samples taken before the present one</w:t>
      </w:r>
      <w:r/>
    </w:p>
    <w:p>
      <w:pPr>
        <w:pBdr/>
        <w:shd w:val="clear" w:color="auto" w:fill="1e1e1e"/>
        <w:spacing w:after="0" w:line="240" w:lineRule="auto"/>
        <w:ind/>
        <w:jc w:val="left"/>
        <w:rPr/>
      </w:pPr>
      <w:r>
        <w:rPr>
          <w:rFonts w:ascii="Consolas" w:hAnsi="Consolas" w:eastAsia="Consolas" w:cs="Consolas"/>
          <w:color w:val="569cd6"/>
          <w:sz w:val="17"/>
          <w:szCs w:val="17"/>
        </w:rPr>
        <w:t xml:space="preserve">CREATE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REPLACE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TABLE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row_id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region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site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month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latitude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longitude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unsafe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rain_today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rain_1d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rain_3d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rain_7d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air_temp_max</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water_temp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conductivity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temp_missing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cond_missing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COALESCE</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unsafe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PARTITION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site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BETWEEN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UNBOUNDED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PRECEDING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PRECEDING</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site_unsafe_rate_before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COALESCE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enterococci</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last_log_count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COALESCE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date_diff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days_since_last_sample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SIN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PI</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month</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12</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month_sin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PI</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month</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12</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month_cos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CASE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region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'Sydney Harbour'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'Northern Sydney'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'Sydney City'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'Southern Sydney'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4</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region_code</w:t>
      </w:r>
      <w:r/>
    </w:p>
    <w:p>
      <w:pPr>
        <w:pBdr/>
        <w:shd w:val="clear" w:color="auto" w:fill="1e1e1e"/>
        <w:spacing w:after="0" w:line="240" w:lineRule="auto"/>
        <w:ind/>
        <w:jc w:val="left"/>
        <w:rPr/>
      </w:pP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WINDOW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PARTITION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site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date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CASE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2020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'before 2020'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'2020 to 2025'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part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unsafe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unsafe_pct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DESC</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0.00pt;height:192.00pt;mso-wrap-distance-left:0.00pt;mso-wrap-distance-top:0.00pt;mso-wrap-distance-right:0.00pt;mso-wrap-distance-bottom:0.00pt;z-index:1;" stroked="false">
                <v:imagedata r:id="rId10"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2.</w:t>
      </w:r>
      <w:r>
        <w:rPr>
          <w:rFonts w:ascii="Times New Roman" w:hAnsi="Times New Roman" w:eastAsia="Times New Roman" w:cs="Times New Roman"/>
          <w:i/>
          <w:iCs/>
          <w:sz w:val="24"/>
          <w:szCs w:val="24"/>
        </w:rPr>
        <w:t xml:space="preserve"> Tỷ lệ mẫu không an toàn theo lượng mưa của ba ngày trước cho thấy nguy cơ tăng đều theo mưa và vượt một nửa khi mưa từ 50 mm, là cơ sở của quy tắc tránh tắm sau mưa và là kết quả RQ1 trên dữ liệu thật.</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kết quả RQ1 (ví dụ theo mùa hoặc theo nhóm) và một hình đi kèm; đoạn kết luận một câu có số, ví dụ "mùa đông có tỷ lệ ngày vượt ngưỡng cao gấp ba mùa hè".</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nêu truy vấn nào trả lời phần nào của RQ1; ghi rõ đặc trưng nào sinh bằng SQL để hội đồng chấm tiêu chí Analysis with SQL; kiểm tra tay một trạm 10 ngày để chứng minh window function đúng.</w:t>
      </w:r>
      <w:r/>
    </w:p>
    <w:p>
      <w:pPr>
        <w:pStyle w:val="724"/>
        <w:pBdr/>
        <w:spacing w:after="80" w:before="160"/>
        <w:ind/>
        <w:rPr/>
      </w:pPr>
      <w:r>
        <w:rPr>
          <w:rFonts w:ascii="Times New Roman" w:hAnsi="Times New Roman" w:eastAsia="Times New Roman" w:cs="Times New Roman"/>
          <w:b/>
          <w:bCs/>
          <w:color w:val="000000"/>
          <w:sz w:val="24"/>
          <w:szCs w:val="24"/>
        </w:rPr>
        <w:t xml:space="preserve">8.4. Bước 4: phân tích bằng Python, đặc trưng và chia dữ liệu (giai đoạn 2)</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xuất bảng đặc trưng từ DuckDB sang pandas; mã </w:t>
      </w:r>
      <w:r>
        <w:rPr>
          <w:rFonts w:ascii="Times New Roman" w:hAnsi="Times New Roman" w:eastAsia="Times New Roman" w:cs="Times New Roman"/>
          <w:b w:val="0"/>
          <w:bCs w:val="0"/>
          <w:sz w:val="24"/>
          <w:szCs w:val="24"/>
        </w:rPr>
        <w:t xml:space="preserve">hoá biến phân loại (one-hot cho mô hình tuyến tính, giữ nguyên cho cây); chuẩn hoá cho ridge; chia theo thời gian với TimeSeriesSplit hoặc theo năm, hoặc StratifiedKFold cho phân loại; giữ tập kiểm thử riêng chưa chạm; cố định seed và ghi requirements.txt.</w:t>
      </w:r>
      <w:r/>
    </w:p>
    <w:p>
      <w:pPr>
        <w:pBdr/>
        <w:spacing w:after="120" w:line="360" w:lineRule="auto"/>
        <w:ind/>
        <w:jc w:val="both"/>
        <w:rPr/>
      </w:pPr>
      <w:r>
        <w:rPr>
          <w:rFonts w:ascii="Times New Roman" w:hAnsi="Times New Roman" w:eastAsia="Times New Roman" w:cs="Times New Roman"/>
          <w:b/>
          <w:bCs/>
          <w:sz w:val="24"/>
          <w:szCs w:val="24"/>
        </w:rPr>
        <w:t xml:space="preserve">Demo code Bước 4 (đặc trưng và chia dữ liệu):</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4: forward split: samples before 2020 for training, samples from 2020 to 2025 for testing; 30% of the sites are also kept out of training for RQ3</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duckdb</w:t>
      </w:r>
      <w:r/>
    </w:p>
    <w:p>
      <w:pPr>
        <w:pBdr/>
        <w:shd w:val="clear" w:color="auto" w:fill="1e1e1e"/>
        <w:spacing w:after="0" w:line="240" w:lineRule="auto"/>
        <w:ind/>
        <w:jc w:val="left"/>
        <w:rPr/>
      </w:pP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duckdb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connect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execute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open</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'sql/queries.sql'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read</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execute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"SELECT * FROM feat ORDER BY row_id"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to_datetime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RAIN_F</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'rain_today'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'rain_1d'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'rain_3d'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'rain_7d'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'air_temp_max'</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'month_sin'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'month_cos'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SITE_F</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'site_unsafe_rate_before'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'last_log_count'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'days_since_last_sample'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'latitude'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'longitude'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'region_code'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PROBE_F</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'water_temp'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'conductivity'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'temp_missing'</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'cond_missing'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RAIN_F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SITE_F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PROBE_F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'unsafe'</w:t>
      </w:r>
      <w:r/>
    </w:p>
    <w:p>
      <w:pPr>
        <w:pBdr/>
        <w:shd w:val="clear" w:color="auto" w:fill="1e1e1e"/>
        <w:spacing w:after="0" w:line="240" w:lineRule="auto"/>
        <w:ind/>
        <w:jc w:val="left"/>
        <w:rPr/>
      </w:pPr>
      <w:r>
        <w:rPr>
          <w:rFonts w:ascii="Consolas" w:hAnsi="Consolas" w:eastAsia="Consolas" w:cs="Consolas"/>
          <w:color w:val="9cdcfe"/>
          <w:sz w:val="17"/>
          <w:szCs w:val="17"/>
        </w:rPr>
        <w:t xml:space="preserve">old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2020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old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'water_temp'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'conductivity'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median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'water_temp'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'conductivity'</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'water_temp'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'conductivity'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fillna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med</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medians of the training years only</w:t>
      </w:r>
      <w:r/>
    </w:p>
    <w:p>
      <w:pPr>
        <w:pBdr/>
        <w:shd w:val="clear" w:color="auto" w:fill="1e1e1e"/>
        <w:spacing w:after="0" w:line="240" w:lineRule="auto"/>
        <w:ind/>
        <w:jc w:val="left"/>
        <w:rPr/>
      </w:pPr>
      <w:r>
        <w:rPr>
          <w:rFonts w:ascii="Consolas" w:hAnsi="Consolas" w:eastAsia="Consolas" w:cs="Consolas"/>
          <w:color w:val="9cdcfe"/>
          <w:sz w:val="17"/>
          <w:szCs w:val="17"/>
        </w:rPr>
        <w:t xml:space="preserve">sites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sort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site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unique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UNSEEN</w:t>
      </w:r>
      <w:r>
        <w:rPr>
          <w:rFonts w:ascii="Consolas" w:hAnsi="Consolas" w:eastAsia="Consolas" w:cs="Consolas"/>
          <w:color w:val="d4d4d4"/>
          <w:sz w:val="17"/>
          <w:szCs w:val="17"/>
        </w:rPr>
        <w:t xml:space="preserve"> = </w:t>
      </w:r>
      <w:r>
        <w:rPr>
          <w:rFonts w:ascii="Consolas" w:hAnsi="Consolas" w:eastAsia="Consolas" w:cs="Consolas"/>
          <w:color w:val="dcdcaa"/>
          <w:sz w:val="17"/>
          <w:szCs w:val="17"/>
        </w:rPr>
        <w:t xml:space="preserve">set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random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RandomState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choice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sites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0.3</w:t>
      </w:r>
      <w:r>
        <w:rPr>
          <w:rFonts w:ascii="Consolas" w:hAnsi="Consolas" w:eastAsia="Consolas" w:cs="Consolas"/>
          <w:color w:val="d4d4d4"/>
          <w:sz w:val="17"/>
          <w:szCs w:val="17"/>
        </w:rPr>
        <w:t xml:space="preserve"> *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sites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replace</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cap</w:t>
      </w:r>
      <w:r>
        <w:rPr>
          <w:rFonts w:ascii="Consolas" w:hAnsi="Consolas" w:eastAsia="Consolas" w:cs="Consolas"/>
          <w:color w:val="d4d4d4"/>
          <w:sz w:val="17"/>
          <w:szCs w:val="17"/>
        </w:rPr>
        <w:t xml:space="preserve"> =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sample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min</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cap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2020</w:t>
      </w:r>
      <w:r>
        <w:rPr>
          <w:rFonts w:ascii="Consolas" w:hAnsi="Consolas" w:eastAsia="Consolas" w:cs="Consolas"/>
          <w:color w:val="d4d4d4"/>
          <w:sz w:val="17"/>
          <w:szCs w:val="17"/>
        </w:rPr>
        <w:t xml:space="preserve">) &amp;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site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UNSEEN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60_000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2020</w:t>
      </w:r>
      <w:r>
        <w:rPr>
          <w:rFonts w:ascii="Consolas" w:hAnsi="Consolas" w:eastAsia="Consolas" w:cs="Consolas"/>
          <w:color w:val="d4d4d4"/>
          <w:sz w:val="17"/>
          <w:szCs w:val="17"/>
        </w:rPr>
        <w:t xml:space="preserve">) &amp;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site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UNSEEN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test_unseen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2020</w:t>
      </w:r>
      <w:r>
        <w:rPr>
          <w:rFonts w:ascii="Consolas" w:hAnsi="Consolas" w:eastAsia="Consolas" w:cs="Consolas"/>
          <w:color w:val="d4d4d4"/>
          <w:sz w:val="17"/>
          <w:szCs w:val="17"/>
        </w:rPr>
        <w:t xml:space="preserve">) &amp;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site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UNSEEN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X_tr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assert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not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set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site</w:t>
      </w:r>
      <w:r>
        <w:rPr>
          <w:rFonts w:ascii="Consolas" w:hAnsi="Consolas" w:eastAsia="Consolas" w:cs="Consolas"/>
          <w:color w:val="d4d4d4"/>
          <w:sz w:val="17"/>
          <w:szCs w:val="17"/>
        </w:rPr>
        <w:t xml:space="preserve">) &amp; </w:t>
      </w:r>
      <w:r>
        <w:rPr>
          <w:rFonts w:ascii="Consolas" w:hAnsi="Consolas" w:eastAsia="Consolas" w:cs="Consolas"/>
          <w:color w:val="9cdcfe"/>
          <w:sz w:val="17"/>
          <w:szCs w:val="17"/>
        </w:rPr>
        <w:t xml:space="preserve">UNSEEN</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leakage checks</w:t>
      </w:r>
      <w:r/>
    </w:p>
    <w:p>
      <w:pPr>
        <w:pBdr/>
        <w:shd w:val="clear" w:color="auto" w:fill="1e1e1e"/>
        <w:spacing w:after="0" w:line="240" w:lineRule="auto"/>
        <w:ind/>
        <w:jc w:val="left"/>
        <w:rPr/>
      </w:pP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test_unseen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'features'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sites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'sites'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UNSEEN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'held out'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'unsafe share train and test'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danh sách đặc trưng (tên, cách tính, nguồn) và một đoạn mô tả cách chia (mốc thời gian, số dòng train, validation, test).</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nêu vì sao chia theo thời gian (tránh rò rỉ tương lai) và vì sao không fit scaler trên toàn bộ dữ liệu; nêu kiểm tra rò rỉ mục tiêu (không đặc trưng nào dùng giá trị sau thời điểm dự báo).</w:t>
      </w:r>
      <w:r/>
    </w:p>
    <w:p>
      <w:pPr>
        <w:pStyle w:val="724"/>
        <w:pBdr/>
        <w:spacing w:after="80" w:before="160"/>
        <w:ind/>
        <w:rPr/>
      </w:pPr>
      <w:r>
        <w:rPr>
          <w:rFonts w:ascii="Times New Roman" w:hAnsi="Times New Roman" w:eastAsia="Times New Roman" w:cs="Times New Roman"/>
          <w:b/>
          <w:bCs/>
          <w:color w:val="000000"/>
          <w:sz w:val="24"/>
          <w:szCs w:val="24"/>
        </w:rPr>
        <w:t xml:space="preserve">8.5. Bước 5: trực quan hoá có giải thích (giai đoạn 3)</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matplotlib và seaborn; mỗi hình một hàm; bỏ viền trên và phải; số in đậm trên cột; nhãn trục tiếng Anh có đơn vị; lưu PNG 300 dpi vào report/ với tên fig_rqX_noidung.png.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Bộ hình tối thiểu: phân phối mục tiêu; xu hướng theo thời gian và mùa; tương quan đặc trưng và mục tiêu; so sánh nhóm (trạm, bang, thiết bị); sau Bước 6 thêm dự báo so thực tế, residual và hình của RQ3.</w:t>
      </w:r>
      <w:r/>
    </w:p>
    <w:p>
      <w:pPr>
        <w:pBdr/>
        <w:spacing w:after="120" w:line="360" w:lineRule="auto"/>
        <w:ind/>
        <w:jc w:val="both"/>
        <w:rPr/>
      </w:pPr>
      <w:r>
        <w:rPr>
          <w:rFonts w:ascii="Times New Roman" w:hAnsi="Times New Roman" w:eastAsia="Times New Roman" w:cs="Times New Roman"/>
          <w:b/>
          <w:bCs/>
          <w:sz w:val="24"/>
          <w:szCs w:val="24"/>
        </w:rPr>
        <w:t xml:space="preserve">Demo code Bước 5 (hàm vẽ chuẩn):</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5: standard plotting helper reused for every figure (src/plots.py)</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matplotlib.pyplot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plt</w:t>
      </w:r>
      <w:r/>
    </w:p>
    <w:p>
      <w:pPr>
        <w:pBdr/>
        <w:shd w:val="clear" w:color="auto" w:fill="1e1e1e"/>
        <w:spacing w:after="0" w:line="240" w:lineRule="auto"/>
        <w:ind/>
        <w:jc w:val="left"/>
        <w:rPr/>
      </w:pPr>
      <w:r>
        <w:rPr>
          <w:rFonts w:ascii="Consolas" w:hAnsi="Consolas" w:eastAsia="Consolas" w:cs="Consolas"/>
          <w:color w:val="c586c0"/>
          <w:sz w:val="17"/>
          <w:szCs w:val="17"/>
        </w:rPr>
        <w:t xml:space="preserve">def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bar_chart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ylabel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highlight</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None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fmt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'{:.1f}'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plt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subplots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figsize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6.5</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colors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'#F4A261'</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highlight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'#1B6B6D'</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range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bars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bar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colors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bar_label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bars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fmt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format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fontweight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'bold'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padding</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set_ylabel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ylabel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set_ylim</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max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spines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'top'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'right'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set_visible</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remove top and right spines</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7</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tick_params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axis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'x'</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labelsize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7</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rotation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tight_layout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savefig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path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dpi</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close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hd w:val="clear" w:color="auto" w:fill="1e1e1e"/>
        <w:spacing w:after="0" w:line="240" w:lineRule="auto"/>
        <w:ind/>
        <w:jc w:val="left"/>
        <w:rPr/>
      </w:pPr>
      <w:r>
        <w:rPr>
          <w:rFonts w:ascii="Consolas" w:hAnsi="Consolas" w:eastAsia="Consolas" w:cs="Consolas"/>
          <w:color w:val="6a9955"/>
          <w:sz w:val="17"/>
          <w:szCs w:val="17"/>
        </w:rPr>
        <w:t xml:space="preserve"># Example: RQ2 figure from the results table (run after Step 6a)</w:t>
      </w:r>
      <w:r/>
    </w:p>
    <w:p>
      <w:pPr>
        <w:pBdr/>
        <w:shd w:val="clear" w:color="auto" w:fill="1e1e1e"/>
        <w:spacing w:after="0" w:line="240" w:lineRule="auto"/>
        <w:ind/>
        <w:jc w:val="left"/>
        <w:rPr/>
      </w:pPr>
      <w:r>
        <w:rPr>
          <w:rFonts w:ascii="Consolas" w:hAnsi="Consolas" w:eastAsia="Consolas" w:cs="Consolas"/>
          <w:color w:val="9cdcfe"/>
          <w:sz w:val="17"/>
          <w:szCs w:val="17"/>
        </w:rPr>
        <w:t xml:space="preserve">bar_chart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'report/fig_rq2_models.png'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highlight</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idxmax</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fmt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'{:.2f}'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caption 2-3 dòng nêu kết luận thay vì mô tả trục; đánh số hình theo thứ tự xuất hiện; mỗi hình được nhắc trong văn bản trước khi xuất hiện.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với mỗi hình trả lời ba câu: hình nói gì, vì sao quan trọng cho RQ, hạn chế của hình (ví dụ chỉ một năm, chỉ một bang).</w:t>
      </w:r>
      <w:r/>
    </w:p>
    <w:p>
      <w:pPr>
        <w:pStyle w:val="724"/>
        <w:pBdr/>
        <w:spacing w:after="80" w:before="160"/>
        <w:ind/>
        <w:rPr/>
      </w:pPr>
      <w:r>
        <w:rPr>
          <w:rFonts w:ascii="Times New Roman" w:hAnsi="Times New Roman" w:eastAsia="Times New Roman" w:cs="Times New Roman"/>
          <w:b/>
          <w:bCs/>
          <w:color w:val="000000"/>
          <w:sz w:val="24"/>
          <w:szCs w:val="24"/>
        </w:rPr>
        <w:t xml:space="preserve">8.6. Bước 6: mô hình, cách chọn mô hình và cách đọc bảng tham số (giai đoạn 2 đến 3)</w:t>
      </w:r>
      <w:r/>
    </w:p>
    <w:p>
      <w:pPr>
        <w:pBdr/>
        <w:spacing w:after="120" w:line="360" w:lineRule="auto"/>
        <w:ind/>
        <w:jc w:val="both"/>
        <w:rPr/>
      </w:pPr>
      <w:r>
        <w:rPr>
          <w:rFonts w:ascii="Times New Roman" w:hAnsi="Times New Roman" w:eastAsia="Times New Roman" w:cs="Times New Roman"/>
          <w:b w:val="0"/>
          <w:bCs w:val="0"/>
          <w:sz w:val="24"/>
          <w:szCs w:val="24"/>
        </w:rPr>
        <w:t xml:space="preserve">Nhóm so sánh mười mô hình thuộc bốn họ để kết luận không phụ thuộc một kiểu mô hình: họ tuyến tính (logistic, SVM tuyến tính), họ láng giềng (k-NN) làm đối chứng không</w:t>
      </w:r>
      <w:r>
        <w:rPr>
          <w:rFonts w:ascii="Times New Roman" w:hAnsi="Times New Roman" w:eastAsia="Times New Roman" w:cs="Times New Roman"/>
          <w:b w:val="0"/>
          <w:bCs w:val="0"/>
          <w:sz w:val="24"/>
          <w:szCs w:val="24"/>
        </w:rPr>
        <w:t xml:space="preserve"> tham số, họ cây và rừng (cây quyết định, random forest, extra trees), họ cây tăng cường (HistGradientBoosting, LightGBM, XGBoost) thường dẫn trên dữ liệu bảng, và một mạng nơ ron nhỏ (MLP). Mọi mô hình dùng chung đặc trưng, chung cách chia, chung metric v</w:t>
      </w:r>
      <w:r>
        <w:rPr>
          <w:rFonts w:ascii="Times New Roman" w:hAnsi="Times New Roman" w:eastAsia="Times New Roman" w:cs="Times New Roman"/>
          <w:b w:val="0"/>
          <w:bCs w:val="0"/>
          <w:sz w:val="24"/>
          <w:szCs w:val="24"/>
        </w:rPr>
        <w:t xml:space="preserve">à năm seed. Vì lớp dương hiếm, bảng kết quả báo ROC-AUC, PR-AUC và Brier thay cho accuracy. Tinh chỉnh tham số và chọn ngưỡng bằng phần validation bên trong tập huấn luyện, không bao giờ trên tập kiểm thử. Câu hỏi thứ ba chấm hai quy tắc đơn giản và mười m</w:t>
      </w:r>
      <w:r>
        <w:rPr>
          <w:rFonts w:ascii="Times New Roman" w:hAnsi="Times New Roman" w:eastAsia="Times New Roman" w:cs="Times New Roman"/>
          <w:b w:val="0"/>
          <w:bCs w:val="0"/>
          <w:sz w:val="24"/>
          <w:szCs w:val="24"/>
        </w:rPr>
        <w:t xml:space="preserve">ô hình trên bãi đã thấy và bãi giữ riêng, huấn luyện lại bốn mô hình đại diện với ba mức thông tin và với cách chia ngẫu nhiên, rồi lập danh sách cảnh báo từ mô hình tốt nhất. Bảng 8 dưới đây liệt kê tham số quan trọng, ý nghĩa và khoảng tinh chỉnh hợp lý.</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8.</w:t>
      </w:r>
      <w:r>
        <w:rPr>
          <w:rFonts w:ascii="Times New Roman" w:hAnsi="Times New Roman" w:eastAsia="Times New Roman" w:cs="Times New Roman"/>
          <w:i/>
          <w:iCs/>
          <w:sz w:val="24"/>
          <w:szCs w:val="24"/>
        </w:rPr>
        <w:t xml:space="preserve"> Tham số chính của các mô hình và cách đọc</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0"/>
        <w:gridCol w:w="1900"/>
        <w:gridCol w:w="32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Mô hình</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Tham số</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Ý nghĩa</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Khoảng tinh chỉnh</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Ridge, Lasso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alpha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Mức điều chuẩn; lớn thì hệ số nhỏ, ít quá khớp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 đến 100 theo thang log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Random Forest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n_estimators, max_depth, min_samples_leaf</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cây; độ sâu; số mẫu tối thiểu ở lá (lớn thì mượt hơn)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300-500; None hoặc 10-30; 1-20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LightGBM, XGBoost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n_estimators, learning_rate, num_leaves hoặc max_depth, subsample, colsample_bytree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vòng; tốc độ học (nhỏ cần nhiều vòng); độ phức tạp cây; tỷ lệ mẫu và cột mỗi cây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200-2000 với early stopping; 0,01-0,1; 15-127 hoặc 4-10; 0,7-1,0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CatBoost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iterations, depth, learning_rate, l2_leaf_reg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Như trên; xử lý biến phân loại tự động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300-1500; 4-8; 0,03-0,1; 1-10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SARIMA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(p,d,q)(P,D,Q,s)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Bậc tự hồi quy, sai phân, trung bình trượt; phần mùa với chu kỳ 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Chọn theo ACF, PACF và AIC; s là 7 hoặc 24</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GRU nhỏ</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hidden, window, epochs, lr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đơn vị ẩn; độ dài cửa sổ vào; số vòng; tốc độ học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32-64; 30-90; 20-50; 0,001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Chronos, TimesFM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context_length, model size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bước ngữ cảnh; kích thước mô hình nền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90-512; small hoặc base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Conformal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alpha, phương pháp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Mức lỗi cho phép (0,1 cho bao phủ 90%); split hoặc CV+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0,05-0,2</w:t>
            </w:r>
            <w:r/>
          </w:p>
        </w:tc>
      </w:tr>
    </w:tbl>
    <w:p>
      <w:pPr>
        <w:pBdr/>
        <w:spacing w:after="120" w:line="360" w:lineRule="auto"/>
        <w:ind/>
        <w:jc w:val="both"/>
        <w:rPr/>
      </w:pPr>
      <w:r>
        <w:rPr>
          <w:rFonts w:ascii="Times New Roman" w:hAnsi="Times New Roman" w:eastAsia="Times New Roman" w:cs="Times New Roman"/>
          <w:b w:val="0"/>
          <w:bCs w:val="0"/>
          <w:sz w:val="24"/>
          <w:szCs w:val="24"/>
        </w:rPr>
        <w:t xml:space="preserve">Cách đọc bảng kết quả: mỗi ô là trung bình cộng trừ độ lệch chuẩn của năm seed trên cùng tập kiểm thử; hàng đầu là mốc</w:t>
      </w:r>
      <w:r>
        <w:rPr>
          <w:rFonts w:ascii="Times New Roman" w:hAnsi="Times New Roman" w:eastAsia="Times New Roman" w:cs="Times New Roman"/>
          <w:b w:val="0"/>
          <w:bCs w:val="0"/>
          <w:sz w:val="24"/>
          <w:szCs w:val="24"/>
        </w:rPr>
        <w:t xml:space="preserve">, hàng kế là bài baseline chạy lại, hàng cuối là mô hình tốt nhất in đậm; chênh lệch nhỏ hơn độ lệch chuẩn thì chưa được kết luận mô hình nào hơn, cần kiểm định Wilcoxon theo cặp trên các ngày hoặc các đơn vị; luôn kèm cột thời gian huấn luyện và suy luận </w:t>
      </w:r>
      <w:r>
        <w:rPr>
          <w:rFonts w:ascii="Times New Roman" w:hAnsi="Times New Roman" w:eastAsia="Times New Roman" w:cs="Times New Roman"/>
          <w:b w:val="0"/>
          <w:bCs w:val="0"/>
          <w:sz w:val="24"/>
          <w:szCs w:val="24"/>
        </w:rPr>
        <w:t xml:space="preserve">vì cải thiện 1% với chi phí gấp mười lần thường không đáng. Cách đọc bảng tham số sau tinh chỉnh: ghi giá trị chọn được và khoảng đã thử; nếu giá trị tốt nhất nằm ở biên khoảng thì mở rộng khoảng và thử lại; learning_rate nhỏ với early stopping ổn định hơn</w:t>
      </w:r>
      <w:r>
        <w:rPr>
          <w:rFonts w:ascii="Times New Roman" w:hAnsi="Times New Roman" w:eastAsia="Times New Roman" w:cs="Times New Roman"/>
          <w:b w:val="0"/>
          <w:bCs w:val="0"/>
          <w:sz w:val="24"/>
          <w:szCs w:val="24"/>
        </w:rPr>
        <w:t xml:space="preserve"> learning_rate lớn với ít vòng. Cách đọc bảng RQ3: mỗi bảng so cùng một mô hình dưới hai hay nhiều thiết lập, nên con số cần đọc là mức chênh giữa các thiết lập chứ không phải giá trị tuyệt đối, và mức chênh chỉ có nghĩa khi lớn hơn dao động giữa các seed.</w:t>
      </w:r>
      <w:r/>
    </w:p>
    <w:p>
      <w:pPr>
        <w:pBdr/>
        <w:spacing w:after="120" w:line="360" w:lineRule="auto"/>
        <w:ind/>
        <w:jc w:val="both"/>
        <w:rPr/>
      </w:pPr>
      <w:r>
        <w:rPr>
          <w:rFonts w:ascii="Times New Roman" w:hAnsi="Times New Roman" w:eastAsia="Times New Roman" w:cs="Times New Roman"/>
          <w:b/>
          <w:bCs/>
          <w:sz w:val="24"/>
          <w:szCs w:val="24"/>
        </w:rPr>
        <w:t xml:space="preserve">Demo code Bước 6a (vòng lặp mười mô hình, năm seed, metric xác suất):</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6a: ten classifiers from four families, five seeds, trained on samples before 2020 and tested on 2020 to 2025, unsafe against safe samples; probability metrics because one class is rare</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numpy</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pandas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time</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sklearn.pipeline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make_pipeline</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sklearn.preprocessing</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StandardScaler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sklearn.linear_model</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LogisticRegression</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sklearn.svm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LinearSVC</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sklearn.neighbors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KNeighborsClassifier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sklearn.tree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DecisionTreeClassifier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sklearn.ensemble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RandomForestClassifier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ExtraTreesClassifier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HistGradientBoostingClassifier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sklearn.neural_network</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MLPClassifier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lightgbm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LGBMClassifier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xgboost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XGBClassifier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sklearn.metrics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average_precision_score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brier_score_loss</w:t>
      </w:r>
      <w:r/>
    </w:p>
    <w:p>
      <w:pPr>
        <w:pBdr/>
        <w:shd w:val="clear" w:color="auto" w:fill="1e1e1e"/>
        <w:spacing w:after="0" w:line="240" w:lineRule="auto"/>
        <w:ind/>
        <w:jc w:val="left"/>
        <w:rPr/>
      </w:pP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 =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make_pipeline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StandardScaler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scaling for linear, distance and neural models</w:t>
      </w:r>
      <w:r/>
    </w:p>
    <w:p>
      <w:pPr>
        <w:pBdr/>
        <w:shd w:val="clear" w:color="auto" w:fill="1e1e1e"/>
        <w:spacing w:after="0" w:line="240" w:lineRule="auto"/>
        <w:ind/>
        <w:jc w:val="left"/>
        <w:rPr/>
      </w:pP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 = {</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'Logistic'</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LogisticRegression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max_iter</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'Linear SVM'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LinearSVC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'k-NN'</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KNeighborsClassifier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n_neighbors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15</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'Decision Tree'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DecisionTreeClassifier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max_depth</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min_samples_leaf</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'Random Forest'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RandomForestClassifier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min_samples_leaf</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n_jobs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'Extra Trees'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ExtraTreesClassifier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min_samples_leaf</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n_jobs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'HistGB'</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HistGradientBoostingClassifier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max_iter</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learning_rate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'LightGBM'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LGBMClassifier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learning_rate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num_leaves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subsample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subsample_freq</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colsample_bytree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verbose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'XGBoost'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XGBClassifier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learning_rate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max_depth</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subsample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colsample_bytree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tree_method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'hist'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'Small MLP'</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MLPClassifier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hidden_layer_sizes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64</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max_iter</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early_stopping</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def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probability of the positive class for every model family</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hasattr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'predict_proba'</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return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predict_proba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return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exp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decision_function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 = [], {}</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aucs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aps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briers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secs</w:t>
      </w:r>
      <w:r>
        <w:rPr>
          <w:rFonts w:ascii="Consolas" w:hAnsi="Consolas" w:eastAsia="Consolas" w:cs="Consolas"/>
          <w:color w:val="d4d4d4"/>
          <w:sz w:val="17"/>
          <w:szCs w:val="17"/>
        </w:rPr>
        <w:t xml:space="preserve"> = [], [], [], []</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seed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range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make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perf_counter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secs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perf_counter</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aucs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aps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average_precision_score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briers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brier_score_loss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keep the last fitted model of each family for Step 6b</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aucs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aucs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briers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secs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'ROC_AUC'</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'PR_AUC'</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'Brier'</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'train_s'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'report/table_rq2.csv'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4</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0.00pt;height:192.00pt;mso-wrap-distance-left:0.00pt;mso-wrap-distance-top:0.00pt;mso-wrap-distance-right:0.00pt;mso-wrap-distance-bottom:0.00pt;z-index:1;" stroked="false">
                <v:imagedata r:id="rId11"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3.</w:t>
      </w:r>
      <w:r>
        <w:rPr>
          <w:rFonts w:ascii="Times New Roman" w:hAnsi="Times New Roman" w:eastAsia="Times New Roman" w:cs="Times New Roman"/>
          <w:i/>
          <w:iCs/>
          <w:sz w:val="24"/>
          <w:szCs w:val="24"/>
        </w:rPr>
        <w:t xml:space="preserve"> ROC-AUC của mười mô hình trên các mẫu từ 2020 đến 2025 cho thấy nhóm cây tăng cường dẫn với khoảng cách nhỏ so với mô hình tuyến tính, trong đó cột màu nhấn là mô hình tốt nhất và số liệu lấy từ lần chạy đủ năm seed trên dữ liệu thật.</w:t>
      </w:r>
      <w:r/>
    </w:p>
    <w:p>
      <w:pPr>
        <w:pBdr/>
        <w:spacing w:after="120" w:line="360" w:lineRule="auto"/>
        <w:ind/>
        <w:jc w:val="both"/>
        <w:rPr/>
      </w:pPr>
      <w:r>
        <w:rPr>
          <w:rFonts w:ascii="Times New Roman" w:hAnsi="Times New Roman" w:eastAsia="Times New Roman" w:cs="Times New Roman"/>
          <w:b/>
          <w:bCs/>
          <w:sz w:val="24"/>
          <w:szCs w:val="24"/>
        </w:rPr>
        <w:t xml:space="preserve">Demo code Bước 6b (câu hỏi thứ ba, giao thức riêng của đề tài):</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6b: RQ3, how far is the model above the rain rule that councils use, does it hold at sites it never saw, and what can be said before anyone goes to the beach with a probe?</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sklearn.model_selection</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train_test_split</w:t>
      </w:r>
      <w:r/>
    </w:p>
    <w:p>
      <w:pPr>
        <w:pBdr/>
        <w:shd w:val="clear" w:color="auto" w:fill="1e1e1e"/>
        <w:spacing w:after="0" w:line="240" w:lineRule="auto"/>
        <w:ind/>
        <w:jc w:val="left"/>
        <w:rPr/>
      </w:pPr>
      <w:r>
        <w:rPr>
          <w:rFonts w:ascii="Consolas" w:hAnsi="Consolas" w:eastAsia="Consolas" w:cs="Consolas"/>
          <w:color w:val="9cdcfe"/>
          <w:sz w:val="17"/>
          <w:szCs w:val="17"/>
        </w:rPr>
        <w:t xml:space="preserve">FAM</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'Logistic'</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'Random Forest'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'LightGBM'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'Small MLP'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'Rule: rain in the last three days'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rain_3d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rain_today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test_unseen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test_unseen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rain_3d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test_unseen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rain_today</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'Rule: unsafe rate of the site so far'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site_unsafe_rate_before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test_unseen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test_unseen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site_unsafe_rate_before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test_unseen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test_unseen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(1) rules against models, seen and unseen sites</w:t>
      </w:r>
      <w:r/>
    </w:p>
    <w:p>
      <w:pPr>
        <w:pBdr/>
        <w:shd w:val="clear" w:color="auto" w:fill="1e1e1e"/>
        <w:spacing w:after="0" w:line="240" w:lineRule="auto"/>
        <w:ind/>
        <w:jc w:val="left"/>
        <w:rPr/>
      </w:pPr>
      <w:r>
        <w:rPr>
          <w:rFonts w:ascii="Consolas" w:hAnsi="Consolas" w:eastAsia="Consolas" w:cs="Consolas"/>
          <w:color w:val="9cdcfe"/>
          <w:sz w:val="17"/>
          <w:szCs w:val="17"/>
        </w:rPr>
        <w:t xml:space="preserve">us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'method'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'AUC_sites_in_training'</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'AUC_sites_left_out'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us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'report/table_rq3_rules_and_unseen_sites.csv'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 []                                                              </w:t>
      </w:r>
      <w:r>
        <w:rPr>
          <w:rFonts w:ascii="Consolas" w:hAnsi="Consolas" w:eastAsia="Consolas" w:cs="Consolas"/>
          <w:color w:val="6a9955"/>
          <w:sz w:val="17"/>
          <w:szCs w:val="17"/>
        </w:rPr>
        <w:t xml:space="preserve"># (2) three levels of information: rain and calendar, plus site history, plus the probe readings taken with the sample</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FAM</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RAIN_F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RAIN_F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SITE_F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lv</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'AUC_rain_and_calendar'</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'AUC_plus_site_history'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'AUC_plus_probe_readings'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lv</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'report/table_rq3_information_levels.csv'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lv</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 []; </w:t>
      </w:r>
      <w:r>
        <w:rPr>
          <w:rFonts w:ascii="Consolas" w:hAnsi="Consolas" w:eastAsia="Consolas" w:cs="Consolas"/>
          <w:color w:val="9cdcfe"/>
          <w:sz w:val="17"/>
          <w:szCs w:val="17"/>
        </w:rPr>
        <w:t xml:space="preserve">allf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site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UNSEEN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train_test_split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allf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test_size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allf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stratify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allf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cap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60_000</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(3) random split of all years</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FAM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sp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'AUC_random_split'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'AUC_later_years'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'report/table_rq3_split.csv'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0.00pt;height:192.00pt;mso-wrap-distance-left:0.00pt;mso-wrap-distance-top:0.00pt;mso-wrap-distance-right:0.00pt;mso-wrap-distance-bottom:0.00pt;z-index:1;" stroked="false">
                <v:imagedata r:id="rId12"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4.</w:t>
      </w:r>
      <w:r>
        <w:rPr>
          <w:rFonts w:ascii="Times New Roman" w:hAnsi="Times New Roman" w:eastAsia="Times New Roman" w:cs="Times New Roman"/>
          <w:i/>
          <w:iCs/>
          <w:sz w:val="24"/>
          <w:szCs w:val="24"/>
        </w:rPr>
        <w:t xml:space="preserve"> ROC-AUC của LightGBM với ba mức thông tin cho thấy lịch sử của bãi là phần đóng góp lớn nhất còn số đo tại chỗ gần như không thêm gì, số liệu lấy từ lần chạy đủ năm seed trên dữ liệu thật.</w:t>
      </w:r>
      <w:r/>
    </w:p>
    <w:p>
      <w:pPr>
        <w:pBdr/>
        <w:spacing w:after="120" w:line="360" w:lineRule="auto"/>
        <w:ind/>
        <w:jc w:val="both"/>
        <w:rPr/>
      </w:pPr>
      <w:r>
        <w:rPr>
          <w:rFonts w:ascii="Times New Roman" w:hAnsi="Times New Roman" w:eastAsia="Times New Roman" w:cs="Times New Roman"/>
          <w:b/>
          <w:bCs/>
          <w:sz w:val="24"/>
          <w:szCs w:val="24"/>
        </w:rPr>
        <w:t xml:space="preserve">Demo code Bước 6c (kiểm tra bổ sung và bảng tham số):</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6c: a warning list for the daily beach report, calibration, strongest features, and parameters</w:t>
      </w:r>
      <w:r/>
    </w:p>
    <w:p>
      <w:pPr>
        <w:pBdr/>
        <w:shd w:val="clear" w:color="auto" w:fill="1e1e1e"/>
        <w:spacing w:after="0" w:line="240" w:lineRule="auto"/>
        <w:ind/>
        <w:jc w:val="left"/>
        <w:rPr/>
      </w:pP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sort_values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'ROC_AUC'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model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assign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clip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rule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rain_3d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rain_today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 []</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share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0.10</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0.20</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0.30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'Rain rule'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'rule'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quantile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share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tag</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float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hit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float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hit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wl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'share_of_samples_flagged'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'method'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'warnings'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'precision'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'recall'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'report/table_rq3_warning_list.csv'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'bin'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cut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.4</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.6</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1.0001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'0 to 0.1'</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'0.1 to 0.2'</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'0.2 to 0.4'</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'0.4 to 0.6'</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'0.6 to 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include_lowest</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cal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'bin'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observed</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agg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samples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'size'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mean_predicted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unsafe_share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'report/table_rq3_calibration.csv'</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sklearn.inspection</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permutation_importance</w:t>
      </w:r>
      <w:r/>
    </w:p>
    <w:p>
      <w:pPr>
        <w:pBdr/>
        <w:shd w:val="clear" w:color="auto" w:fill="1e1e1e"/>
        <w:spacing w:after="0" w:line="240" w:lineRule="auto"/>
        <w:ind/>
        <w:jc w:val="left"/>
        <w:rPr/>
      </w:pP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sample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min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4000</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imp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permutation_importance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scoring</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'roc_auc'</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n_repeats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top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'feature'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'drop_in_ROC_AUC'</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imp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importances_mean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sort_values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'drop_in_ROC_AUC'</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ascending</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head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top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'report/table_rq3_feature_importance.csv'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4</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json</w:t>
      </w:r>
      <w:r/>
    </w:p>
    <w:p>
      <w:pPr>
        <w:pBdr/>
        <w:shd w:val="clear" w:color="auto" w:fill="1e1e1e"/>
        <w:spacing w:after="0" w:line="240" w:lineRule="auto"/>
        <w:ind/>
        <w:jc w:val="left"/>
        <w:rPr/>
      </w:pPr>
      <w:r>
        <w:rPr>
          <w:rFonts w:ascii="Consolas" w:hAnsi="Consolas" w:eastAsia="Consolas" w:cs="Consolas"/>
          <w:color w:val="9cdcfe"/>
          <w:sz w:val="17"/>
          <w:szCs w:val="17"/>
        </w:rPr>
        <w:t xml:space="preserve">json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dump</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'unsafe_limit_cfu_per_100ml'</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40</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'sites_left_out'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sorted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UNSEEN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'params'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str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get_params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open</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'report/params_best.json'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indent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0.00pt;height:192.00pt;mso-wrap-distance-left:0.00pt;mso-wrap-distance-top:0.00pt;mso-wrap-distance-right:0.00pt;mso-wrap-distance-bottom:0.00pt;z-index:1;" stroked="false">
                <v:imagedata r:id="rId13"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5.</w:t>
      </w:r>
      <w:r>
        <w:rPr>
          <w:rFonts w:ascii="Times New Roman" w:hAnsi="Times New Roman" w:eastAsia="Times New Roman" w:cs="Times New Roman"/>
          <w:i/>
          <w:iCs/>
          <w:sz w:val="24"/>
          <w:szCs w:val="24"/>
        </w:rPr>
        <w:t xml:space="preserve"> Tỷ lệ mẫu thật sự không an toàn trong danh sách cảnh báo 10%, 20% và 30% cho thấy danh sách của mô hình chính xác hơn danh sách của quy tắc mưa ở mọi độ dài, số liệu lấy từ lần chạy đủ năm seed trên dữ liệu thật.</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Riêng đề này, phần mô hình và câu hỏi thứ ba: Notebook_B mười mô hình. Giai đoạn 3: quy tắc mưa, bãi chưa thấy, mức thông tin, danh sách cảnh báo.</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3 kết quả mười mô hình và đối chứng; Bảng tham số chọn được; hình RQ3 theo giao thức riêng của đề tài; một bảng ablation bỏ một nhóm đặc trưng.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w:t>
      </w:r>
      <w:r>
        <w:rPr>
          <w:rFonts w:ascii="Times New Roman" w:hAnsi="Times New Roman" w:eastAsia="Times New Roman" w:cs="Times New Roman"/>
          <w:b w:val="0"/>
          <w:bCs w:val="0"/>
          <w:sz w:val="24"/>
          <w:szCs w:val="24"/>
        </w:rPr>
        <w:t xml:space="preserve">ải thích: trả lời RQ2 bằng một câu có số (mô hình nào, hơn mốc bao nhiêu %, chi phí bao nhiêu) và RQ3 bằng một câu có số kèm điều kiện áp dụng; nếu mô hình không thắng baseline thì nêu nguyên nhân có bằng chứng (thiếu đặc trưng, dữ liệu ít, lệch giữa tập).</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Chung cho mọi bước: cố định seed, commit GitHub mỗi buổi, lưu mọi bảng dạng CSV vào report/, và ghi prompt đã dùng vào file Audit Log cá nhân trong ngày.</w:t>
      </w:r>
      <w:r/>
    </w:p>
    <w:p>
      <w:pPr>
        <w:pStyle w:val="724"/>
        <w:pBdr/>
        <w:spacing w:after="80" w:before="160"/>
        <w:ind/>
        <w:rPr/>
      </w:pPr>
      <w:r>
        <w:rPr>
          <w:rFonts w:ascii="Times New Roman" w:hAnsi="Times New Roman" w:eastAsia="Times New Roman" w:cs="Times New Roman"/>
          <w:b/>
          <w:bCs/>
          <w:color w:val="000000"/>
          <w:sz w:val="24"/>
          <w:szCs w:val="24"/>
        </w:rPr>
        <w:t xml:space="preserve">8.7. Hai sinh viên làm chung: hai notebook, đối chứng, test case, hỗ trợ và báo cáo</w:t>
      </w:r>
      <w:r/>
    </w:p>
    <w:p>
      <w:pPr>
        <w:pBdr/>
        <w:spacing w:after="120" w:line="360" w:lineRule="auto"/>
        <w:ind/>
        <w:jc w:val="both"/>
        <w:rPr/>
      </w:pPr>
      <w:r>
        <w:rPr>
          <w:rFonts w:ascii="Times New Roman" w:hAnsi="Times New Roman" w:eastAsia="Times New Roman" w:cs="Times New Roman"/>
          <w:b w:val="0"/>
          <w:bCs w:val="0"/>
          <w:sz w:val="24"/>
          <w:szCs w:val="24"/>
        </w:rPr>
        <w:t xml:space="preserve">Mỗi nhóm nhận </w:t>
      </w:r>
      <w:r>
        <w:rPr>
          <w:rFonts w:ascii="Times New Roman" w:hAnsi="Times New Roman" w:eastAsia="Times New Roman" w:cs="Times New Roman"/>
          <w:b w:val="0"/>
          <w:bCs w:val="0"/>
          <w:sz w:val="24"/>
          <w:szCs w:val="24"/>
        </w:rPr>
        <w:t xml:space="preserve">hai notebook kèm theo đề cương: Notebook_A (Sinh viên A: dữ liệu, EDA, làm sạch, SQL, biểu đồ RQ1) và Notebook_B (Sinh viên B: chia dữ liệu, mười mô hình, tinh chỉnh, câu hỏi thứ ba, chẩn đoán). Hai notebook nối nhau qua một file bàn giao duy nhất data/pro</w:t>
      </w:r>
      <w:r>
        <w:rPr>
          <w:rFonts w:ascii="Times New Roman" w:hAnsi="Times New Roman" w:eastAsia="Times New Roman" w:cs="Times New Roman"/>
          <w:b w:val="0"/>
          <w:bCs w:val="0"/>
          <w:sz w:val="24"/>
          <w:szCs w:val="24"/>
        </w:rPr>
        <w:t xml:space="preserve">cessed/feat.parquet cùng file manifest.json ghi số dòng, số cột, khoảng thời gian và mã băm, do Notebook_A tạo và Notebook_B kiểm tra trước khi chạy; nhờ vậy hai người làm song song mà không sửa chồng lên nhau. Mỗi notebook có ô test case bằng assert ở cuố</w:t>
      </w:r>
      <w:r>
        <w:rPr>
          <w:rFonts w:ascii="Times New Roman" w:hAnsi="Times New Roman" w:eastAsia="Times New Roman" w:cs="Times New Roman"/>
          <w:b w:val="0"/>
          <w:bCs w:val="0"/>
          <w:sz w:val="24"/>
          <w:szCs w:val="24"/>
        </w:rPr>
        <w:t xml:space="preserve">i mỗi bước (không trùng khoá, không thiếu ở mục tiêu, đủ số dòng, tập kiểm thử sau tập huấn luyện, không đặc trưng nào chứa giá trị tương lai, mô hình tốt nhất thắng mốc naive), và người kia phải chạy lại notebook của bạn mình để xác nhận cùng con số, ghi </w:t>
      </w:r>
      <w:r>
        <w:rPr>
          <w:rFonts w:ascii="Times New Roman" w:hAnsi="Times New Roman" w:eastAsia="Times New Roman" w:cs="Times New Roman"/>
          <w:b w:val="0"/>
          <w:bCs w:val="0"/>
          <w:sz w:val="24"/>
          <w:szCs w:val="24"/>
        </w:rPr>
        <w:t xml:space="preserve">vào ô Đối chứng. Khi bí, thứ tự tìm hỗ trợ là: đọc ô markdown hướng dẫn của bước đó, tra tài liệu chính thức của thư viện (pandas, DuckDB, scikit-learn, LightGBM), hỏi AI và ghi vào Audit Log, rồi mới hỏi giảng viên qua kênh nhóm với mô tả lỗi và ảnh chụp.</w:t>
      </w:r>
      <w:r/>
    </w:p>
    <w:p>
      <w:pPr>
        <w:pBdr/>
        <w:spacing w:after="120" w:line="360" w:lineRule="auto"/>
        <w:ind/>
        <w:jc w:val="both"/>
        <w:rPr/>
      </w:pPr>
      <w:r>
        <w:rPr>
          <w:rFonts w:ascii="Times New Roman" w:hAnsi="Times New Roman" w:eastAsia="Times New Roman" w:cs="Times New Roman"/>
          <w:b w:val="0"/>
          <w:bCs w:val="0"/>
          <w:sz w:val="24"/>
          <w:szCs w:val="24"/>
        </w:rPr>
        <w:t xml:space="preserve">Nhóm báo cáo tiến độ trực tiếp với giảng viên vào hai buổi học hằng tuần của lớp theo mẫu năm mục: (1) việc đã xong từ lần báo cáo trước kèm tên file và số dòng, bảng, hình; (2) con số chính mới có (ví dụ MAE của m</w:t>
      </w:r>
      <w:r>
        <w:rPr>
          <w:rFonts w:ascii="Times New Roman" w:hAnsi="Times New Roman" w:eastAsia="Times New Roman" w:cs="Times New Roman"/>
          <w:b w:val="0"/>
          <w:bCs w:val="0"/>
          <w:sz w:val="24"/>
          <w:szCs w:val="24"/>
        </w:rPr>
        <w:t xml:space="preserve">ốc và của mô hình tốt nhất); (3) vướng mắc và điều đã thử; (4) việc sẽ làm đến lần báo cáo sau, ai làm; (5) prompt AI đáng chú ý trong tuần và Human Delta. Mẫu báo cáo nằm ở ô cuối của cả hai notebook và được dán vào kênh nhóm trước 12:00 của ngày báo cáo.</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9.</w:t>
      </w:r>
      <w:r>
        <w:rPr>
          <w:rFonts w:ascii="Times New Roman" w:hAnsi="Times New Roman" w:eastAsia="Times New Roman" w:cs="Times New Roman"/>
          <w:i/>
          <w:iCs/>
          <w:sz w:val="24"/>
          <w:szCs w:val="24"/>
        </w:rPr>
        <w:t xml:space="preserve"> Phân chia hai notebook và điểm bàn giao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0"/>
        <w:gridCol w:w="3700"/>
        <w:gridCol w:w="39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Notebook</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Nội dung</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Sản phẩm bàn giao</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Notebook_A (Sinh viên 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0 môi trường; Bước 1 nạp và EDA đầy đủ (info, describe, thiếu, chọn cột, thống kê theo nhóm và thời gian); Bước 2 làm sạch có nhật ký; Bước 3 SQL Q1 đến Q4 và bảng trả lời RQ1 bằng pandas kèm kiểm định; Bước 5 bộ hình RQ1; test case; báo cáo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data/processed/*.parquet, manifest.json, report/table_*.csv, report/fig_rq1_*.png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Notebook_B (Sinh viên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manifest; Bước 4 chia dữ liệu và bảng đặc trưng; Bước 6a mười mô hình, giải thích chỉ số, hình so sánh, tinh chỉnh có và không; Bước 6b câu hỏi thứ ba; Bước 6c kiểm tra bổ sung; chẩn đoán vì sao tốt và chưa tốt, hướng cải thiện; test case; báo cáo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report/table_rq2.csv, table_tuning.csv, table_rq3_*.csv, fig_rq2_*.png, fig_rq3_*.png, params_best.json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Đối chứng chéo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chạy lại Notebook_B, B chạy lại Notebook_A trên máy mình; so số dòng, metric, mã băm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Ô Đối chứng trong mỗi notebook có chữ ký hai người</w:t>
            </w:r>
            <w:r/>
          </w:p>
        </w:tc>
      </w:tr>
    </w:tbl>
    <w:p>
      <w:pPr>
        <w:pStyle w:val="724"/>
        <w:pBdr/>
        <w:spacing w:after="80" w:before="160"/>
        <w:ind/>
        <w:rPr/>
      </w:pPr>
      <w:r>
        <w:rPr>
          <w:rFonts w:ascii="Times New Roman" w:hAnsi="Times New Roman" w:eastAsia="Times New Roman" w:cs="Times New Roman"/>
          <w:b/>
          <w:bCs/>
          <w:color w:val="000000"/>
          <w:sz w:val="24"/>
          <w:szCs w:val="24"/>
        </w:rPr>
        <w:t xml:space="preserve">8.8. Vừa làm vừa hỏi AI và ghi Audit Log sao cho nhẹ nhàng, đúng nhịp</w:t>
      </w:r>
      <w:r/>
    </w:p>
    <w:p>
      <w:pPr>
        <w:pBdr/>
        <w:spacing w:after="120" w:line="360" w:lineRule="auto"/>
        <w:ind/>
        <w:jc w:val="both"/>
        <w:rPr/>
      </w:pPr>
      <w:r>
        <w:rPr>
          <w:rFonts w:ascii="Times New Roman" w:hAnsi="Times New Roman" w:eastAsia="Times New Roman" w:cs="Times New Roman"/>
          <w:b w:val="0"/>
          <w:bCs w:val="0"/>
          <w:sz w:val="24"/>
          <w:szCs w:val="24"/>
        </w:rPr>
        <w:t xml:space="preserve">AI là bạn cùng làm chứ không phải người làm thay, nên sinh viên được hỏi AI ở mọi bước và không cần giấu; điều duy nhất phải giữ là kiểm tra một lần trước khi dùng và ghi lại trong hai</w:t>
      </w:r>
      <w:r>
        <w:rPr>
          <w:rFonts w:ascii="Times New Roman" w:hAnsi="Times New Roman" w:eastAsia="Times New Roman" w:cs="Times New Roman"/>
          <w:b w:val="0"/>
          <w:bCs w:val="0"/>
          <w:sz w:val="24"/>
          <w:szCs w:val="24"/>
        </w:rPr>
        <w:t xml:space="preserve"> phút nếu câu hỏi đó thay đổi việc mình làm. Thứ tự khi bí là đọc lại ô hướng dẫn của bước đang làm, tự thử 15 phút, rồi hỏi AI theo mẫu có ngữ cảnh (đang làm bước nào, dữ liệu có cột gì, muốn gì, code và lỗi là gì, yêu cầu giải thích nguyên nhân và giữ ng</w:t>
      </w:r>
      <w:r>
        <w:rPr>
          <w:rFonts w:ascii="Times New Roman" w:hAnsi="Times New Roman" w:eastAsia="Times New Roman" w:cs="Times New Roman"/>
          <w:b w:val="0"/>
          <w:bCs w:val="0"/>
          <w:sz w:val="24"/>
          <w:szCs w:val="24"/>
        </w:rPr>
        <w:t xml:space="preserve">uyên tên biến), chạy thử trên dữ liệu thật và so một con số bằng cách thứ hai; nếu sau 30 phút vẫn bí thì chụp lỗi và hỏi giảng viên ở kênh nhóm. Audit Log chỉ ghi các prompt đã thay đổi việc mình làm, thường ba đến năm prompt một tuần và 15 đến 20 prompt </w:t>
      </w:r>
      <w:r>
        <w:rPr>
          <w:rFonts w:ascii="Times New Roman" w:hAnsi="Times New Roman" w:eastAsia="Times New Roman" w:cs="Times New Roman"/>
          <w:b w:val="0"/>
          <w:bCs w:val="0"/>
          <w:sz w:val="24"/>
          <w:szCs w:val="24"/>
        </w:rPr>
        <w:t xml:space="preserve">cả kỳ, mỗi dòng năm ô (ngày và bước, prompt rút gọn, AI trả lời gì, mình kiểm tra hoặc sửa gì, dùng vào đâu); cột thứ tư là Human Delta và là thứ hội đồng hỏi, nên ghi thật kể cả khi AI đúng. Ba lần phát hiện AI sai trong cả kỳ là đủ yêu cầu, và không ai c</w:t>
      </w:r>
      <w:r>
        <w:rPr>
          <w:rFonts w:ascii="Times New Roman" w:hAnsi="Times New Roman" w:eastAsia="Times New Roman" w:cs="Times New Roman"/>
          <w:b w:val="0"/>
          <w:bCs w:val="0"/>
          <w:sz w:val="24"/>
          <w:szCs w:val="24"/>
        </w:rPr>
        <w:t xml:space="preserve">hấm theo số dòng log. Nhịp làm việc là mỗi ngày một giờ rưỡi đến hai giờ vào đúng bước của giai đoạn, xong một ô thì commit, và báo cáo năm mục ở mỗi buổi học dù kết quả chưa đẹp; nhóm báo cáo đều luôn có bài, nhóm im lặng đến giai đoạn 3 thường không kịp.</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10.</w:t>
      </w:r>
      <w:r>
        <w:rPr>
          <w:rFonts w:ascii="Times New Roman" w:hAnsi="Times New Roman" w:eastAsia="Times New Roman" w:cs="Times New Roman"/>
          <w:i/>
          <w:iCs/>
          <w:sz w:val="24"/>
          <w:szCs w:val="24"/>
        </w:rPr>
        <w:t xml:space="preserve"> Prompt gợi ý cho từng bước và cách kiểm tra câu trả lời</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4400"/>
        <w:gridCol w:w="36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Bước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Prompt gợi ý (rút gọn)</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Cách kiểm tra trước khi dùng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Giải thích cột X, Y trong tài liệu dữ liệu này có nghĩa gì và đơn vị gì</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Đối chiếu với data dictionary của cơ quan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Tôi có bảng thiếu như sau, với chuỗi thời gian theo trạm nên xử lý thiếu thế nào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Thử trên một trạm, so số dòng trước sau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Viết truy vấn DuckDB tính trung bình trượt 7 ngày theo trạm và mục tiêu ngày kế tiếp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Tính tay 10 dòng của một trạm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Với dữ liệu theo thời gian nên chia train test thế nào để không rò rỉ</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min của test lớn hơn max của train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Sửa hàm matplotlib này để bỏ viền trên và phải, số in đậm trên cột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Mở file PNG và xem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Giải thích MAE, RMSE, MAPE khác nhau thế nào và khi nào dùng cái nào cho bài của tôi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với bảng chỉ số trong Notebook_B</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LightGBM kém naive, hãy liệt kê nguyên nhân có thể và cách kiểm tra từng nguyên nhân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Chạy từng kiểm tra, ghi kết quả vào bảng chẩn đoán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Viết bài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Sửa đoạn này cho mạch lạc, giữ nguyên số liệu và trích dẫn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từng con số với file CSV trong report</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9. PAPER WRITING GUIDE / CÁCH VIẾT BÀI HỘI NGHỊ (THEO MẪU CỦA HỘI NGHỊ)</w:t>
      </w:r>
      <w:r/>
    </w:p>
    <w:p>
      <w:pPr>
        <w:pBdr/>
        <w:spacing w:after="120" w:line="360" w:lineRule="auto"/>
        <w:ind/>
        <w:jc w:val="both"/>
        <w:rPr/>
      </w:pPr>
      <w:r>
        <w:rPr>
          <w:rFonts w:ascii="Times New Roman" w:hAnsi="Times New Roman" w:eastAsia="Times New Roman" w:cs="Times New Roman"/>
          <w:b w:val="0"/>
          <w:bCs w:val="0"/>
          <w:sz w:val="24"/>
          <w:szCs w:val="24"/>
        </w:rPr>
        <w:t xml:space="preserve">Bài viết bằng tiếng Anh theo mẫu của hội nghị trên Overleaf (mẫu Springer LNCS cho ACIIDS, mẫu Springer cho ICIDST, mẫu ACM cho ICIIT). Sinh viên viết toàn bộ các mục theo dàn ý dưới đây, giảng vi</w:t>
      </w:r>
      <w:r>
        <w:rPr>
          <w:rFonts w:ascii="Times New Roman" w:hAnsi="Times New Roman" w:eastAsia="Times New Roman" w:cs="Times New Roman"/>
          <w:b w:val="0"/>
          <w:bCs w:val="0"/>
          <w:sz w:val="24"/>
          <w:szCs w:val="24"/>
        </w:rPr>
        <w:t xml:space="preserve">ên góp ý từng mục và duyệt bản cuối trước khi nộp. Tiêu đề không dùng dấu hai chấm và dấu hỏi; abstract ít số, không có số âm; mỗi đoạn từ năm câu; hình dùng chữ tiếng Anh, bỏ viền trên và phải, số in đậm trên cột; bảng có tên cụ thể thay cho "This paper".</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11.</w:t>
      </w:r>
      <w:r>
        <w:rPr>
          <w:rFonts w:ascii="Times New Roman" w:hAnsi="Times New Roman" w:eastAsia="Times New Roman" w:cs="Times New Roman"/>
          <w:i/>
          <w:iCs/>
          <w:sz w:val="24"/>
          <w:szCs w:val="24"/>
        </w:rPr>
        <w:t xml:space="preserve"> Dàn ý bài báo và nguồn nội dung từ đề cương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44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 của bài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Viết gì</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Lấy từ đâu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Abstract (150-200 từ)</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Bài toán, dữ liệu, ba câu hỏi, phương pháp, hai kết quả chính, đóng góp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Abstract của đề cương, rút gọn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 Introduction (1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Bối cảnh, chỗ trống, ba đóng góp dạng gạch đầu dòng, cấu trúc bài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1.2 và 1.3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 Related work (1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Ba nhóm bài: dữ liệu và mô hình cổ điển, mô hình nền và mốc đơn giản, hướng 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1.1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 Data and preprocessing (1,5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Nguồn, quy mô, nhật ký làm sạch, ghép nguồn, đặc trưng SQL; Bảng mô tả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1-2, report/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 Method and experimental setup (2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Mười mô hình, cách chia, seed, metric, giao thức RQ3; Hình pipeline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5</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5 Results (3-4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RQ1, bảng RQ2 có trung bình và độ lệch, hình RQ3, ablation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2-3, report/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 Discussion (1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Ý nghĩa cho người vận hành, giới hạn dữ liệu, so với bài baseline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viết, GV góp ý</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7 Conclusion (0,5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Trả lời ba câu hỏi bằng ba câu, việc tiếp theo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viết, GV góp ý</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References (15-25 mục)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APA hoặc splncs04 BibTeX; mọi mục có DOI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References</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10. AUTHORSHIP AND NEXT STEP / TÁC GIẢ VÀ BƯỚC TIẾP THEO</w:t>
      </w:r>
      <w:r/>
    </w:p>
    <w:p>
      <w:pPr>
        <w:pBdr/>
        <w:spacing w:after="120" w:line="360" w:lineRule="auto"/>
        <w:ind/>
        <w:jc w:val="both"/>
        <w:rPr/>
      </w:pPr>
      <w:r>
        <w:rPr>
          <w:rFonts w:ascii="Times New Roman" w:hAnsi="Times New Roman" w:eastAsia="Times New Roman" w:cs="Times New Roman"/>
          <w:b w:val="0"/>
          <w:bCs w:val="0"/>
          <w:sz w:val="24"/>
          <w:szCs w:val="24"/>
        </w:rPr>
        <w:t xml:space="preserve">Sinh viên đứng tên tác giả của bài, theo thứ tự đóng góp, kèm ghi chú đóng góp của từng người, và một sinh viên của nhóm là tác giả liên hệ, tự gửi bài và trao đổi thư từ với hội nghị;</w:t>
      </w:r>
      <w:r>
        <w:rPr>
          <w:rFonts w:ascii="Times New Roman" w:hAnsi="Times New Roman" w:eastAsia="Times New Roman" w:cs="Times New Roman"/>
          <w:b w:val="0"/>
          <w:bCs w:val="0"/>
          <w:sz w:val="24"/>
          <w:szCs w:val="24"/>
        </w:rPr>
        <w:t xml:space="preserve"> giảng viên hướng dẫn đứng tên cuối danh sách tác giả với vai trò mentor, ghi trên bài báo là Thu Le, email thulvm@fpt.edu.vn. Điểm cột On-going Assessment 2 được chấm khi nhóm nộp bài lên LMS trước hạn và trả lời vấn đáp trong buổi review. Bài nộp LMS gồm</w:t>
      </w:r>
      <w:r>
        <w:rPr>
          <w:rFonts w:ascii="Times New Roman" w:hAnsi="Times New Roman" w:eastAsia="Times New Roman" w:cs="Times New Roman"/>
          <w:b w:val="0"/>
          <w:bCs w:val="0"/>
          <w:sz w:val="24"/>
          <w:szCs w:val="24"/>
        </w:rPr>
        <w:t xml:space="preserve"> thư mục dữ liệu thô, thư mục dữ liệu đã làm sạch, file PDF báo cáo theo template hội nghị, file slide theo template và nhật ký AI Audit Log. Trong buổi review, mỗi sinh viên giải thích phần mình làm, chạy lại được notebook và trả lời câu hỏi về số liệu tr</w:t>
      </w:r>
      <w:r>
        <w:rPr>
          <w:rFonts w:ascii="Times New Roman" w:hAnsi="Times New Roman" w:eastAsia="Times New Roman" w:cs="Times New Roman"/>
          <w:b w:val="0"/>
          <w:bCs w:val="0"/>
          <w:sz w:val="24"/>
          <w:szCs w:val="24"/>
        </w:rPr>
        <w:t xml:space="preserve">ong báo cáo. Nhóm nào nộp kịp hội nghị ghi ở dòng Target venue thì được cộng điểm, kèm email xác nhận nộp bài làm minh chứng. Hạn nộp hội nghị ghi trong đề cương là hạn dự kiến, vì vậy giảng viên kiểm tra lại trang hội nghị và báo cho nhóm nếu có thay đổi.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12.</w:t>
      </w:r>
      <w:r>
        <w:rPr>
          <w:rFonts w:ascii="Times New Roman" w:hAnsi="Times New Roman" w:eastAsia="Times New Roman" w:cs="Times New Roman"/>
          <w:i/>
          <w:iCs/>
          <w:sz w:val="24"/>
          <w:szCs w:val="24"/>
        </w:rPr>
        <w:t xml:space="preserve"> Hai nơi nộp của đề tài và cách tính điểm</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600"/>
        <w:gridCol w:w="3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Nộp LMS (điểm On-going Assessment 2)</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Nộp hội nghị (điểm cộng)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Người đứng tên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của nhóm; mentor đứng cuối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là tác giả và tác giả liên hệ; mentor Thu Le (thulvm@fpt.edu.vn) đứng cuối danh sách tác giả</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Sản phẩm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thô, dữ liệu đã làm sạch, PDF báo cáo, slide, AI Audit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 thảo PDF và mã nguồn theo yêu cầu của hội nghị</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Cách chấm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Nộp trước hạn và review vấn đáp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Cộng điểm khi có email xác nhận nộp bài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Các bước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Sáu bước đầu của pipeline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Sáu bước đầu; dashboard sau khi nộp</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Mẫu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Báo cáo theo template hội nghị; slide theo template của môn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Template của ICIIT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Hạn nộp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hạn LMS của On-going Assessment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Dự kiến hạn của hội nghị, xem trang ICIIT 2027</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11. APPENDIX / PHỤ LỤC</w:t>
      </w:r>
      <w:r/>
    </w:p>
    <w:p>
      <w:pPr>
        <w:pStyle w:val="724"/>
        <w:pBdr/>
        <w:spacing w:after="80" w:before="160"/>
        <w:ind/>
        <w:rPr/>
      </w:pPr>
      <w:r>
        <w:rPr>
          <w:rFonts w:ascii="Times New Roman" w:hAnsi="Times New Roman" w:eastAsia="Times New Roman" w:cs="Times New Roman"/>
          <w:b/>
          <w:bCs/>
          <w:color w:val="000000"/>
          <w:sz w:val="24"/>
          <w:szCs w:val="24"/>
        </w:rPr>
        <w:t xml:space="preserve">11.1. Checklist tự duyệt trước khi nộp bài</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Tiêu đề không có dấu hai chấm và dấu hỏi; keyword ngăn bằng dấu phẩy; abstract ít số, không số âm, dưới 200 từ.</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Mỗi đoạn từ năm câu, không câu đơn ở đầu và cuối đoạn; không lặp từ và lặp khuôn câu; dùng ký hiệu % thay chữ.</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Tiêu đề mục ngắn, không chứa what, where, when, why, which; Introduction gọn, ba đóng góp rõ.</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Mọi hình chữ tiếng Anh, bỏ viền trên và phải, số in đậm trên cột, không thanh sai số, không chữ đè cột; caption là câu hoàn chỉnh nêu kết luận.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Bảng kết quả có trung bình và độ lệch năm seed, hàng mốc và hàng baseline, in đậm tốt nhất, có cột chi phí; không dùng nhãn "This paper".</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Mọi tài liệu tham khảo có DOI hoặc link mở được; định dạng splncs04 trong LaTeX.</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Kho GitHub chạy lại toàn bộ bằng một lệnh; README ghi link dữ liệu gốc và giấy phép; requirements.txt đầy đủ.</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Audit Log cá nhân của hai sinh viên có đủ prompt cho cả ba giai đoạn; mọi đoạn văn do AI gợi ý đã được viết lại bằng con số của nhóm.</w:t>
      </w:r>
      <w:r/>
    </w:p>
    <w:p>
      <w:pPr>
        <w:pStyle w:val="724"/>
        <w:pBdr/>
        <w:spacing w:after="80" w:before="160"/>
        <w:ind/>
        <w:rPr/>
      </w:pPr>
      <w:r>
        <w:rPr>
          <w:rFonts w:ascii="Times New Roman" w:hAnsi="Times New Roman" w:eastAsia="Times New Roman" w:cs="Times New Roman"/>
          <w:b/>
          <w:bCs/>
          <w:color w:val="000000"/>
          <w:sz w:val="24"/>
          <w:szCs w:val="24"/>
        </w:rPr>
        <w:t xml:space="preserve">11.2. Mẫu LaTeX cho bảng kết quả và hình</w:t>
      </w:r>
      <w:r/>
    </w:p>
    <w:p>
      <w:pPr>
        <w:pBdr/>
        <w:shd w:val="clear" w:color="auto" w:fill="f2f2f2"/>
        <w:spacing w:after="0" w:line="240" w:lineRule="auto"/>
        <w:ind/>
        <w:jc w:val="left"/>
        <w:rPr/>
      </w:pPr>
      <w:r>
        <w:rPr>
          <w:rFonts w:ascii="Consolas" w:hAnsi="Consolas" w:eastAsia="Consolas" w:cs="Consolas"/>
          <w:sz w:val="17"/>
          <w:szCs w:val="17"/>
        </w:rPr>
        <w:t xml:space="preserve">\begin{table}[t]</w:t>
      </w:r>
      <w:r/>
    </w:p>
    <w:p>
      <w:pPr>
        <w:pBdr/>
        <w:shd w:val="clear" w:color="auto" w:fill="f2f2f2"/>
        <w:spacing w:after="0" w:line="240" w:lineRule="auto"/>
        <w:ind/>
        <w:jc w:val="left"/>
        <w:rPr/>
      </w:pPr>
      <w:r>
        <w:rPr>
          <w:rFonts w:ascii="Consolas" w:hAnsi="Consolas" w:eastAsia="Consolas" w:cs="Consolas"/>
          <w:sz w:val="17"/>
          <w:szCs w:val="17"/>
        </w:rPr>
        <w:t xml:space="preserve">\centering</w:t>
      </w:r>
      <w:r/>
    </w:p>
    <w:p>
      <w:pPr>
        <w:pBdr/>
        <w:shd w:val="clear" w:color="auto" w:fill="f2f2f2"/>
        <w:spacing w:after="0" w:line="240" w:lineRule="auto"/>
        <w:ind/>
        <w:jc w:val="left"/>
        <w:rPr/>
      </w:pPr>
      <w:r>
        <w:rPr>
          <w:rFonts w:ascii="Consolas" w:hAnsi="Consolas" w:eastAsia="Consolas" w:cs="Consolas"/>
          <w:sz w:val="17"/>
          <w:szCs w:val="17"/>
        </w:rPr>
        <w:t xml:space="preserve">\caption{Next-day error on the held-out quarter, mean $\pm$ standard deviation over five seeds; the best value is in bold.}</w:t>
      </w:r>
      <w:r/>
    </w:p>
    <w:p>
      <w:pPr>
        <w:pBdr/>
        <w:shd w:val="clear" w:color="auto" w:fill="f2f2f2"/>
        <w:spacing w:after="0" w:line="240" w:lineRule="auto"/>
        <w:ind/>
        <w:jc w:val="left"/>
        <w:rPr/>
      </w:pPr>
      <w:r>
        <w:rPr>
          <w:rFonts w:ascii="Consolas" w:hAnsi="Consolas" w:eastAsia="Consolas" w:cs="Consolas"/>
          <w:sz w:val="17"/>
          <w:szCs w:val="17"/>
        </w:rPr>
        <w:t xml:space="preserve">\label{tab:rq2}</w:t>
      </w:r>
      <w:r/>
    </w:p>
    <w:p>
      <w:pPr>
        <w:pBdr/>
        <w:shd w:val="clear" w:color="auto" w:fill="f2f2f2"/>
        <w:spacing w:after="0" w:line="240" w:lineRule="auto"/>
        <w:ind/>
        <w:jc w:val="left"/>
        <w:rPr/>
      </w:pPr>
      <w:r>
        <w:rPr>
          <w:rFonts w:ascii="Consolas" w:hAnsi="Consolas" w:eastAsia="Consolas" w:cs="Consolas"/>
          <w:sz w:val="17"/>
          <w:szCs w:val="17"/>
        </w:rPr>
        <w:t xml:space="preserve">\begin{tabular}{lrrrr}</w:t>
      </w:r>
      <w:r/>
    </w:p>
    <w:p>
      <w:pPr>
        <w:pBdr/>
        <w:shd w:val="clear" w:color="auto" w:fill="f2f2f2"/>
        <w:spacing w:after="0" w:line="240" w:lineRule="auto"/>
        <w:ind/>
        <w:jc w:val="left"/>
        <w:rPr/>
      </w:pPr>
      <w:r>
        <w:rPr>
          <w:rFonts w:ascii="Consolas" w:hAnsi="Consolas" w:eastAsia="Consolas" w:cs="Consolas"/>
          <w:sz w:val="17"/>
          <w:szCs w:val="17"/>
        </w:rPr>
        <w:t xml:space="preserve">\toprule</w:t>
      </w:r>
      <w:r/>
    </w:p>
    <w:p>
      <w:pPr>
        <w:pBdr/>
        <w:shd w:val="clear" w:color="auto" w:fill="f2f2f2"/>
        <w:spacing w:after="0" w:line="240" w:lineRule="auto"/>
        <w:ind/>
        <w:jc w:val="left"/>
        <w:rPr/>
      </w:pPr>
      <w:r>
        <w:rPr>
          <w:rFonts w:ascii="Consolas" w:hAnsi="Consolas" w:eastAsia="Consolas" w:cs="Consolas"/>
          <w:sz w:val="17"/>
          <w:szCs w:val="17"/>
        </w:rPr>
        <w:t xml:space="preserve">Model &amp; MAE &amp; RMSE &amp; MAPE (\%) &amp; Train (s) \\</w:t>
      </w:r>
      <w:r/>
    </w:p>
    <w:p>
      <w:pPr>
        <w:pBdr/>
        <w:shd w:val="clear" w:color="auto" w:fill="f2f2f2"/>
        <w:spacing w:after="0" w:line="240" w:lineRule="auto"/>
        <w:ind/>
        <w:jc w:val="left"/>
        <w:rPr/>
      </w:pPr>
      <w:r>
        <w:rPr>
          <w:rFonts w:ascii="Consolas" w:hAnsi="Consolas" w:eastAsia="Consolas" w:cs="Consolas"/>
          <w:sz w:val="17"/>
          <w:szCs w:val="17"/>
        </w:rPr>
        <w:t xml:space="preserve">\midrule</w:t>
      </w:r>
      <w:r/>
    </w:p>
    <w:p>
      <w:pPr>
        <w:pBdr/>
        <w:shd w:val="clear" w:color="auto" w:fill="f2f2f2"/>
        <w:spacing w:after="0" w:line="240" w:lineRule="auto"/>
        <w:ind/>
        <w:jc w:val="left"/>
        <w:rPr/>
      </w:pPr>
      <w:r>
        <w:rPr>
          <w:rFonts w:ascii="Consolas" w:hAnsi="Consolas" w:eastAsia="Consolas" w:cs="Consolas"/>
          <w:sz w:val="17"/>
          <w:szCs w:val="17"/>
        </w:rPr>
        <w:t xml:space="preserve">Seasonal naive &amp; 6.8 $\pm$ 0.0 &amp; 9.9 $\pm$ 0.0 &amp; 31.2 &amp; 0 \\</w:t>
      </w:r>
      <w:r/>
    </w:p>
    <w:p>
      <w:pPr>
        <w:pBdr/>
        <w:shd w:val="clear" w:color="auto" w:fill="f2f2f2"/>
        <w:spacing w:after="0" w:line="240" w:lineRule="auto"/>
        <w:ind/>
        <w:jc w:val="left"/>
        <w:rPr/>
      </w:pPr>
      <w:r>
        <w:rPr>
          <w:rFonts w:ascii="Consolas" w:hAnsi="Consolas" w:eastAsia="Consolas" w:cs="Consolas"/>
          <w:sz w:val="17"/>
          <w:szCs w:val="17"/>
        </w:rPr>
        <w:t xml:space="preserve">SARIMA (baseline) &amp; 5.9 $\pm$ 0.1 &amp; 8.7 $\pm$ 0.2 &amp; 27.4 &amp; 45 \\</w:t>
      </w:r>
      <w:r/>
    </w:p>
    <w:p>
      <w:pPr>
        <w:pBdr/>
        <w:shd w:val="clear" w:color="auto" w:fill="f2f2f2"/>
        <w:spacing w:after="0" w:line="240" w:lineRule="auto"/>
        <w:ind/>
        <w:jc w:val="left"/>
        <w:rPr/>
      </w:pPr>
      <w:r>
        <w:rPr>
          <w:rFonts w:ascii="Consolas" w:hAnsi="Consolas" w:eastAsia="Consolas" w:cs="Consolas"/>
          <w:sz w:val="17"/>
          <w:szCs w:val="17"/>
        </w:rPr>
        <w:t xml:space="preserve">Ridge &amp; 5.4 $\pm$ 0.1 &amp; 8.1 $\pm$ 0.2 &amp; 25.0 &amp; 2 \\</w:t>
      </w:r>
      <w:r/>
    </w:p>
    <w:p>
      <w:pPr>
        <w:pBdr/>
        <w:shd w:val="clear" w:color="auto" w:fill="f2f2f2"/>
        <w:spacing w:after="0" w:line="240" w:lineRule="auto"/>
        <w:ind/>
        <w:jc w:val="left"/>
        <w:rPr/>
      </w:pPr>
      <w:r>
        <w:rPr>
          <w:rFonts w:ascii="Consolas" w:hAnsi="Consolas" w:eastAsia="Consolas" w:cs="Consolas"/>
          <w:sz w:val="17"/>
          <w:szCs w:val="17"/>
        </w:rPr>
        <w:t xml:space="preserve">Random forest &amp; 5.1 $\pm$ 0.2 &amp; 7.6 $\pm$ 0.3 &amp; 23.8 &amp; 60 \\</w:t>
      </w:r>
      <w:r/>
    </w:p>
    <w:p>
      <w:pPr>
        <w:pBdr/>
        <w:shd w:val="clear" w:color="auto" w:fill="f2f2f2"/>
        <w:spacing w:after="0" w:line="240" w:lineRule="auto"/>
        <w:ind/>
        <w:jc w:val="left"/>
        <w:rPr/>
      </w:pPr>
      <w:r>
        <w:rPr>
          <w:rFonts w:ascii="Consolas" w:hAnsi="Consolas" w:eastAsia="Consolas" w:cs="Consolas"/>
          <w:sz w:val="17"/>
          <w:szCs w:val="17"/>
        </w:rPr>
        <w:t xml:space="preserve">\textbf{LightGBM} &amp; \textbf{4.7 $\pm$ 0.1} &amp; \textbf{7.0 $\pm$ 0.2} &amp; \textbf{21.9} &amp; 12 \\</w:t>
      </w:r>
      <w:r/>
    </w:p>
    <w:p>
      <w:pPr>
        <w:pBdr/>
        <w:shd w:val="clear" w:color="auto" w:fill="f2f2f2"/>
        <w:spacing w:after="0" w:line="240" w:lineRule="auto"/>
        <w:ind/>
        <w:jc w:val="left"/>
        <w:rPr/>
      </w:pPr>
      <w:r>
        <w:rPr>
          <w:rFonts w:ascii="Consolas" w:hAnsi="Consolas" w:eastAsia="Consolas" w:cs="Consolas"/>
          <w:sz w:val="17"/>
          <w:szCs w:val="17"/>
        </w:rPr>
        <w:t xml:space="preserve">Chronos zero-shot &amp; 5.3 $\pm$ 0.0 &amp; 7.9 $\pm$ 0.0 &amp; 24.6 &amp; 30 \\</w:t>
      </w:r>
      <w:r/>
    </w:p>
    <w:p>
      <w:pPr>
        <w:pBdr/>
        <w:shd w:val="clear" w:color="auto" w:fill="f2f2f2"/>
        <w:spacing w:after="0" w:line="240" w:lineRule="auto"/>
        <w:ind/>
        <w:jc w:val="left"/>
        <w:rPr/>
      </w:pPr>
      <w:r>
        <w:rPr>
          <w:rFonts w:ascii="Consolas" w:hAnsi="Consolas" w:eastAsia="Consolas" w:cs="Consolas"/>
          <w:sz w:val="17"/>
          <w:szCs w:val="17"/>
        </w:rPr>
        <w:t xml:space="preserve">\bottomrule</w:t>
      </w:r>
      <w:r/>
    </w:p>
    <w:p>
      <w:pPr>
        <w:pBdr/>
        <w:shd w:val="clear" w:color="auto" w:fill="f2f2f2"/>
        <w:spacing w:after="0" w:line="240" w:lineRule="auto"/>
        <w:ind/>
        <w:jc w:val="left"/>
        <w:rPr/>
      </w:pPr>
      <w:r>
        <w:rPr>
          <w:rFonts w:ascii="Consolas" w:hAnsi="Consolas" w:eastAsia="Consolas" w:cs="Consolas"/>
          <w:sz w:val="17"/>
          <w:szCs w:val="17"/>
        </w:rPr>
        <w:t xml:space="preserve">\end{tabular}</w:t>
      </w:r>
      <w:r/>
    </w:p>
    <w:p>
      <w:pPr>
        <w:pBdr/>
        <w:shd w:val="clear" w:color="auto" w:fill="f2f2f2"/>
        <w:spacing w:after="0" w:line="240" w:lineRule="auto"/>
        <w:ind/>
        <w:jc w:val="left"/>
        <w:rPr/>
      </w:pPr>
      <w:r>
        <w:rPr>
          <w:rFonts w:ascii="Consolas" w:hAnsi="Consolas" w:eastAsia="Consolas" w:cs="Consolas"/>
          <w:sz w:val="17"/>
          <w:szCs w:val="17"/>
        </w:rPr>
        <w:t xml:space="preserve">\end{table}</w:t>
      </w:r>
      <w:r/>
    </w:p>
    <w:p>
      <w:pPr>
        <w:pBdr/>
        <w:shd w:val="clear" w:color="auto" w:fill="f2f2f2"/>
        <w:spacing w:after="0" w:line="240" w:lineRule="auto"/>
        <w:ind/>
        <w:jc w:val="left"/>
        <w:rPr/>
      </w:pPr>
      <w:r>
        <w:rPr>
          <w:rFonts w:ascii="Consolas" w:hAnsi="Consolas" w:eastAsia="Consolas" w:cs="Consolas"/>
          <w:sz w:val="17"/>
          <w:szCs w:val="17"/>
        </w:rPr>
        <w:t xml:space="preserve"> </w:t>
      </w:r>
      <w:r/>
    </w:p>
    <w:p>
      <w:pPr>
        <w:pBdr/>
        <w:shd w:val="clear" w:color="auto" w:fill="f2f2f2"/>
        <w:spacing w:after="0" w:line="240" w:lineRule="auto"/>
        <w:ind/>
        <w:jc w:val="left"/>
        <w:rPr/>
      </w:pPr>
      <w:r>
        <w:rPr>
          <w:rFonts w:ascii="Consolas" w:hAnsi="Consolas" w:eastAsia="Consolas" w:cs="Consolas"/>
          <w:sz w:val="17"/>
          <w:szCs w:val="17"/>
        </w:rPr>
        <w:t xml:space="preserve">\begin{figure}[t]</w:t>
      </w:r>
      <w:r/>
    </w:p>
    <w:p>
      <w:pPr>
        <w:pBdr/>
        <w:shd w:val="clear" w:color="auto" w:fill="f2f2f2"/>
        <w:spacing w:after="0" w:line="240" w:lineRule="auto"/>
        <w:ind/>
        <w:jc w:val="left"/>
        <w:rPr/>
      </w:pPr>
      <w:r>
        <w:rPr>
          <w:rFonts w:ascii="Consolas" w:hAnsi="Consolas" w:eastAsia="Consolas" w:cs="Consolas"/>
          <w:sz w:val="17"/>
          <w:szCs w:val="17"/>
        </w:rPr>
        <w:t xml:space="preserve">\centering</w:t>
      </w:r>
      <w:r/>
    </w:p>
    <w:p>
      <w:pPr>
        <w:pBdr/>
        <w:shd w:val="clear" w:color="auto" w:fill="f2f2f2"/>
        <w:spacing w:after="0" w:line="240" w:lineRule="auto"/>
        <w:ind/>
        <w:jc w:val="left"/>
        <w:rPr/>
      </w:pPr>
      <w:r>
        <w:rPr>
          <w:rFonts w:ascii="Consolas" w:hAnsi="Consolas" w:eastAsia="Consolas" w:cs="Consolas"/>
          <w:sz w:val="17"/>
          <w:szCs w:val="17"/>
        </w:rPr>
        <w:t xml:space="preserve">\includegraphics[width=0.9\linewidth]{fig_rq3_threshold.png}</w:t>
      </w:r>
      <w:r/>
    </w:p>
    <w:p>
      <w:pPr>
        <w:pBdr/>
        <w:shd w:val="clear" w:color="auto" w:fill="f2f2f2"/>
        <w:spacing w:after="0" w:line="240" w:lineRule="auto"/>
        <w:ind/>
        <w:jc w:val="left"/>
        <w:rPr/>
      </w:pPr>
      <w:r>
        <w:rPr>
          <w:rFonts w:ascii="Consolas" w:hAnsi="Consolas" w:eastAsia="Consolas" w:cs="Consolas"/>
          <w:sz w:val="17"/>
          <w:szCs w:val="17"/>
        </w:rPr>
        <w:t xml:space="preserve">\caption{Recall and false-alarm rate as the alert threshold moves from 8 to 20; a threshold of 12 keeps recall above 0.8 at an acceptable false-alarm rate.}</w:t>
      </w:r>
      <w:r/>
    </w:p>
    <w:p>
      <w:pPr>
        <w:pBdr/>
        <w:shd w:val="clear" w:color="auto" w:fill="f2f2f2"/>
        <w:spacing w:after="0" w:line="240" w:lineRule="auto"/>
        <w:ind/>
        <w:jc w:val="left"/>
        <w:rPr/>
      </w:pPr>
      <w:r>
        <w:rPr>
          <w:rFonts w:ascii="Consolas" w:hAnsi="Consolas" w:eastAsia="Consolas" w:cs="Consolas"/>
          <w:sz w:val="17"/>
          <w:szCs w:val="17"/>
        </w:rPr>
        <w:t xml:space="preserve">\label{fig:rq3}</w:t>
      </w:r>
      <w:r/>
    </w:p>
    <w:p>
      <w:pPr>
        <w:pBdr/>
        <w:shd w:val="clear" w:color="auto" w:fill="f2f2f2"/>
        <w:spacing w:after="0" w:line="240" w:lineRule="auto"/>
        <w:ind/>
        <w:jc w:val="left"/>
        <w:rPr/>
      </w:pPr>
      <w:r>
        <w:rPr>
          <w:rFonts w:ascii="Consolas" w:hAnsi="Consolas" w:eastAsia="Consolas" w:cs="Consolas"/>
          <w:sz w:val="17"/>
          <w:szCs w:val="17"/>
        </w:rPr>
        <w:t xml:space="preserve">\end{figure}</w:t>
      </w:r>
      <w:r/>
    </w:p>
    <w:p>
      <w:pPr>
        <w:pStyle w:val="724"/>
        <w:pBdr/>
        <w:spacing w:after="80" w:before="160"/>
        <w:ind/>
        <w:rPr/>
      </w:pPr>
      <w:r>
        <w:rPr>
          <w:rFonts w:ascii="Times New Roman" w:hAnsi="Times New Roman" w:eastAsia="Times New Roman" w:cs="Times New Roman"/>
          <w:b/>
          <w:bCs/>
          <w:color w:val="000000"/>
          <w:sz w:val="24"/>
          <w:szCs w:val="24"/>
        </w:rPr>
        <w:t xml:space="preserve">11.3. Mẫu bảng tham số chọn được</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13.</w:t>
      </w:r>
      <w:r>
        <w:rPr>
          <w:rFonts w:ascii="Times New Roman" w:hAnsi="Times New Roman" w:eastAsia="Times New Roman" w:cs="Times New Roman"/>
          <w:i/>
          <w:iCs/>
          <w:sz w:val="24"/>
          <w:szCs w:val="24"/>
        </w:rPr>
        <w:t xml:space="preserve"> Tham số chọn được sau tinh chỉnh trên tập validation (mẫu điền)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200"/>
        <w:gridCol w:w="24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Mô hình</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Tham số</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Khoảng đã thử</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Giá trị chọn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Ridge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alpha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 đến 100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Random Forest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n_estimators, min_samples_leaf</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300-500; 1-20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 5</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LightGBM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learning_rate, num_leaves, n_estimators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0,01-0,1; 15-63; early stopping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0,03; 31; 620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XGBoost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learning_rate, max_depth, n_estimators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0,01-0,1; 4-8; early stopping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0,03; 6; 540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Đối chứng (theo đề)</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context_length hoặc window</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90-512 hoặc 30-90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đề</w:t>
            </w:r>
            <w:r/>
          </w:p>
        </w:tc>
      </w:tr>
    </w:tbl>
    <w:p>
      <w:pPr>
        <w:pStyle w:val="724"/>
        <w:pBdr/>
        <w:spacing w:after="80" w:before="160"/>
        <w:ind/>
        <w:rPr/>
      </w:pPr>
      <w:r>
        <w:rPr>
          <w:rFonts w:ascii="Times New Roman" w:hAnsi="Times New Roman" w:eastAsia="Times New Roman" w:cs="Times New Roman"/>
          <w:b/>
          <w:bCs/>
          <w:color w:val="000000"/>
          <w:sz w:val="24"/>
          <w:szCs w:val="24"/>
        </w:rPr>
        <w:t xml:space="preserve">11.4. Checklist phối hợp nhóm và đánh giá của giảng viên</w:t>
      </w:r>
      <w:r/>
    </w:p>
    <w:p>
      <w:pPr>
        <w:pBdr/>
        <w:spacing w:after="120" w:line="360" w:lineRule="auto"/>
        <w:ind/>
        <w:jc w:val="both"/>
        <w:rPr/>
      </w:pPr>
      <w:r>
        <w:rPr>
          <w:rFonts w:ascii="Times New Roman" w:hAnsi="Times New Roman" w:eastAsia="Times New Roman" w:cs="Times New Roman"/>
          <w:b w:val="0"/>
          <w:bCs w:val="0"/>
          <w:sz w:val="24"/>
          <w:szCs w:val="24"/>
        </w:rPr>
        <w:t xml:space="preserve">Checklist dùng chung cho hai sinh viên và giảng viên: mỗi mục có người chịu trách nhiệm, file bằng chứng trong report hoặc data, giai đoạn phải xong và ô để giảng viên đánh dấu khi báo cáo ở buổi học. Mục nào chưa có file bằng chứng thì coi như chưa làm.</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14.</w:t>
      </w:r>
      <w:r>
        <w:rPr>
          <w:rFonts w:ascii="Times New Roman" w:hAnsi="Times New Roman" w:eastAsia="Times New Roman" w:cs="Times New Roman"/>
          <w:i/>
          <w:iCs/>
          <w:sz w:val="24"/>
          <w:szCs w:val="24"/>
        </w:rPr>
        <w:t xml:space="preserve"> Checklist theo bước, bằng chứng và giai đoạn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3300"/>
        <w:gridCol w:w="1200"/>
        <w:gridCol w:w="2660"/>
        <w:gridCol w:w="1000"/>
        <w:gridCol w:w="60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STT</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Ai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File bằng chứng</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Giai đoạn</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GV</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Môi trường, requirements.txt, kho GitHub, .gitignore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requirements.txt, README.md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Nạp dữ liệu đúng file gốc, số dòng khớp mô tả</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table_describe_raw.csv, profile.html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EDA: info, describe, ghi chú, thiếu, chọn cột, thống kê</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table_describe_*.csv, table_missing.csv, table_columns.csv, table_target_by_*.csv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Làm sạch có nhật ký, mỗi dòng bị bỏ có lý do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table_cleaning_log.csv, *.parquet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SQL Q1 đến Q4, bảng RQ1a-c có kiểm định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sql/queries.sql, table_q*.csv, table_rq1*.csv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7 hình RQ1 có caption kết luận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fig_rq1_*.png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7</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Test case A qua, manifest.json bàn giao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manifest.json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8</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 chạy lại Notebook_A và ghi đối chứng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ô Đối chứng trong Notebook_A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9</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Chia dữ liệu, bảng đặc trưng, mốc naive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table_features.csv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Mười mô hình năm seed, bảng RQ2, 4 hình so sánh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table_rq2.csv, fig_rq2_*.png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Tinh chỉnh và kết luận có cần hay không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table_tuning.csv, params_tuned.json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Câu hỏi thứ ba: bảng và hình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table_rq3_*.csv, fig_rq3_*.png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bổ sung của RQ3 (Bước 6c), tham số</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table_rq3_*.csv, params_best.json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Chẩn đoán và hướng cải thiện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table_diagnosis.csv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Test case B qua; A chạy lại Notebook_B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ô Đối chứng trong Notebook_B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 thảo đủ mục theo mẫu hội nghị, mọi số từ report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 GV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Overleaf</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17</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Audit Log cá nhân đủ prompt giai đoạn 1-3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AI_AuditLog_*.xlsx</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18</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Nộp LMS và review vấn đáp On-going Assessment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thô, dữ liệu sạch, PDF báo cáo, slide, AI Audit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bl>
    <w:p>
      <w:pPr>
        <w:pStyle w:val="724"/>
        <w:pBdr/>
        <w:spacing w:after="80" w:before="160"/>
        <w:ind/>
        <w:rPr/>
      </w:pPr>
      <w:r>
        <w:rPr>
          <w:rFonts w:ascii="Times New Roman" w:hAnsi="Times New Roman" w:eastAsia="Times New Roman" w:cs="Times New Roman"/>
          <w:b/>
          <w:bCs/>
          <w:color w:val="000000"/>
          <w:sz w:val="24"/>
          <w:szCs w:val="24"/>
        </w:rPr>
        <w:t xml:space="preserve">11.5. Cách chia việc hai tuần đầu cho hai sinh viên</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15.</w:t>
      </w:r>
      <w:r>
        <w:rPr>
          <w:rFonts w:ascii="Times New Roman" w:hAnsi="Times New Roman" w:eastAsia="Times New Roman" w:cs="Times New Roman"/>
          <w:i/>
          <w:iCs/>
          <w:sz w:val="24"/>
          <w:szCs w:val="24"/>
        </w:rPr>
        <w:t xml:space="preserve"> Phân công chi tiết giai đoạn 1 và 2</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0"/>
        <w:gridCol w:w="3200"/>
        <w:gridCol w:w="3200"/>
        <w:gridCol w:w="18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Ngày</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Sinh viên A</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Sinh viên B</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Kiểm tra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 phần 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Cài môi trường, tải dữ liệu, chạy Bước 1b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Tạo GitHub, Overleaf, đọc tài liệu mô tả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 chạy lại code của 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 phần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2 làm sạch, nhật ký làm sạch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2 đối chiếu số dòng và cột với tài liệu gốc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và B đổi file kiểm tra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 phần 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Điền Project Planning mục 1, 2, 5, 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Điền mục 3, 4, 7, 8; 3 prompt đầu vào Audit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GV duyệt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2, nửa đầu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3 SQL Q1 đến Q5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4 đặc trưng, chia dữ liệu, mốc naive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kiểm tra rò rỉ mục tiêu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2, nửa sau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5 hình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6a vòng lặp mười mô hình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 hai đọc bảng kết quả với GV</w:t>
            </w:r>
            <w:r/>
          </w:p>
        </w:tc>
      </w:tr>
    </w:tbl>
    <w:p>
      <w:pPr>
        <w:pStyle w:val="724"/>
        <w:pBdr/>
        <w:spacing w:after="80" w:before="160"/>
        <w:ind/>
        <w:rPr/>
      </w:pPr>
      <w:r>
        <w:rPr>
          <w:rFonts w:ascii="Times New Roman" w:hAnsi="Times New Roman" w:eastAsia="Times New Roman" w:cs="Times New Roman"/>
          <w:b/>
          <w:bCs/>
          <w:color w:val="000000"/>
          <w:sz w:val="24"/>
          <w:szCs w:val="24"/>
        </w:rPr>
        <w:t xml:space="preserve">11.6. Bắt đầu từ số không và lỗi thường gặp</w:t>
      </w:r>
      <w:r/>
    </w:p>
    <w:p>
      <w:pPr>
        <w:pBdr/>
        <w:spacing w:after="120" w:line="360" w:lineRule="auto"/>
        <w:ind/>
        <w:jc w:val="both"/>
        <w:rPr/>
      </w:pPr>
      <w:r>
        <w:rPr>
          <w:rFonts w:ascii="Times New Roman" w:hAnsi="Times New Roman" w:eastAsia="Times New Roman" w:cs="Times New Roman"/>
          <w:b w:val="0"/>
          <w:bCs w:val="0"/>
          <w:sz w:val="24"/>
          <w:szCs w:val="24"/>
        </w:rPr>
        <w:t xml:space="preserve">Sinh viên chưa từng làm dự án dữ liệu vẫn làm được nếu đi đúng thứ tự: ngày đầu cài Python và VS Code</w:t>
      </w:r>
      <w:r>
        <w:rPr>
          <w:rFonts w:ascii="Times New Roman" w:hAnsi="Times New Roman" w:eastAsia="Times New Roman" w:cs="Times New Roman"/>
          <w:b w:val="0"/>
          <w:bCs w:val="0"/>
          <w:sz w:val="24"/>
          <w:szCs w:val="24"/>
        </w:rPr>
        <w:t xml:space="preserve"> theo mục 8.1, mở Notebook_A, chạy ô Bước 0 và ô kiểm tra môi trường, tải một file dữ liệu nhỏ nhất của cơ quan và chạy ô Bước 1 để thấy số dòng và số cột; khi thấy chữ đỏ thì đọc dòng cuối của thông báo lỗi và tra bảng dưới đây, sửa một chỗ rồi chạy lại t</w:t>
      </w:r>
      <w:r>
        <w:rPr>
          <w:rFonts w:ascii="Times New Roman" w:hAnsi="Times New Roman" w:eastAsia="Times New Roman" w:cs="Times New Roman"/>
          <w:b w:val="0"/>
          <w:bCs w:val="0"/>
          <w:sz w:val="24"/>
          <w:szCs w:val="24"/>
        </w:rPr>
        <w:t xml:space="preserve">ừ ô đó. Mỗi ô markdown trong notebook đều có ba phần làm gì, vì sao, kiểm tra gì, nên chỉ cần đọc ô ngay trên ô code là biết mình đang làm việc gì và vì sao. Kết quả không cần đẹp ở giai đoạn 1, chỉ cần có file bằng chứng trong report và báo cáo đúng buổi.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16.</w:t>
      </w:r>
      <w:r>
        <w:rPr>
          <w:rFonts w:ascii="Times New Roman" w:hAnsi="Times New Roman" w:eastAsia="Times New Roman" w:cs="Times New Roman"/>
          <w:i/>
          <w:iCs/>
          <w:sz w:val="24"/>
          <w:szCs w:val="24"/>
        </w:rPr>
        <w:t xml:space="preserve"> Lỗi thường gặp và cách xử lý</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000"/>
        <w:gridCol w:w="3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Lỗi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Nguyên nhân</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Cách sửa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ModuleNotFoundError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Chưa cài thư viện hoặc chọn sai interpreter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Chạy lại pip install ở Bước 0; chọn interpreter .venv</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FileNotFoundError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Đường dẫn hoặc tên file chưa đúng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In danh sách file trong data/raw rồi sửa tên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KeyError tên cột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Tên cột thật khác tên trong code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In df.columns; sửa tên ở ô Bước 1 rồi chạy tiếp</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MemoryError, máy treo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Nạp cả file lớn vào pandas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Lọc bằng WHERE trong DuckDB; đọc parquet; giảm năm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UnicodeDecodeError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File mã hoá khác UTF-8</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Thêm encoding latin1 hoặc để DuckDB tự đoán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ValueError could not convert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Cột số có ký tự lạ hoặc mã thiếu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pd.to_numeric với errors coerce rồi xem bảng thiếu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Merge làm số dòng tăng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Khoá ghép trùng ở bảng phụ</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drop_duplicates khoá ở bảng phụ trước khi merge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MAE gần 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Rò rỉ mục tiêu vào đặc trưng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X_cols không chứa cột y; chia theo thời gian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đổi mỗi lần chạy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Chưa cố định seed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random_state và np.random.seed(42)</w:t>
            </w:r>
            <w:r/>
          </w:p>
        </w:tc>
      </w:tr>
    </w:tbl>
    <w:p>
      <w:pPr>
        <w:pStyle w:val="723"/>
        <w:pageBreakBefore w:val="true"/>
        <w:pBdr/>
        <w:spacing w:after="120" w:before="0"/>
        <w:ind/>
        <w:rPr/>
      </w:pPr>
      <w:r>
        <w:rPr>
          <w:rFonts w:ascii="Times New Roman" w:hAnsi="Times New Roman" w:eastAsia="Times New Roman" w:cs="Times New Roman"/>
          <w:b/>
          <w:bCs/>
          <w:color w:val="000000"/>
          <w:sz w:val="26"/>
          <w:szCs w:val="26"/>
        </w:rPr>
        <w:t xml:space="preserve">REFERENCES / TÀI LIỆU THAM KHẢO</w:t>
      </w:r>
      <w:r/>
    </w:p>
    <w:p>
      <w:pPr>
        <w:pBdr/>
        <w:spacing w:after="60" w:line="360" w:lineRule="auto"/>
        <w:ind/>
        <w:jc w:val="left"/>
        <w:rPr/>
      </w:pPr>
      <w:r>
        <w:rPr>
          <w:rFonts w:ascii="Times New Roman" w:hAnsi="Times New Roman" w:eastAsia="Times New Roman" w:cs="Times New Roman"/>
          <w:b w:val="0"/>
          <w:bCs w:val="0"/>
          <w:sz w:val="24"/>
          <w:szCs w:val="24"/>
        </w:rPr>
        <w:t xml:space="preserve">[1] NSW Department of Climate Change, Energy, the Environment and Water. (2025). Beachwatch water quality data [data set]. https://www.beachwatch.nsw.gov.au (copy used here: TidyTuesday 2025-05-20, github.com/rfordatascience/tidytuesday)</w:t>
      </w:r>
      <w:r/>
    </w:p>
    <w:p>
      <w:pPr>
        <w:pBdr/>
        <w:spacing w:after="60" w:line="360" w:lineRule="auto"/>
        <w:ind/>
        <w:jc w:val="left"/>
        <w:rPr/>
      </w:pPr>
      <w:r>
        <w:rPr>
          <w:rFonts w:ascii="Times New Roman" w:hAnsi="Times New Roman" w:eastAsia="Times New Roman" w:cs="Times New Roman"/>
          <w:b w:val="0"/>
          <w:bCs w:val="0"/>
          <w:sz w:val="24"/>
          <w:szCs w:val="24"/>
        </w:rPr>
        <w:t xml:space="preserve">[2] Li, L., Qiao, J., Yu, G., Wang, L., Li, H.-Y., Liao, C., &amp; Zhu, Z. (2022). Interpretable tree-based ensemble model for predicting beach water quality. Water Research, 211, 118078. https://doi.org/10.1016/j.watres.2022.118078</w:t>
      </w:r>
      <w:r/>
    </w:p>
    <w:p>
      <w:pPr>
        <w:pBdr/>
        <w:spacing w:after="60" w:line="360" w:lineRule="auto"/>
        <w:ind/>
        <w:jc w:val="left"/>
        <w:rPr/>
      </w:pPr>
      <w:r>
        <w:rPr>
          <w:rFonts w:ascii="Times New Roman" w:hAnsi="Times New Roman" w:eastAsia="Times New Roman" w:cs="Times New Roman"/>
          <w:b w:val="0"/>
          <w:bCs w:val="0"/>
          <w:sz w:val="24"/>
          <w:szCs w:val="24"/>
        </w:rPr>
        <w:t xml:space="preserve">[3] Heasley, C., Sanchez, J. J., Tustin, J., &amp; Young, I. (2021). Systematic review of predictive models of microbial water quality at freshwater recreational beaches. PLOS ONE, 16(8), e0256785. https://doi.org/10.1371/journal.pone.0256785</w:t>
      </w:r>
      <w:r/>
    </w:p>
    <w:p>
      <w:pPr>
        <w:pBdr/>
        <w:spacing w:after="60" w:line="360" w:lineRule="auto"/>
        <w:ind/>
        <w:jc w:val="left"/>
        <w:rPr/>
      </w:pPr>
      <w:r>
        <w:rPr>
          <w:rFonts w:ascii="Times New Roman" w:hAnsi="Times New Roman" w:eastAsia="Times New Roman" w:cs="Times New Roman"/>
          <w:b w:val="0"/>
          <w:bCs w:val="0"/>
          <w:sz w:val="24"/>
          <w:szCs w:val="24"/>
        </w:rPr>
        <w:t xml:space="preserve">[4] Van Calster, B., McLernon, D. J., van Smeden, M., Wynants, L., &amp; Steyerberg, E. W. (2019). Calibration: The Achilles heel of predictive analytics. BMC Medicine, 17, 230. https://doi.org/10.1186/s12916-019-1466-7</w:t>
      </w:r>
      <w:r/>
    </w:p>
    <w:p>
      <w:pPr>
        <w:pBdr/>
        <w:spacing w:after="60" w:line="360" w:lineRule="auto"/>
        <w:ind/>
        <w:jc w:val="left"/>
        <w:rPr/>
      </w:pPr>
      <w:r>
        <w:rPr>
          <w:rFonts w:ascii="Times New Roman" w:hAnsi="Times New Roman" w:eastAsia="Times New Roman" w:cs="Times New Roman"/>
          <w:b w:val="0"/>
          <w:bCs w:val="0"/>
          <w:sz w:val="24"/>
          <w:szCs w:val="24"/>
        </w:rPr>
        <w:t xml:space="preserve">[5] Robert</w:t>
      </w:r>
      <w:r>
        <w:rPr>
          <w:rFonts w:ascii="Times New Roman" w:hAnsi="Times New Roman" w:eastAsia="Times New Roman" w:cs="Times New Roman"/>
          <w:b w:val="0"/>
          <w:bCs w:val="0"/>
          <w:sz w:val="24"/>
          <w:szCs w:val="24"/>
        </w:rPr>
        <w:t xml:space="preserve">s, D. R., Bahn, V., Ciuti, S., Boyce, M. S., Elith, J., Guillera-Arroita, G., et al. (2017). Cross-validation strategies for data with temporal, spatial, hierarchical, or phylogenetic structure. Ecography, 40(8), 913-929. https://doi.org/10.1111/ecog.02881</w:t>
      </w:r>
      <w:r/>
    </w:p>
    <w:p>
      <w:pPr>
        <w:pBdr/>
        <w:spacing w:after="60" w:line="360" w:lineRule="auto"/>
        <w:ind/>
        <w:jc w:val="left"/>
        <w:rPr/>
      </w:pPr>
      <w:r>
        <w:rPr>
          <w:rFonts w:ascii="Times New Roman" w:hAnsi="Times New Roman" w:eastAsia="Times New Roman" w:cs="Times New Roman"/>
          <w:b w:val="0"/>
          <w:bCs w:val="0"/>
          <w:sz w:val="24"/>
          <w:szCs w:val="24"/>
        </w:rPr>
        <w:t xml:space="preserve">[6] Ke, G., Meng, Q., Finley, T., Wang, T., Chen, W., Ma, W., Ye, Q., &amp; Liu, T.-Y. (2017). LightGBM: A highly efficient gradient boosting decision tree. Advances in Neural Information Processing Systems 30, 3146-3154.</w:t>
      </w:r>
      <w:r/>
    </w:p>
    <w:p>
      <w:pPr>
        <w:pBdr/>
        <w:spacing w:after="60" w:line="360" w:lineRule="auto"/>
        <w:ind/>
        <w:jc w:val="left"/>
        <w:rPr/>
      </w:pPr>
      <w:r>
        <w:rPr>
          <w:rFonts w:ascii="Times New Roman" w:hAnsi="Times New Roman" w:eastAsia="Times New Roman" w:cs="Times New Roman"/>
          <w:b w:val="0"/>
          <w:bCs w:val="0"/>
          <w:sz w:val="24"/>
          <w:szCs w:val="24"/>
        </w:rPr>
        <w:t xml:space="preserve">[7] Chen, T., &amp; Guestrin, C. (2016). XGBoost: A scalable tree boosting system. Proceedings of KDD 2016, 785-794. https://doi.org/10.1145/2939672.2939785</w:t>
      </w:r>
      <w:r/>
    </w:p>
    <w:p>
      <w:pPr>
        <w:pBdr/>
        <w:spacing w:after="60" w:line="360" w:lineRule="auto"/>
        <w:ind/>
        <w:jc w:val="left"/>
        <w:rPr/>
      </w:pPr>
      <w:r>
        <w:rPr>
          <w:rFonts w:ascii="Times New Roman" w:hAnsi="Times New Roman" w:eastAsia="Times New Roman" w:cs="Times New Roman"/>
          <w:b w:val="0"/>
          <w:bCs w:val="0"/>
          <w:sz w:val="24"/>
          <w:szCs w:val="24"/>
        </w:rPr>
        <w:t xml:space="preserve">[8] Breiman, L. (2001). Random forests. Machine Learning, 45(1), 5-32. https://doi.org/10.1023/A:1010933404324</w:t>
      </w:r>
      <w:r/>
    </w:p>
    <w:p>
      <w:pPr>
        <w:pBdr/>
        <w:spacing w:after="60" w:line="360" w:lineRule="auto"/>
        <w:ind/>
        <w:jc w:val="left"/>
        <w:rPr/>
      </w:pPr>
      <w:r>
        <w:rPr>
          <w:rFonts w:ascii="Times New Roman" w:hAnsi="Times New Roman" w:eastAsia="Times New Roman" w:cs="Times New Roman"/>
          <w:b w:val="0"/>
          <w:bCs w:val="0"/>
          <w:sz w:val="24"/>
          <w:szCs w:val="24"/>
        </w:rPr>
        <w:t xml:space="preserve">[9] Grinsztajn, L., Oyallon, E., &amp; Varoquaux, G. (2022). Why do tree-based models still outperform deep learning on typical tabular data? NeurIPS Datasets and Benchmarks Track.</w:t>
      </w:r>
      <w:r/>
    </w:p>
    <w:p>
      <w:pPr>
        <w:pBdr/>
        <w:spacing w:after="60" w:line="360" w:lineRule="auto"/>
        <w:ind/>
        <w:jc w:val="left"/>
        <w:rPr/>
      </w:pPr>
      <w:r>
        <w:rPr>
          <w:rFonts w:ascii="Times New Roman" w:hAnsi="Times New Roman" w:eastAsia="Times New Roman" w:cs="Times New Roman"/>
          <w:b w:val="0"/>
          <w:bCs w:val="0"/>
          <w:sz w:val="24"/>
          <w:szCs w:val="24"/>
        </w:rPr>
        <w:t xml:space="preserve">[10] Pedregosa, F., Varoquaux, G., Gramfort, A., et al. (2011). Scikit-learn: Machine learning in Python. Journal of Machine Learning Research, 12, 2825-2830.</w:t>
      </w:r>
      <w:r/>
    </w:p>
    <w:p>
      <w:pPr>
        <w:pBdr/>
        <w:spacing w:after="60" w:line="360" w:lineRule="auto"/>
        <w:ind/>
        <w:jc w:val="left"/>
        <w:rPr/>
      </w:pPr>
      <w:r>
        <w:rPr>
          <w:rFonts w:ascii="Times New Roman" w:hAnsi="Times New Roman" w:eastAsia="Times New Roman" w:cs="Times New Roman"/>
          <w:b w:val="0"/>
          <w:bCs w:val="0"/>
          <w:sz w:val="24"/>
          <w:szCs w:val="24"/>
        </w:rPr>
        <w:t xml:space="preserve">[11] Raasveldt, M., &amp; Muhleisen, H. (2019). DuckDB: An embeddable analytical database. Proceedings of SIGMOD 2019, 1981-1984. https://doi.org/10.1145/3299869.3320212</w:t>
      </w:r>
      <w:r/>
    </w:p>
    <w:p>
      <w:pPr>
        <w:pBdr/>
        <w:spacing w:after="60" w:line="360" w:lineRule="auto"/>
        <w:ind/>
        <w:jc w:val="left"/>
        <w:rPr/>
      </w:pPr>
      <w:r>
        <w:rPr>
          <w:rFonts w:ascii="Times New Roman" w:hAnsi="Times New Roman" w:eastAsia="Times New Roman" w:cs="Times New Roman"/>
          <w:b w:val="0"/>
          <w:bCs w:val="0"/>
          <w:sz w:val="24"/>
          <w:szCs w:val="24"/>
        </w:rPr>
        <w:t xml:space="preserve">[12] Demsar, J. (2006). Statistical comparisons of classifiers over multiple data sets. Journal of Machine Learning Research, 7, 1-30.</w:t>
      </w: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 w:type="paragraph" w:styleId="723">
    <w:name w:val="Heading 1"/>
    <w:qFormat/>
    <w:pPr>
      <w:pBdr/>
      <w:spacing w:after="120" w:before="240"/>
      <w:ind/>
      <w:outlineLvl w:val="0"/>
    </w:pPr>
    <w:rPr>
      <w:rFonts w:ascii="Times New Roman" w:hAnsi="Times New Roman" w:eastAsia="Times New Roman" w:cs="Times New Roman"/>
      <w:b/>
      <w:bCs/>
      <w:color w:val="000000"/>
      <w:sz w:val="26"/>
      <w:szCs w:val="26"/>
    </w:rPr>
  </w:style>
  <w:style w:type="paragraph" w:styleId="724">
    <w:name w:val="Heading 2"/>
    <w:qFormat/>
    <w:pPr>
      <w:pBdr/>
      <w:spacing w:after="80" w:before="160"/>
      <w:ind/>
      <w:outlineLvl w:val="1"/>
    </w:pPr>
    <w:rPr>
      <w:rFonts w:ascii="Times New Roman" w:hAnsi="Times New Roman" w:eastAsia="Times New Roman" w:cs="Times New Roman"/>
      <w:b/>
      <w:bC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2026-09-08T05:58:14Z</dcterms:created>
  <dcterms:modified xsi:type="dcterms:W3CDTF">2026-10-06T00:56:59Z</dcterms:modified>
</cp:coreProperties>
</file>