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pPr>
        <w:pStyle w:val="Heading2"/>
      </w:pPr>
      <w:r>
        <w:t xml:space="preserve">1.2 목표와 달성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5"/>
        <w:gridCol w:w="3512"/>
        <w:gridCol w:w="4780"/>
      </w:tblGrid>
      <w:tr>
        <w:trPr>
          <w:cantSplit/>
          <w:tblHeader/>
        </w:trPr>
        <w:tc>
          <w:tcPr>
            <w:tcW w:w="20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w="351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 기준</w:t>
            </w:r>
          </w:p>
        </w:tc>
        <w:tc>
          <w:tcPr>
            <w:tcW w:w="478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G1 모든 조건을 지키는 배치를 계산으로 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100·200·300명에서 빈자리·제약 위반 없이 안 A~D, 신규 사업 편성 K 비교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12개 안 모두 빈자리 0·위반 0, 신규 사업 편성 18가지(3개 규모 × 옮길 인원 K 0~5) 모두 최적 확인(3.1·3.2)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G2 계산이 맞음을 시스템이 스스로 보인다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정답 대조 13/13, 모든 계산 결과 독립 검증, 이론상 최대치와의 거리를 화면·PDF에(6.4)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G3 결정 근거를 지어낸 내용 없이 글로 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검출(3.6)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 단계로, 인사팀으로부터 인력 정보와 실행 프로젝트 정보를 받는 것을 허가받지 못해 </w:t>
      </w:r>
      <w:r>
        <w:rPr>
          <w:b/>
          <w:bCs/>
        </w:rPr>
        <w:t xml:space="preserve">실제 회사 자료는 적재하지 못했다</w:t>
      </w:r>
      <w:r>
        <w:t xml:space="preserve">. 하지만 입력 양식(인력·사업·업무 이력·기술 경력 등 14종)과 동료 평가 구성(체크 항목 + 서술 글)은 실제 자료와 유사하게 설계했고, 개발·검증·시연은 그 형식으로 만든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사이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다만 방정식에 들어갈 값 일부는 </w:t>
      </w:r>
      <w:r>
        <w:rPr>
          <w:b/>
          <w:bCs/>
        </w:rPr>
        <w:t xml:space="preserve">글</w:t>
      </w:r>
      <w:r>
        <w:t xml:space="preserve">에 있어,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부서장이 자료를 다 읽고 골라야 한다(편당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승인한다. AI가 없으면 이름마다 손으로 맞춰야 한다(300개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사람이 다 읽고 판정해야 한다(300명 약 33시간, 추정 · 항목만 세면 혹평의 88%를 놓친다, 3.5).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(2장 넷째 줄). 그래서 AI 결과는 사전·원문과 대조하고, 요구 기술·기술 이름은 사람이 고른 것만 넣는다(6.5).</w:t>
      </w:r>
    </w:p>
    <w:p>
      <w:pPr>
        <w:pStyle w:val="Heading1"/>
      </w:pPr>
      <w:r>
        <w:t xml:space="preserve">2. 수행 결과 요약</w:t>
      </w:r>
    </w:p>
    <w:p>
      <w:r>
        <w:t xml:space="preserve">3장 결과를 질문별로 먼저 요약했다.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6개월, 시연 영상은 100명)로 잰 값이고, </w:t>
      </w:r>
      <w:r>
        <w:rPr>
          <w:b/>
          <w:bCs/>
        </w:rPr>
        <w:t xml:space="preserve">"프로젝트 인력 배치 점수"</w:t>
      </w:r>
      <w:r>
        <w:t xml:space="preserve">는 사람과 사업 요구 기술이 맞는 정도(기술 적합)와 함께 일한 경험·평가(협업)를 합친 점수다.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4"/>
        <w:gridCol w:w="1134"/>
        <w:gridCol w:w="6603"/>
        <w:gridCol w:w="825"/>
      </w:tblGrid>
      <w:tr>
        <w:trPr>
          <w:cantSplit/>
          <w:tblHeader/>
        </w:trPr>
        <w:tc>
          <w:tcPr>
            <w:tcW w:w="175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핵심 숫자</w:t>
            </w:r>
          </w:p>
        </w:tc>
        <w:tc>
          <w:tcPr>
            <w:tcW w:w="66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규칙으로 짠 배치보다 나은가?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+5~13%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시간을 들인 규칙 기반 자동 배치(휴리스틱)보다 프로젝트 인력 배치 점수가 5~13% 더 높고, 빈자리·규칙 위반은 0이다(규칙은 빈자리 1~3석).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더 좋은 배치가 남아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0.9%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 엔진이 함께 구한 천장 점수(어떤 배치도 넘을 수 없는 이론상 최대치)와 300명 최선안의 차이가 0.9% — 더 좋은 배치가 있어도 최대 0.9% 높을 뿐이다.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사업에 몇 명을 옮겨야 하나?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0명 · +2.8%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 조직에서 아무도 옮기지 않아도 신규 사업 빈자리를 모두 채우고, 진행 사업에서 최대 5명을 옮기면 점수가 2.8% 오른다(0~5명 모두 최적 확인).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3.2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없으면 무엇이 틀어지나?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28쌍 → 0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글에만 쓴 혹평 34건을 AI는 모두, 항목만 세는 규칙은 4건 찾았다. 규칙 판정이면 서로 나쁘게 평가한 28쌍이 "궁합 좋은 쌍"으로 점수를 받는다(100명).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결과를 믿을 수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99% · 0.78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99%가 사실 검사 통과. 실제 공공 발주 자료에서 고른 필요 기술 중 맞은 비율 0.78(규칙 0.32), 낯선 기술 이름 첫 후보 정답 95%(글자 비교 27%).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3.3 · 3.6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배치 기술은 어떻게 골랐나?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3종을 같은 문제로 357번 풀어 가장 많이 푼 HiGHS를 골랐다. LLM에게 배치를 맡기면 규칙 위반 또는 최적화 결과의 55% — 배치는 최적화가, 입력값은 AI가(1.5).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3.4 · 7장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개월을 달이 지나면 서비스가 자동으로 더하기.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안이 하나 풀릴 때마다 바로 화면에 표시, 계산 중 멈추기 가능. 밤사이 AI 없이 긴급 대기 명단·연간 계획·신규 사업 비교를 미리 계산. 관리자 설정(계산 시간·익숙한 사이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확정을 데이터의 새 버전으로 남겨 되돌리기 가능, 특정 확정 한 건만 골라 취소도 가능. 새 규칙 위반이 생기거나 고정한 배치를 빼는 확정은 거절. 다른 등급으로 자리 채우기·예산 증액·빈자리 그대로 두기는 사유를 적어야 확정. 육아휴직 등으로 투입할 수 없는 인력은 사유와 함께 선택 불가로 표시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묶기. 계산 결과에 위·변조 방지 서명을 붙이고 PDF는 서버가 다시 계산해 출력.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 계획(6개월): 프로젝트 인력 배치 품질과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60"/>
        <w:gridCol w:w="560"/>
        <w:gridCol w:w="988"/>
        <w:gridCol w:w="1010"/>
        <w:gridCol w:w="1277"/>
        <w:gridCol w:w="1201"/>
        <w:gridCol w:w="923"/>
        <w:gridCol w:w="3095"/>
      </w:tblGrid>
      <w:tr>
        <w:trPr>
          <w:cantSplit/>
          <w:tblHeader/>
        </w:trPr>
        <w:tc>
          <w:tcPr>
            <w:tcW w:w="12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6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98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0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</w:p>
        </w:tc>
        <w:tc>
          <w:tcPr>
            <w:tcW w:w="127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20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9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309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59.47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151.43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228.10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119.49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오래 붙어 다닌 사이 감점(빈자리 감점 제외).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품질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품질이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47"/>
        <w:gridCol w:w="3342"/>
        <w:gridCol w:w="4292"/>
        <w:gridCol w:w="1134"/>
      </w:tblGrid>
      <w:tr>
        <w:trPr>
          <w:cantSplit/>
          <w:tblHeader/>
        </w:trPr>
        <w:tc>
          <w:tcPr>
            <w:tcW w:w="154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2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혹평을 12%(4/34)만 찾고, 서로 나쁘게 쓴 28쌍이 "궁합 좋은 쌍"으로 점수를 받음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글까지 읽는다 — 혹평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(34/34), 돌려 말한 지적 89%를 찾음.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7~22% 상승. 300명 평가 글 4,012건 판정 $0.32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인사팀용 편성 근거 글("왜 이 팀인가")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틀로 근거 사실 77줄(4,637자)을 그대로 나열하거나, 사람이 직접 쓴다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결정에 필요한 사실과 불리한 사실을 골라 </w:t>
            </w:r>
            <w:r>
              <w:rPr>
                <w:b/>
                <w:bCs/>
                <w:sz w:val="17"/>
                <w:szCs w:val="17"/>
              </w:rPr>
              <w:t xml:space="preserve">세 문장</w:t>
            </w:r>
            <w:r>
              <w:rPr>
                <w:sz w:val="17"/>
                <w:szCs w:val="17"/>
              </w:rPr>
              <w:t xml:space="preserve">(231자)으로 요약, 문장마다 근거 사실 번호를 붙임. 숫자·사실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편당 8초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설명(사람을 바꿔 볼 때)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전후 점수 변화 숫자만 보여 준다 — 왜 그런지는 사람이 해석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점수가 왜 바뀌는지 동료 평가 원문을 인용해 글로 설명(3.5초).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그대로 쓸 수 있는 글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 → 필요 기술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글에 기술 이름이 사전 그대로 적혀야만 찾는다 — 정답 기술의 83.6%, "새벽 적재가 실패"처럼 일로만 쓴 요구는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기술 </w:t>
            </w:r>
            <w:r>
              <w:rPr>
                <w:b/>
                <w:bCs/>
                <w:sz w:val="17"/>
                <w:szCs w:val="17"/>
              </w:rPr>
              <w:t xml:space="preserve">55개 모두</w:t>
            </w:r>
            <w:r>
              <w:rPr>
                <w:sz w:val="17"/>
                <w:szCs w:val="17"/>
              </w:rPr>
              <w:t xml:space="preserve"> 찾음(고른 것 중 맞은 비율 93%), 일로만 쓴 요구도 모두. 나이·성별 같은 사람 특성 말은 쓰지 않음(0건), 건당 2.5초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요청 48문장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글자가 비슷한 이름을 찾는다 — 첫 후보가 맞은 비율 27%(3개 안 54%), 다른 기술로 잘못 합침 30건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첫 후보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(3개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), 잘못 합침 1건, 기술이 아니거나 새 기술인 이름 20개는 억지로 합치지 않음. 승인 뒤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별칭 522개(사전에서 숨김)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읽기(필요 기술·사업 정보·요약)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자료를 다 읽고 기술을 고르고 사업 정보를 옮겨 적어야 한다. 규칙(사전 이름 + 문장 말)은 양식 목록·현행 시스템까지 요구로 뽑아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(요구가 아닌 언급의 99%를 요구로)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 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(고른 것 중 맞은 비율, 3회 0.74~0.86)·재현율 0.88(정답 중 찾은 비율), 요구가 아닌 언급을 요구로 11%, 편당 13초. 사업 정보도 근거 말과 함께 채움(계약기간 "계약체결일 ~ 11월 13일" → 7개월, 규칙은 못 함). 결과는 제안, 사람이 고침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공고 10편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31개)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새 세 기능은 사람 정보를 AI에 보내지 않는다. 표본이 작아 구간이 넓다(요청 48문장 정밀도 95% 구간 0.84~0.97). 발주 자료 가상 18편 중 11편은 규칙과 같은 사람이 쓴 자료다. 실제 공공 자료 10편(나라장터)은 정답을 개발 측이 읽고 AI 실행 전에 고정했고, 정답 전에 AI 결과를 본 시연 자료 한 편을 빼도 같다. 시연은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LLM 두 가지(서비스용 </w:t>
      </w:r>
      <w:r>
        <w:rPr>
          <w:b/>
          <w:bCs/>
        </w:rPr>
        <w:t xml:space="preserve">OpenAI gpt-6-luna</w:t>
      </w:r>
      <w:r>
        <w:t xml:space="preserve">, 사내 후보 </w:t>
      </w:r>
      <w:r>
        <w:rPr>
          <w:b/>
          <w:bCs/>
        </w:rPr>
        <w:t xml:space="preserve">GLM</w:t>
      </w:r>
      <w:r>
        <w:t xml:space="preserve">)를 같은 글에 돌렸다. 회사에서 쓸 수 있는 모델은 GLM-5.2이지만 사내 서버로는 잴 수 없어, 같은 계열 GLM-5.3-Flash를 외부 API로 불러 대신 쟀다.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55"/>
        <w:gridCol w:w="1647"/>
        <w:gridCol w:w="2707"/>
        <w:gridCol w:w="1115"/>
        <w:gridCol w:w="2092"/>
      </w:tblGrid>
      <w:tr>
        <w:trPr>
          <w:cantSplit/>
          <w:tblHeader/>
        </w:trPr>
        <w:tc>
          <w:tcPr>
            <w:tcW w:w="275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64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70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1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0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7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64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70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1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0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7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64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70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1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0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7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GLM-5.3-Flash(사내 GLM-5.2 대신 측정)</w:t>
            </w:r>
          </w:p>
        </w:tc>
        <w:tc>
          <w:tcPr>
            <w:tcW w:w="164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70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1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0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75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647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707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1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09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44"/>
        <w:gridCol w:w="2785"/>
        <w:gridCol w:w="3886"/>
        <w:gridCol w:w="2200"/>
      </w:tblGrid>
      <w:tr>
        <w:trPr>
          <w:cantSplit/>
          <w:tblHeader/>
        </w:trPr>
        <w:tc>
          <w:tcPr>
            <w:tcW w:w="144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무엇을 쟀나</w:t>
            </w:r>
          </w:p>
        </w:tc>
        <w:tc>
          <w:tcPr>
            <w:tcW w:w="388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진행 중인 사업에서 사람을 바꿔 본 사례 100건에 AI가 쓴 설명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바로 쓸 수 있는 글. 규칙을 어기는 교체는 첫 문장을 "보류"로 쓰게 했고, 지시문을 고친 뒤 20건 중 18건이 지킴(어긴 글은 규칙으로 쓴 설명으로 바꿈)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사업마다 3번씩 843편 — 지시문을 다듬은 데이터 618편 + 처음 보는 데이터 225편. 사실을 일부러 틀리게 넣어 검사기가 잡는지도 시험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숫자·사실·문법 기계 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틀린 사실 </w:t>
            </w:r>
            <w:r>
              <w:rPr>
                <w:b/>
                <w:bCs/>
                <w:sz w:val="17"/>
                <w:szCs w:val="17"/>
              </w:rPr>
              <w:t xml:space="preserve">13,316개 모두</w:t>
            </w:r>
            <w:r>
              <w:rPr>
                <w:sz w:val="17"/>
                <w:szCs w:val="17"/>
              </w:rPr>
              <w:t xml:space="preserve"> 잡음. 내보낸 글 837편의 숫자·사실이 원자료와 모두 일치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 — 세 문장인지, 근거 사실 2~4개를 인용하는지, 불리한 사실을 하나 이상 넣는지 검사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요약을 그대로 쓴 비율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나머지 7.4%는 검사에 걸려 규칙으로 만든 요약으로 대체,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데이터에서 기술 이름 절반을 다른 표기(별칭)로 바꾼 사본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점수가 원본과 같다. 사전이 없으면 사람 쌍의 86%가 점수가 바뀌고, 배치 점수가 57.8 → 49.1로 떨어진다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사내 LLM으로 바꾸면</w:t>
      </w:r>
      <w:r>
        <w:rPr>
          <w:color w:val="5B6168"/>
        </w:rPr>
        <w:t xml:space="preserve">(회사에서 쓸 수 있는 GLM-5.2 대신 같은 계열 GLM-5.3-Flash로 쟀다 — 사내 서버로는 잴 수 없음): 돌려 말한 부정 검출 89% → 52%, 교체 설명 바로 사용 93% → 97%·3.5 → 10.3초, 처음 보는 소명 채택 100% → 97.3%·8 → 60초, 실제 발주 자료 필요 기술 정밀도 0.78 → 0.65·13 → 74초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사내 LLM 전환 시 차이 측정(3.6), 실제 인사 자료와 같은 입력 계약·검증 리포트, 평가 원문을 화면·AI에 보내지 않고 항목 라벨만 쓰는 비공개 모드, 외부 AI 차단 규칙.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설계를 감이 아니라 측정으로 정했다.</w:t>
      </w:r>
      <w:r>
        <w:t xml:space="preserve"> 협업 보상 대상 쌍 수, "오래 붙어 다닌 사이"의 기준, 솔버, 소명 글 쓰는 방식 같은 선택마다 대안을 같은 데이터로 돌려 보고 결과로 골랐다(7장).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결정의 근거와 책임이 남는다.</w:t>
      </w:r>
      <w:r>
        <w:t xml:space="preserve"> 계산이 정하지 않는 판단 — 등급 대체, 프로젝트 동시 수행 허용, 확정 취소 — 은 부서장이 사유와 함께 정하고, 그 기록이 인사팀 검토 자료와 변경 보고서로 남아 나중에 누가 왜 그렇게 정했는지 설명할 수 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882"/>
        <w:gridCol w:w="3787"/>
        <w:gridCol w:w="1145"/>
        <w:gridCol w:w="4502"/>
      </w:tblGrid>
      <w:tr>
        <w:trPr>
          <w:cantSplit/>
          <w:tblHeader/>
        </w:trPr>
        <w:tc>
          <w:tcPr>
            <w:tcW w:w="882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78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50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882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378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450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882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378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450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GLM-5.2(측정은 같은 계열 GLM-5.3-Flash로 대신)</w:t>
            </w:r>
          </w:p>
        </w:tc>
      </w:tr>
      <w:tr>
        <w:trPr>
          <w:cantSplit/>
        </w:trPr>
        <w:tc>
          <w:tcPr>
            <w:tcW w:w="882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378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450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882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378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450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자원 보호</w:t>
      </w:r>
      <w:r>
        <w:t xml:space="preserve">: 새 계산 동시 2개(초과 429), 시간 한도 상한 900초, 요청 본문 2 MiB, 연결이 끊기면 시드 프로세스까지 정리, PDF 브라우저는 외부 요청 차단.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무르기와 기록</w:t>
      </w:r>
      <w:r>
        <w:t xml:space="preserve">: 마지막 판부터 되돌리기와 별도로, 특정 확정 한 건만 지금 판 위에서 거꾸로 적용해 취소한다(그 뒤 바뀐 칸·고정한 배치는 건너뛰고, 원래 사업으로 돌려보내면 위반이 생기는 사람은 대기로 둔다). 모든 판 변경은 지우지 않는 변경 기록에 남아 기간을 골라 보고서 PDF로 묶이고, 사람이 새로 들어간 사업마다 인사팀 검토 자료가 생긴다 — 시스템 사실(원래 사업이 잃는 것·메움·등급 대체와 예산 증액 사유)은 만들 때 계산해 잠그고, 결론은 부서장이 쓴다.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멈추기</w:t>
      </w:r>
      <w:r>
        <w:t xml:space="preserve">: 사용자가 멈추면 풀던 안은 그때까지의 해로 끝나고(종료 사유 "사용자가 멈춤", 시간 한도와 구분) 다음 안은 시작하지 않는다. 연결이 끊기면 즉시 중단한다.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편성(원천 CSV · 평가 글 판정값 · 계산 설정 · 편성안 · 운영 중 K 비교)을 JSON 하나로 내보내고 다시 불러온다. 불러올 때 업로드와 같은 검증으로 다시 만들고 지금 평가기로 다시 채점해 위반이 있으면 받지 않는다. 기록이 주장하는 솔버 증명은 버린다 — 화면·PDF는 "위반 없음 · 기록에서 연 결과", 증명은 다시 계산해야 붙는다.</w:t>
      </w:r>
    </w:p>
    <w:p>
      <w:pPr>
        <w:pStyle w:val="Heading2"/>
      </w:pPr>
      <w:r>
        <w:t xml:space="preserve">6.4 독립 검증기와 평가기</w:t>
      </w:r>
    </w:p>
    <w:p>
      <w:pPr>
        <w:pStyle w:val="TWList"/>
        <w:numPr>
          <w:ilvl w:val="0"/>
          <w:numId w:val="1"/>
        </w:numPr>
      </w:pPr>
      <w:r>
        <w:t xml:space="preserve">솔버가 낸 결과를 제품 MILP 코드와 별개로 다시 계산한다: 결측·NaN·범위·0/1, 월별 가용률·월 예산·등급 정원·동시 사업, 쌍 범위, 목적 4항, 그리고 화면에 내보낼 명단. 검증할 수 없는 값을 0으로 채우지 않는다.</w:t>
      </w:r>
    </w:p>
    <w:p>
      <w:pPr>
        <w:pStyle w:val="TWList"/>
        <w:numPr>
          <w:ilvl w:val="0"/>
          <w:numId w:val="1"/>
        </w:numPr>
      </w:pPr>
      <w:r>
        <w:t xml:space="preserve">HiGHS는 z = 1.0000000000000007 같은 값을 돌려준다 — 1e-9 안쪽의 경계 잔차만 경계로 옮기고(원본 보존), 예산의 극미세 초과(상대 1e-7 이하)는 보정 LP 뒤 다시 검증한다. 이 처리 없이는 HiGHS 해가 전부 "검증 실패"였다(실측).</w:t>
      </w:r>
    </w:p>
    <w:p>
      <w:pPr>
        <w:pStyle w:val="TWList"/>
        <w:numPr>
          <w:ilvl w:val="0"/>
          <w:numId w:val="1"/>
        </w:numPr>
      </w:pPr>
      <w:r>
        <w:t xml:space="preserve">정답 대조: 작은 사례는 가능한 사람 조합을 모두 따져 구한 정답(제품 계산 코드를 쓰지 않는 별도 구현)과 비교한다 — 13/13 통과, 모델을 바꿀 때마다 다시 돌린다.</w:t>
      </w:r>
    </w:p>
    <w:p>
      <w:pPr>
        <w:pStyle w:val="TWList"/>
        <w:numPr>
          <w:ilvl w:val="0"/>
          <w:numId w:val="1"/>
        </w:numPr>
      </w:pPr>
      <w:r>
        <w:t xml:space="preserve">평가기는 어떤 배치든 현행 목적·제약 전체로 다시 채점한다 — 교체 검토·What-if(참고값), 확정 미리 계산, 단순 규칙 비교, 편성 기록 확인, PDF가 모두 같은 잣대를 쓴다.</w:t>
      </w:r>
    </w:p>
    <w:p>
      <w:pPr>
        <w:pStyle w:val="Heading2"/>
      </w:pPr>
      <w:r>
        <w:t xml:space="preserve">6.5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제안(6.8)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6.6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경력의 0.7</w:t>
      </w:r>
      <w:r>
        <w:rPr>
          <w:vertAlign w:val="superscript"/>
        </w:rPr>
        <w:t xml:space="preserve">깊이</w:t>
      </w:r>
      <w:r>
        <w:t xml:space="preserve">를 상위 기술에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6.7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후보와 채점</w:t>
      </w:r>
      <w:r>
        <w:t xml:space="preserve">: 후보는 대기 인력, 지금 사업이 신규 사업 시작 전에 모두 끝나는 인력, 다른 사업에서 빼 올 인력이다. 후보마다 그 사람을 넣은 전체 배치를 평가기로 다시 채점해 기술 적합·협업 변화, 메운 자리, 원래 사업이 잃는 자리를 나눠 보인다. 협업 점수는 두 사람 사이 값이라 "이 사업 팀원 누구와 +0.17"처럼 쌍으로 보인다. 진행 사업에 붙는 추가 과제는 그 사업 팀원을 맨 위에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고른 사람을 팀원으로</w:t>
      </w:r>
      <w:r>
        <w:t xml:space="preserve">: 부서장이 한 명을 넣으면 그 사람을 팀원으로 쳐서 나머지 후보를 다시 매기고, 등급별 자리·요구 기술 충족·새 위반을 미리 보인다. 데이터는 확정 때만 바뀌고, 확정은 미리 보기와 같은 판정을 다시 거친다.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자동 편성</w:t>
      </w:r>
      <w:r>
        <w:t xml:space="preserve">: 옮길 수 있는 인원 K = 0~5마다 허용 오차 0으로 풀어(3.2) 몇 명을 옮기면 무엇이 좋아지는지 나란히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긴급 투입</w:t>
      </w:r>
      <w:r>
        <w:t xml:space="preserve">: 상황 글을 요구 기술로 옮긴 뒤(6.5) 후보 순위와 최선 조합(허용 오차 0, 최대 600초)을 함께 낸다. 프로젝트 동시 수행 허용이 필요한 후보는 따로 보이고, 빼 온 자리는 같은 확정에서 메우거나 "메우지 않음"을 정한다. 밤사이 AI 없이 진행 사업마다 바로 넣을 수 있는 상위 5명을 계산해 둔다.</w:t>
      </w:r>
    </w:p>
    <w:p>
      <w:pPr>
        <w:pStyle w:val="TWList"/>
        <w:numPr>
          <w:ilvl w:val="0"/>
          <w:numId w:val="1"/>
        </w:numPr>
      </w:pPr>
      <w:r>
        <w:t xml:space="preserve">육아휴직 등으로 사업 기간에 투입할 수 없는 사람은 사유와 함께 보이되 고를 수 없다.</w:t>
      </w:r>
    </w:p>
    <w:p>
      <w:pPr>
        <w:pStyle w:val="Heading2"/>
      </w:pPr>
      <w:r>
        <w:t xml:space="preserve">6.8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342"/>
        <w:gridCol w:w="2379"/>
        <w:gridCol w:w="4379"/>
        <w:gridCol w:w="2215"/>
      </w:tblGrid>
      <w:tr>
        <w:trPr>
          <w:cantSplit/>
          <w:tblHeader/>
        </w:trPr>
        <w:tc>
          <w:tcPr>
            <w:tcW w:w="1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23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43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221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협업 보상 쌍 수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5,000쌍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 600초에도 빈자리 57석, 300명 해 없음 → 200쌍으로 모든 규모 빈자리 0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|C| 상위 200쌍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"익숙한 쌍" 기준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10년 중 6개월 · 5년 중 12개월 · 3년 중 12개월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 익숙한 쌍 11,733 · 1,352 · 395개. 10년 기준은 200명에서 빈자리 79석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최근 3년 중 12개월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오래 붙어 다닌 사이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· 새 동료 수 하한(문헌의 파트너 다양성)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하한은 SI 팀 크기에서 거의 걸리지 않고 200명 풀이를 망침. 감점은 익숙한 쌍을 200명 29 → 6, 300명 46 → 5로 흩고 품질 손실 −3.2% · −0.05%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0.2 유지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AI는 읽기·쓰기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편성의 허용 오차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5% · 0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빈자리 감점(자리당 100점)이 섞인 목적에서 5%는 1~2명 이동의 개선(1~2점)을 통째로 가려, "다른 사업에서 빼 오기를 허용한 쪽이 더 나쁜" 모순이 나왔다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허용 오차 0(K마다 최적 확인)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설명용 질의 5종 비교 20번 중 Neo4j가 나은 경우 0, 속도는 메모리 &lt; SQLite &lt; Neo4j. RDF 추론은 "하위 기술 경력 70% 인정" 같은 가중 계산을 표현하지 못한다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GLM(5.3-Flash로 측정) · OpenAI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 글 → 요구 기술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이름 찾기 · AI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찾기는 재현율 83.6%, 일로만 설명한 요구는 0% — AI는 100%(3.3)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사전 개념으로 옮기고 서버가 검사, 사람 정보는 보내지 않음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 발주 자료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앞 4만 자만 · 나눠 동시에 읽기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8.3만 자 가상 자료에서 요약 항목 26개 중 13개가 4만 자 뒤에 있었다. 사업명·기간·예산은 공고문 앞머리에 있다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기술·요약은 나눠 읽기, 정보 채우기는 앞부분만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문자열 유사도 · AI 자동 합치기 · AI 후보 + 관리자 승인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1위 정답 문자열 27% · AI 95%(3.3) — 남은 5%와 Java↔JavaScript 같은 헷갈리는 짝 때문에 자동 승인은 두지 않음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 중 관리자 승인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숙련도 표현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경력 개월 비율 직접 사용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데이터로는 우열을 가릴 수 없고 바꾸는 비용이 큼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대리 레벨 유지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자리와 다른 등급을 넣을 때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막기 · 정원을 말없이 늘리기 · 대체 + 사유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막으면 현장 관행(중급 대신 초급, 중급이 없어 고급)을 못 담고, 말없이 늘리면 부족 신호와 판단 근거가 사라진다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사용자 결정: 위·아래 허용, 사유 필수, 넘친 예산 증액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무르기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마지막 판부터 되돌리기만 · 그 확정 한 건만 취소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되돌리기만 있으면 그 뒤에 한 다른 확정까지 함께 사라진다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둘 다(취소는 지금 판 위에서 거꾸로 적용)</w:t>
            </w:r>
          </w:p>
        </w:tc>
      </w:tr>
      <w:tr>
        <w:trPr>
          <w:cantSplit/>
        </w:trPr>
        <w:tc>
          <w:tcPr>
            <w:tcW w:w="1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What-if의 기준</w:t>
            </w:r>
          </w:p>
        </w:tc>
        <w:tc>
          <w:tcPr>
            <w:tcW w:w="2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계산한 안 A~D · 지금 실제 배치</w:t>
            </w:r>
          </w:p>
        </w:tc>
        <w:tc>
          <w:tcPr>
            <w:tcW w:w="43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부서장의 질문은 "지금 배치에서 이렇게 바꾸면"이다</w:t>
            </w:r>
          </w:p>
        </w:tc>
        <w:tc>
          <w:tcPr>
            <w:tcW w:w="221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계획 ②와 분리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사용자 확인을 거쳤다.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4,012건을 처음 판정하는 데 약 $0.32(이후 저장값 재사용), 사업 60건 소명 글 전체 약 $0.05, 교체 설명 한 건 약 $0.0006.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70"/>
        <w:gridCol w:w="1824"/>
        <w:gridCol w:w="1833"/>
        <w:gridCol w:w="1646"/>
        <w:gridCol w:w="3441"/>
      </w:tblGrid>
      <w:tr>
        <w:trPr>
          <w:cantSplit/>
          <w:tblHeader/>
        </w:trPr>
        <w:tc>
          <w:tcPr>
            <w:tcW w:w="15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82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83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64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44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4,012건 읽고 판정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33시간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10분 + 5% 표본 확인 1.7시간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 201초【실측】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AI 몫 2~14분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tbl>
      <w:tblPr>
        <w:tblStyle w:val="TWTable"/>
        <w:tblW w:w="10318" w:type="dxa"/>
        <w:tblBorders>
          <w:top w:val="single" w:sz="4" w:space="0" w:color="E9C98F"/>
          <w:left w:val="single" w:sz="4" w:space="0" w:color="E9C98F"/>
          <w:bottom w:val="single" w:sz="4" w:space="0" w:color="E9C98F"/>
          <w:right w:val="single" w:sz="4" w:space="0" w:color="E9C98F"/>
          <w:insideH w:val="single" w:sz="4" w:space="0" w:color="E9C98F"/>
          <w:insideV w:val="single" w:sz="4" w:space="0" w:color="E9C98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318"/>
      </w:tblGrid>
      <w:tr>
        <w:trPr>
          <w:cantSplit/>
        </w:trPr>
        <w:tc>
          <w:tcPr>
            <w:shd w:val="clear" w:color="auto" w:fill="FFF8E6"/>
          </w:tcPr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b/>
                <w:bCs/>
                <w:sz w:val="18"/>
                <w:szCs w:val="18"/>
              </w:rPr>
              <w:t xml:space="preserve">사업 효과는 실제 성과 자료로 확인하기 전이다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rFonts w:ascii="Consolas" w:hAnsi="Consolas" w:eastAsia="Malgun Gothic" w:cs="Consolas"/>
                <w:sz w:val="18"/>
                <w:szCs w:val="18"/>
              </w:rPr>
              <w:t xml:space="preserve">NOT_CALIBRATED</w:t>
            </w:r>
            <w:r>
              <w:rPr>
                <w:sz w:val="18"/>
                <w:szCs w:val="18"/>
              </w:rPr>
              <w:t xml:space="preserve">) — 모든 수치는 가상 데이터와 설계한 점수표 안의 값이고, 실제 도입 시 섀도 운영(8.4)으로 확인한다.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점수 계수(협업 0.3·익숙한 사이 0.2·하위 기술 70%·경력 레벨 경계)는 설계값이고 평가 글도 가상 글이다 — 실제 성과·실제 글로 다시 잰다(계산 버전과 평가기를 분리해 둠).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등급 대체·"메우지 않음"은 확정 때 정원 표를 바꾸는 손 편성 규칙이다(자동 계산은 빈자리로 보인다). 정원이 사업 전체 기간 단위라 몇 달만 비워 두기는 아직 없다.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운영 기능은 시제품 수준(관리자 하나·단일 서버)이고, 전일 투입은 가용률 0 또는 1을 전제로 한다.</w:t>
            </w:r>
          </w:p>
        </w:tc>
      </w:tr>
    </w:tbl>
    <w:p>
      <w:pPr>
        <w:pStyle w:val="TWAfterTable"/>
      </w:pP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