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SinhVien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(MSSV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HoTenSV, GioiTinh, MaLop,Email, Tel, DoB, K, TrangThai, TKSinhVien)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GiangVien(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MaGV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HoTenGV, GioiTinh, Email, Tel, HocVi, MaTruong, TKGiangVien)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Truong(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MaTruong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TenTruong)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ChuongTrinh(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MaChuongTrinh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TenChuongTrinh, MaTruong)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TenLop, K, MaChuongTrinh,GVCN)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PhongHoc(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MaPhong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SucChua, KieuPhong)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TenHP, HeSoGK, NhomHP, TinChiHocTap, TinChiHocPhi, MaTruong)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LopHP(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MaHP,SoLuongToiDa, SoLuongSV,MaKyHoc,MaPhong)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KyHoc(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MaKyHoc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LopThi(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MaLopThi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NgayThi, ThoiGianBatDau, ThoiGianKetThuc,MaPhong)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TaiKhoan(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MatKhau)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ChucVuHP(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MaHP, MaGV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,ChucVu)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CTDT(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MaChuongTrinh,MaHP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DangKy(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MSSV, MaLopHP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LoaiDangKy, NgayDangKy, ThoidiemDangky)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GiangDay(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MaLopHP, MaGV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HocHP(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MSSV, MaHP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,ĐiemHP)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HocLopHP(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MSSV, MaLopHP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DiemGK,DiemCK, DiemTongKet)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LichHoc(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MaLopHPSeq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MaLopHP, Thu, ThoiG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ianBatDau, ThoiGianKetThuc)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ThoiGianHocPhan(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MaLopHPSeq, TuanBatDau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TuanKetThuc, CachTuan)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TrongThi(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MaGV, MaLopThi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LichThi(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MaLopHP, MaLopThi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TongKet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(MSSV,MaKyHoc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GPA,CPA,DRL)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