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*Chú ý: Đảo 2 IP QuangTri S0/0/0 với QuangBinh S0/0/1 (Đề sai)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z63fuz0mk9k" w:id="0"/>
      <w:bookmarkEnd w:id="0"/>
      <w:r w:rsidDel="00000000" w:rsidR="00000000" w:rsidRPr="00000000">
        <w:rPr>
          <w:rtl w:val="0"/>
        </w:rPr>
        <w:t xml:space="preserve">Router DaNang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 fa0/0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ip add 192.168.1.1 255.255.255.248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ip ospf priority 150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interface s0/0/0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ip add 209.165.202.2 255.255.255.252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router ospf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network 192.168.1.0 0.0.0.6 area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default-information originate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route 0.0.0.0 0.0.0.0 209.165.202.1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wkgppgt26vt" w:id="1"/>
      <w:bookmarkEnd w:id="1"/>
      <w:r w:rsidDel="00000000" w:rsidR="00000000" w:rsidRPr="00000000">
        <w:rPr>
          <w:rtl w:val="0"/>
        </w:rPr>
        <w:t xml:space="preserve">Router Hue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interface fa0/0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ip add 192.168.1.2 255.255.255.248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 s0/0/0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ip add 192.168.1.21 255.255.255.252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s0/0/1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ip add 192.168.1.25 255.255.255.252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router ospf 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area 120 stub no-summary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area 150 stub no-summary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network 192.168.1.0 0.0.0.7 area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network 192.168.1.20 0.0.0.3 area 120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network 192.168.1.24 0.0.0.3 area150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bpeqhv4pnfk" w:id="2"/>
      <w:bookmarkEnd w:id="2"/>
      <w:r w:rsidDel="00000000" w:rsidR="00000000" w:rsidRPr="00000000">
        <w:rPr>
          <w:rtl w:val="0"/>
        </w:rPr>
        <w:t xml:space="preserve">Router QuangNam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fa0/0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ip add 192.168.1.3 255.255.255.248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ip ospf priority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ip add 192.168.1.17 255.255.255.252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router ospf 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area 100 stub no-summary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network 192.168.1.16 0.0.0.3 area 100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network 192.168.1.0 0.0.0.7 area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riq68i33bzt" w:id="3"/>
      <w:bookmarkEnd w:id="3"/>
      <w:r w:rsidDel="00000000" w:rsidR="00000000" w:rsidRPr="00000000">
        <w:rPr>
          <w:rtl w:val="0"/>
        </w:rPr>
        <w:t xml:space="preserve">Router QuangBinh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fa0/0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ip add 172.16.2.1 255.255.255.0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s0/0/1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ip add 192.168.1.26 255.255.255.252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router ospf 100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area 150 stub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passive-interface fa0/0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network 192.168.1.24 0.0.0.3 area 150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network 172.16.2.0 0.0.0.255 area 150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6b07uagesih6" w:id="4"/>
      <w:bookmarkEnd w:id="4"/>
      <w:r w:rsidDel="00000000" w:rsidR="00000000" w:rsidRPr="00000000">
        <w:rPr>
          <w:rtl w:val="0"/>
        </w:rPr>
        <w:t xml:space="preserve">Router QuangTri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fa0/0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ip add 172.16.1.1 255.255.255.0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ip add 192.168.1.22 255.255.255.252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router ospf 100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area 120 stub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passive-interface fa0/0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network 192.168.1.20 0.0.0.3 area 120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network 172.16.1.0 0.0.0.255 area 120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769evltxa4kh" w:id="5"/>
      <w:bookmarkEnd w:id="5"/>
      <w:r w:rsidDel="00000000" w:rsidR="00000000" w:rsidRPr="00000000">
        <w:rPr>
          <w:rtl w:val="0"/>
        </w:rPr>
        <w:t xml:space="preserve">Router ISP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fa0/0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ip add 208.67.222.1 255.255.255.0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ip add 209.165.202.1 255.255.255.252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 route 0.0.0.0 0.0.0.0 209.165.202.2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m4170mu3n40p" w:id="6"/>
      <w:bookmarkEnd w:id="6"/>
      <w:r w:rsidDel="00000000" w:rsidR="00000000" w:rsidRPr="00000000">
        <w:rPr>
          <w:rtl w:val="0"/>
        </w:rPr>
        <w:t xml:space="preserve">Router Internal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fa0/0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ip add 192.168.2.1 255.255.255.0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ip add 192.168.1.18 255.255.255.252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router ospf 100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area 100 stub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network 192.168.1.16 0.0.0.3 area 100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network 192.168.2.0 0.0.0.255 area 100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