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r004dli7rq" w:id="0"/>
      <w:bookmarkEnd w:id="0"/>
      <w:r w:rsidDel="00000000" w:rsidR="00000000" w:rsidRPr="00000000">
        <w:rPr>
          <w:rtl w:val="0"/>
        </w:rPr>
        <w:t xml:space="preserve">NAT Web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121r6xijiuu" w:id="1"/>
      <w:bookmarkEnd w:id="1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Cấu hình VTP, DHCP, </w:t>
      </w:r>
      <w:r w:rsidDel="00000000" w:rsidR="00000000" w:rsidRPr="00000000">
        <w:rPr>
          <w:rtl w:val="0"/>
        </w:rPr>
        <w:t xml:space="preserve">Sub-Interface</w:t>
      </w:r>
      <w:r w:rsidDel="00000000" w:rsidR="00000000" w:rsidRPr="00000000">
        <w:rPr>
          <w:rtl w:val="0"/>
        </w:rPr>
        <w:t xml:space="preserve">,… tương tự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 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Internet là VMNet8 (NAT)</w:t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qglbbvrm632e" w:id="2"/>
      <w:bookmarkEnd w:id="2"/>
      <w:r w:rsidDel="00000000" w:rsidR="00000000" w:rsidRPr="00000000">
        <w:rPr>
          <w:rtl w:val="0"/>
        </w:rPr>
        <w:t xml:space="preserve">Cấu hình </w:t>
      </w:r>
      <w:r w:rsidDel="00000000" w:rsidR="00000000" w:rsidRPr="00000000">
        <w:rPr>
          <w:rtl w:val="0"/>
        </w:rPr>
        <w:t xml:space="preserve">Web_Server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hostname </w:t>
      </w:r>
      <w:r w:rsidDel="00000000" w:rsidR="00000000" w:rsidRPr="00000000">
        <w:rPr>
          <w:rtl w:val="0"/>
        </w:rPr>
        <w:t xml:space="preserve">Web_Server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name-server 8.8.8.8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 dtu privilege 15 secret 5 123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ip address 192.168.100.100 255.255.255.0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no shut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http server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http authentication local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http secure-server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domain-lookup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route 0.0.0.0 0.0.0.0 192.168.100.254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kosc5jujjag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4z4trazh0v7" w:id="4"/>
      <w:bookmarkEnd w:id="4"/>
      <w:r w:rsidDel="00000000" w:rsidR="00000000" w:rsidRPr="00000000">
        <w:rPr>
          <w:rtl w:val="0"/>
        </w:rPr>
        <w:t xml:space="preserve">RouterGW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hostname RouterGW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 name-server 8.8.8.8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ip address dhcp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ip nat outside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ip address 192.168.1.254 255.255.255.0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ip nat inside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 FastEthernet0/1.10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encapsulation dot1Q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ip address 192.168.10.254 255.255.255.0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ip helper-address 192.168.1.100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FastEthernet0/1.20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encapsulation dot1Q 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ip address 192.168.20.254 255.255.255.0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ip helper-address 192.168.1.100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FastEthernet0/1.100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encapsulation dot1Q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ip address 192.168.100.254 255.255.255.0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ip nat inside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access-list 1 permit 192.168.1.0 0.0.0.255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access-list 1 permit 192.168.10.0 0.0.0.255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access-list 1 permit 192.168.20.0 0.0.0.255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access-list 1 permit 192.168.100.0 0.0.0.255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 nat inside source list 1 interface FastEthernet0/0 overload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ip nat inside source static tcp 192.168.100.100 80 192.168.114.147 80 extendable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cp4or34tbjz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8093q61lvcq6" w:id="6"/>
      <w:bookmarkEnd w:id="6"/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Card mạng VMNet8 (NAT) là card 0.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