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DEE6C" w14:textId="199CA0C7" w:rsidR="00913A83" w:rsidRPr="00913A83" w:rsidRDefault="00913A83" w:rsidP="003D68F7">
      <w:pPr>
        <w:pStyle w:val="ListParagraph"/>
        <w:rPr>
          <w:rFonts w:ascii="Times New Roman" w:hAnsi="Times New Roman" w:cs="Times New Roman"/>
          <w:b/>
          <w:bCs/>
          <w:color w:val="FF0000"/>
          <w:sz w:val="26"/>
          <w:szCs w:val="26"/>
        </w:rPr>
      </w:pPr>
      <w:r w:rsidRPr="00913A83">
        <w:rPr>
          <w:rFonts w:ascii="Times New Roman" w:hAnsi="Times New Roman" w:cs="Times New Roman"/>
          <w:b/>
          <w:bCs/>
          <w:color w:val="FF0000"/>
          <w:sz w:val="26"/>
          <w:szCs w:val="26"/>
        </w:rPr>
        <w:t>Communication stack</w:t>
      </w:r>
    </w:p>
    <w:p w14:paraId="1FFF8DAF" w14:textId="478470F3" w:rsidR="00913A83" w:rsidRPr="00665F1E" w:rsidRDefault="00913A83" w:rsidP="003D68F7">
      <w:pPr>
        <w:pStyle w:val="ListParagraph"/>
        <w:rPr>
          <w:rFonts w:ascii="Times New Roman" w:hAnsi="Times New Roman" w:cs="Times New Roman"/>
          <w:sz w:val="26"/>
          <w:szCs w:val="26"/>
        </w:rPr>
      </w:pPr>
      <w:r w:rsidRPr="00665F1E">
        <w:rPr>
          <w:rFonts w:ascii="Times New Roman" w:hAnsi="Times New Roman" w:cs="Times New Roman"/>
          <w:sz w:val="26"/>
          <w:szCs w:val="26"/>
        </w:rPr>
        <w:t>Communication stack là 1 bộ những module như</w:t>
      </w:r>
    </w:p>
    <w:p w14:paraId="5395B812" w14:textId="77777777" w:rsidR="00913A83" w:rsidRPr="00665F1E" w:rsidRDefault="00913A83" w:rsidP="003D68F7">
      <w:pPr>
        <w:pStyle w:val="ListParagraph"/>
        <w:rPr>
          <w:rFonts w:ascii="Times New Roman" w:hAnsi="Times New Roman" w:cs="Times New Roman"/>
          <w:sz w:val="26"/>
          <w:szCs w:val="26"/>
        </w:rPr>
      </w:pPr>
      <w:r w:rsidRPr="00665F1E">
        <w:rPr>
          <w:rFonts w:ascii="Times New Roman" w:hAnsi="Times New Roman" w:cs="Times New Roman"/>
          <w:sz w:val="26"/>
          <w:szCs w:val="26"/>
        </w:rPr>
        <w:t>+ Com( Service Layer),</w:t>
      </w:r>
    </w:p>
    <w:p w14:paraId="46EF8EEB" w14:textId="77777777" w:rsidR="00913A83" w:rsidRPr="00665F1E" w:rsidRDefault="00913A83" w:rsidP="003D68F7">
      <w:pPr>
        <w:pStyle w:val="ListParagraph"/>
        <w:rPr>
          <w:rFonts w:ascii="Times New Roman" w:hAnsi="Times New Roman" w:cs="Times New Roman"/>
          <w:sz w:val="26"/>
          <w:szCs w:val="26"/>
        </w:rPr>
      </w:pPr>
      <w:r w:rsidRPr="00665F1E">
        <w:rPr>
          <w:rFonts w:ascii="Times New Roman" w:hAnsi="Times New Roman" w:cs="Times New Roman"/>
          <w:sz w:val="26"/>
          <w:szCs w:val="26"/>
        </w:rPr>
        <w:t>+ Pdu Router ( Service Layer) ,</w:t>
      </w:r>
    </w:p>
    <w:p w14:paraId="38573386" w14:textId="39AE0D9B" w:rsidR="00913A83" w:rsidRPr="00665F1E" w:rsidRDefault="00913A83" w:rsidP="003D68F7">
      <w:pPr>
        <w:pStyle w:val="ListParagraph"/>
        <w:rPr>
          <w:rFonts w:ascii="Times New Roman" w:hAnsi="Times New Roman" w:cs="Times New Roman"/>
          <w:sz w:val="26"/>
          <w:szCs w:val="26"/>
        </w:rPr>
      </w:pPr>
      <w:r w:rsidRPr="00665F1E">
        <w:rPr>
          <w:rFonts w:ascii="Times New Roman" w:hAnsi="Times New Roman" w:cs="Times New Roman"/>
          <w:sz w:val="26"/>
          <w:szCs w:val="26"/>
        </w:rPr>
        <w:t xml:space="preserve">+ những module Bus Specific Interface thuộc lớp Ecu Abstraction Layer như CAN IF , LIN IF , FR IF, ETC,..  </w:t>
      </w:r>
    </w:p>
    <w:p w14:paraId="55339ED0" w14:textId="1C6D2C10" w:rsidR="003D68F7" w:rsidRPr="00665F1E" w:rsidRDefault="00913A83" w:rsidP="003D68F7">
      <w:pPr>
        <w:pStyle w:val="ListParagraph"/>
        <w:rPr>
          <w:rFonts w:ascii="Times New Roman" w:hAnsi="Times New Roman" w:cs="Times New Roman"/>
          <w:sz w:val="26"/>
          <w:szCs w:val="26"/>
        </w:rPr>
      </w:pPr>
      <w:r w:rsidRPr="00665F1E">
        <w:rPr>
          <w:rFonts w:ascii="Times New Roman" w:hAnsi="Times New Roman" w:cs="Times New Roman"/>
          <w:sz w:val="26"/>
          <w:szCs w:val="26"/>
        </w:rPr>
        <w:t>+ External Bus Driver thuộc lớp Ecu Abstraction Layer</w:t>
      </w:r>
    </w:p>
    <w:p w14:paraId="234023D4" w14:textId="654CC0DC" w:rsidR="00913A83" w:rsidRPr="00665F1E" w:rsidRDefault="00913A83" w:rsidP="003D68F7">
      <w:pPr>
        <w:pStyle w:val="ListParagraph"/>
        <w:rPr>
          <w:rFonts w:ascii="Times New Roman" w:hAnsi="Times New Roman" w:cs="Times New Roman"/>
          <w:sz w:val="26"/>
          <w:szCs w:val="26"/>
        </w:rPr>
      </w:pPr>
      <w:r w:rsidRPr="00665F1E">
        <w:rPr>
          <w:rFonts w:ascii="Times New Roman" w:hAnsi="Times New Roman" w:cs="Times New Roman"/>
          <w:sz w:val="26"/>
          <w:szCs w:val="26"/>
        </w:rPr>
        <w:t>+ Internal Bus Driver thuộc lớp Mcal Layer</w:t>
      </w:r>
    </w:p>
    <w:p w14:paraId="4C8F91AF" w14:textId="42BD3DB4" w:rsidR="00913A83" w:rsidRDefault="00913A83" w:rsidP="003D68F7">
      <w:pPr>
        <w:pStyle w:val="ListParagraph"/>
      </w:pPr>
      <w:r w:rsidRPr="00913A83">
        <w:rPr>
          <w:noProof/>
        </w:rPr>
        <w:drawing>
          <wp:inline distT="0" distB="0" distL="0" distR="0" wp14:anchorId="68C01256" wp14:editId="2B8C5C4A">
            <wp:extent cx="5306165" cy="419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6165" cy="4191585"/>
                    </a:xfrm>
                    <a:prstGeom prst="rect">
                      <a:avLst/>
                    </a:prstGeom>
                  </pic:spPr>
                </pic:pic>
              </a:graphicData>
            </a:graphic>
          </wp:inline>
        </w:drawing>
      </w:r>
    </w:p>
    <w:p w14:paraId="70F4EC6B" w14:textId="08BC512E" w:rsidR="00913A83" w:rsidRDefault="00913A83" w:rsidP="003D68F7">
      <w:pPr>
        <w:pStyle w:val="ListParagraph"/>
        <w:rPr>
          <w:rStyle w:val="Emphasis"/>
          <w:rFonts w:ascii="Times New Roman" w:hAnsi="Times New Roman" w:cs="Times New Roman"/>
          <w:i w:val="0"/>
          <w:iCs w:val="0"/>
          <w:color w:val="292929"/>
          <w:spacing w:val="-1"/>
          <w:sz w:val="26"/>
          <w:szCs w:val="26"/>
          <w:shd w:val="clear" w:color="auto" w:fill="FFFFFF"/>
        </w:rPr>
      </w:pPr>
      <w:r w:rsidRPr="00913A83">
        <w:rPr>
          <w:rStyle w:val="Emphasis"/>
          <w:rFonts w:ascii="Times New Roman" w:hAnsi="Times New Roman" w:cs="Times New Roman"/>
          <w:i w:val="0"/>
          <w:iCs w:val="0"/>
          <w:color w:val="292929"/>
          <w:spacing w:val="-1"/>
          <w:sz w:val="26"/>
          <w:szCs w:val="26"/>
          <w:shd w:val="clear" w:color="auto" w:fill="FFFFFF"/>
        </w:rPr>
        <w:t>TP — Transport Protocol, NM — Network Manager, Trcv — Transceiver, Ext. — External, Asic — Application Specific Integrated Circuit</w:t>
      </w:r>
    </w:p>
    <w:p w14:paraId="3B82FFB8" w14:textId="7F8C41B9" w:rsidR="00913A83" w:rsidRDefault="00913A83" w:rsidP="003D68F7">
      <w:pPr>
        <w:pStyle w:val="ListParagraph"/>
        <w:rPr>
          <w:rStyle w:val="Emphasis"/>
          <w:rFonts w:ascii="Times New Roman" w:hAnsi="Times New Roman" w:cs="Times New Roman"/>
          <w:i w:val="0"/>
          <w:iCs w:val="0"/>
          <w:color w:val="FF0000"/>
          <w:spacing w:val="-1"/>
          <w:sz w:val="26"/>
          <w:szCs w:val="26"/>
          <w:shd w:val="clear" w:color="auto" w:fill="FFFFFF"/>
        </w:rPr>
      </w:pPr>
      <w:r w:rsidRPr="00665F1E">
        <w:rPr>
          <w:rStyle w:val="Emphasis"/>
          <w:rFonts w:ascii="Times New Roman" w:hAnsi="Times New Roman" w:cs="Times New Roman"/>
          <w:i w:val="0"/>
          <w:iCs w:val="0"/>
          <w:color w:val="FF0000"/>
          <w:spacing w:val="-1"/>
          <w:sz w:val="26"/>
          <w:szCs w:val="26"/>
          <w:shd w:val="clear" w:color="auto" w:fill="FFFFFF"/>
        </w:rPr>
        <w:t>PDU</w:t>
      </w:r>
      <w:r w:rsidR="00665F1E">
        <w:rPr>
          <w:rStyle w:val="Emphasis"/>
          <w:rFonts w:ascii="Times New Roman" w:hAnsi="Times New Roman" w:cs="Times New Roman"/>
          <w:i w:val="0"/>
          <w:iCs w:val="0"/>
          <w:color w:val="FF0000"/>
          <w:spacing w:val="-1"/>
          <w:sz w:val="26"/>
          <w:szCs w:val="26"/>
          <w:shd w:val="clear" w:color="auto" w:fill="FFFFFF"/>
        </w:rPr>
        <w:t xml:space="preserve"> (</w:t>
      </w:r>
      <w:r w:rsidR="00665F1E" w:rsidRPr="00665F1E">
        <w:rPr>
          <w:rStyle w:val="Emphasis"/>
          <w:rFonts w:ascii="Times New Roman" w:hAnsi="Times New Roman" w:cs="Times New Roman"/>
          <w:i w:val="0"/>
          <w:iCs w:val="0"/>
          <w:color w:val="FF0000"/>
          <w:spacing w:val="-1"/>
          <w:sz w:val="26"/>
          <w:szCs w:val="26"/>
          <w:shd w:val="clear" w:color="auto" w:fill="FFFFFF"/>
        </w:rPr>
        <w:t>Protocol Data Unit</w:t>
      </w:r>
      <w:r w:rsidR="00665F1E">
        <w:rPr>
          <w:rStyle w:val="Emphasis"/>
          <w:rFonts w:ascii="Times New Roman" w:hAnsi="Times New Roman" w:cs="Times New Roman"/>
          <w:i w:val="0"/>
          <w:iCs w:val="0"/>
          <w:color w:val="FF0000"/>
          <w:spacing w:val="-1"/>
          <w:sz w:val="26"/>
          <w:szCs w:val="26"/>
          <w:shd w:val="clear" w:color="auto" w:fill="FFFFFF"/>
        </w:rPr>
        <w:t>)</w:t>
      </w:r>
    </w:p>
    <w:p w14:paraId="42C24999" w14:textId="2E932952" w:rsidR="00770DF7" w:rsidRDefault="00770DF7" w:rsidP="003D68F7">
      <w:pPr>
        <w:pStyle w:val="ListParagraph"/>
        <w:rPr>
          <w:rStyle w:val="Emphasis"/>
          <w:rFonts w:ascii="Times New Roman" w:hAnsi="Times New Roman" w:cs="Times New Roman"/>
          <w:i w:val="0"/>
          <w:iCs w:val="0"/>
          <w:color w:val="FF0000"/>
          <w:spacing w:val="-1"/>
          <w:sz w:val="26"/>
          <w:szCs w:val="26"/>
          <w:shd w:val="clear" w:color="auto" w:fill="FFFFFF"/>
        </w:rPr>
      </w:pPr>
      <w:r w:rsidRPr="00770DF7">
        <w:rPr>
          <w:rStyle w:val="Emphasis"/>
          <w:rFonts w:ascii="Times New Roman" w:hAnsi="Times New Roman" w:cs="Times New Roman"/>
          <w:i w:val="0"/>
          <w:iCs w:val="0"/>
          <w:noProof/>
          <w:color w:val="FF0000"/>
          <w:spacing w:val="-1"/>
          <w:sz w:val="26"/>
          <w:szCs w:val="26"/>
          <w:shd w:val="clear" w:color="auto" w:fill="FFFFFF"/>
        </w:rPr>
        <w:drawing>
          <wp:inline distT="0" distB="0" distL="0" distR="0" wp14:anchorId="5EA4F4D8" wp14:editId="7951FC4D">
            <wp:extent cx="4801270" cy="1486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270" cy="1486107"/>
                    </a:xfrm>
                    <a:prstGeom prst="rect">
                      <a:avLst/>
                    </a:prstGeom>
                  </pic:spPr>
                </pic:pic>
              </a:graphicData>
            </a:graphic>
          </wp:inline>
        </w:drawing>
      </w:r>
    </w:p>
    <w:p w14:paraId="5F2D1F7C" w14:textId="1DF39EA1" w:rsidR="00665F1E" w:rsidRDefault="00665F1E" w:rsidP="003D68F7">
      <w:pPr>
        <w:pStyle w:val="ListParagraph"/>
        <w:rPr>
          <w:rFonts w:ascii="Times New Roman" w:hAnsi="Times New Roman" w:cs="Times New Roman"/>
          <w:sz w:val="26"/>
          <w:szCs w:val="26"/>
        </w:rPr>
      </w:pPr>
      <w:r>
        <w:rPr>
          <w:rStyle w:val="Emphasis"/>
          <w:rFonts w:ascii="Times New Roman" w:hAnsi="Times New Roman" w:cs="Times New Roman"/>
          <w:i w:val="0"/>
          <w:iCs w:val="0"/>
          <w:spacing w:val="-1"/>
          <w:sz w:val="26"/>
          <w:szCs w:val="26"/>
          <w:shd w:val="clear" w:color="auto" w:fill="FFFFFF"/>
        </w:rPr>
        <w:t xml:space="preserve">+ Protocol Data Unit là </w:t>
      </w:r>
      <w:r w:rsidRPr="00665F1E">
        <w:rPr>
          <w:rStyle w:val="Emphasis"/>
          <w:rFonts w:ascii="Times New Roman" w:hAnsi="Times New Roman" w:cs="Times New Roman"/>
          <w:i w:val="0"/>
          <w:iCs w:val="0"/>
          <w:spacing w:val="-1"/>
          <w:sz w:val="26"/>
          <w:szCs w:val="26"/>
        </w:rPr>
        <w:t>1</w:t>
      </w:r>
      <w:r w:rsidRPr="00665F1E">
        <w:rPr>
          <w:rFonts w:ascii="Times New Roman" w:hAnsi="Times New Roman" w:cs="Times New Roman"/>
          <w:sz w:val="26"/>
          <w:szCs w:val="26"/>
        </w:rPr>
        <w:t> cấu trúc dữ liệu chứa SDU (Đơn vị dữ liệu dịch vụ) và PCI (Thông tin điều khiển giao thức)</w:t>
      </w:r>
    </w:p>
    <w:p w14:paraId="26194A3A" w14:textId="1B5813BF" w:rsidR="00665F1E" w:rsidRDefault="00665F1E" w:rsidP="003D68F7">
      <w:pPr>
        <w:pStyle w:val="ListParagraph"/>
        <w:rPr>
          <w:rFonts w:ascii="Times New Roman" w:hAnsi="Times New Roman" w:cs="Times New Roman"/>
          <w:sz w:val="26"/>
          <w:szCs w:val="26"/>
        </w:rPr>
      </w:pPr>
      <w:r>
        <w:rPr>
          <w:rFonts w:ascii="Times New Roman" w:hAnsi="Times New Roman" w:cs="Times New Roman"/>
          <w:sz w:val="26"/>
          <w:szCs w:val="26"/>
        </w:rPr>
        <w:t>+</w:t>
      </w:r>
      <w:r w:rsidRPr="00665F1E">
        <w:rPr>
          <w:rFonts w:ascii="Verdana" w:hAnsi="Verdana"/>
          <w:color w:val="414141"/>
          <w:sz w:val="21"/>
          <w:szCs w:val="21"/>
          <w:shd w:val="clear" w:color="auto" w:fill="F2F6FA"/>
        </w:rPr>
        <w:t xml:space="preserve"> </w:t>
      </w:r>
      <w:r w:rsidRPr="00665F1E">
        <w:rPr>
          <w:rFonts w:ascii="Times New Roman" w:hAnsi="Times New Roman" w:cs="Times New Roman"/>
          <w:sz w:val="26"/>
          <w:szCs w:val="26"/>
        </w:rPr>
        <w:t>SDU là dữ liệu được chuyển bởi lớp trên để truyền và được trích xuất từ ​​PDU trong quá trình tiếp nhận</w:t>
      </w:r>
    </w:p>
    <w:p w14:paraId="1CFA44A8" w14:textId="2989D21F" w:rsidR="00665F1E" w:rsidRPr="00665F1E" w:rsidRDefault="00665F1E" w:rsidP="003D68F7">
      <w:pPr>
        <w:pStyle w:val="ListParagraph"/>
        <w:rPr>
          <w:rStyle w:val="Emphasis"/>
          <w:rFonts w:ascii="Times New Roman" w:hAnsi="Times New Roman" w:cs="Times New Roman"/>
          <w:i w:val="0"/>
          <w:iCs w:val="0"/>
          <w:spacing w:val="-1"/>
          <w:sz w:val="26"/>
          <w:szCs w:val="26"/>
        </w:rPr>
      </w:pPr>
      <w:r>
        <w:rPr>
          <w:rFonts w:ascii="Times New Roman" w:hAnsi="Times New Roman" w:cs="Times New Roman"/>
          <w:sz w:val="26"/>
          <w:szCs w:val="26"/>
        </w:rPr>
        <w:lastRenderedPageBreak/>
        <w:t>+</w:t>
      </w:r>
      <w:r w:rsidRPr="00665F1E">
        <w:rPr>
          <w:rFonts w:ascii="Verdana" w:hAnsi="Verdana"/>
          <w:color w:val="414141"/>
          <w:sz w:val="21"/>
          <w:szCs w:val="21"/>
          <w:shd w:val="clear" w:color="auto" w:fill="F2F6FA"/>
        </w:rPr>
        <w:t xml:space="preserve"> </w:t>
      </w:r>
      <w:r w:rsidRPr="00665F1E">
        <w:rPr>
          <w:rFonts w:ascii="Times New Roman" w:hAnsi="Times New Roman" w:cs="Times New Roman"/>
          <w:sz w:val="26"/>
          <w:szCs w:val="26"/>
        </w:rPr>
        <w:t>Một PCI về cơ bản chứa thông tin nguồn và đích để PDU được trao đổi giữa các lớp và mô-đun.</w:t>
      </w:r>
    </w:p>
    <w:p w14:paraId="05286985" w14:textId="2A22D0F3" w:rsidR="00665F1E" w:rsidRDefault="00665F1E" w:rsidP="00770DF7">
      <w:pPr>
        <w:pStyle w:val="ListParagraph"/>
        <w:jc w:val="both"/>
        <w:rPr>
          <w:rFonts w:ascii="Times New Roman" w:hAnsi="Times New Roman" w:cs="Times New Roman"/>
          <w:sz w:val="26"/>
          <w:szCs w:val="26"/>
        </w:rPr>
      </w:pPr>
      <w:r w:rsidRPr="00306BBC">
        <w:rPr>
          <w:rFonts w:ascii="Times New Roman" w:hAnsi="Times New Roman" w:cs="Times New Roman"/>
          <w:sz w:val="26"/>
          <w:szCs w:val="26"/>
        </w:rPr>
        <w:t>+ Một PDU được đóng gói thành một cấu trúc (SDU + PCI) ở lớp COM và được truyền xuống lớp dưới trong Communication Stack.</w:t>
      </w:r>
      <w:r w:rsidR="00770DF7" w:rsidRPr="00306BBC">
        <w:rPr>
          <w:rFonts w:ascii="Times New Roman" w:hAnsi="Times New Roman" w:cs="Times New Roman"/>
          <w:sz w:val="26"/>
          <w:szCs w:val="26"/>
        </w:rPr>
        <w:t xml:space="preserve"> Tại mỗi lớp trong quá trình truyền, một PDU từ lớp trên hoạt động như một SDU cho lớp dưới. Một PCI được thêm ở lớp dưới vào SDU này và nó được truyền xuống lớp dưới</w:t>
      </w:r>
      <w:r w:rsidR="00306BBC" w:rsidRPr="00306BBC">
        <w:rPr>
          <w:rFonts w:ascii="Times New Roman" w:hAnsi="Times New Roman" w:cs="Times New Roman"/>
          <w:sz w:val="26"/>
          <w:szCs w:val="26"/>
        </w:rPr>
        <w:t>.</w:t>
      </w:r>
    </w:p>
    <w:p w14:paraId="14B6BC38" w14:textId="7F1E31F2" w:rsidR="00306BBC" w:rsidRPr="00306BBC" w:rsidRDefault="00306BBC" w:rsidP="00770DF7">
      <w:pPr>
        <w:pStyle w:val="ListParagraph"/>
        <w:jc w:val="both"/>
        <w:rPr>
          <w:rFonts w:ascii="Times New Roman" w:hAnsi="Times New Roman" w:cs="Times New Roman"/>
          <w:sz w:val="26"/>
          <w:szCs w:val="26"/>
        </w:rPr>
      </w:pPr>
      <w:r w:rsidRPr="00306BBC">
        <w:rPr>
          <w:rFonts w:ascii="Times New Roman" w:hAnsi="Times New Roman" w:cs="Times New Roman"/>
          <w:noProof/>
          <w:sz w:val="26"/>
          <w:szCs w:val="26"/>
        </w:rPr>
        <w:drawing>
          <wp:inline distT="0" distB="0" distL="0" distR="0" wp14:anchorId="446F1876" wp14:editId="3E831C8E">
            <wp:extent cx="5731510" cy="2668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68270"/>
                    </a:xfrm>
                    <a:prstGeom prst="rect">
                      <a:avLst/>
                    </a:prstGeom>
                  </pic:spPr>
                </pic:pic>
              </a:graphicData>
            </a:graphic>
          </wp:inline>
        </w:drawing>
      </w:r>
    </w:p>
    <w:p w14:paraId="0F013243" w14:textId="77777777" w:rsidR="003D68F7" w:rsidRPr="00306BBC" w:rsidRDefault="003D68F7" w:rsidP="00770DF7">
      <w:pPr>
        <w:pStyle w:val="ListParagraph"/>
        <w:jc w:val="both"/>
        <w:rPr>
          <w:rFonts w:ascii="Times New Roman" w:hAnsi="Times New Roman" w:cs="Times New Roman"/>
          <w:sz w:val="26"/>
          <w:szCs w:val="26"/>
        </w:rPr>
      </w:pPr>
    </w:p>
    <w:p w14:paraId="0B51CC4C" w14:textId="01DE4EEE" w:rsidR="003D68F7" w:rsidRPr="00306BBC" w:rsidRDefault="00306BBC" w:rsidP="00306BBC">
      <w:pPr>
        <w:jc w:val="both"/>
        <w:rPr>
          <w:rFonts w:ascii="Times New Roman" w:hAnsi="Times New Roman" w:cs="Times New Roman"/>
          <w:sz w:val="26"/>
          <w:szCs w:val="26"/>
        </w:rPr>
      </w:pPr>
      <w:r w:rsidRPr="00306BBC">
        <w:tab/>
      </w:r>
      <w:r w:rsidRPr="00306BBC">
        <w:rPr>
          <w:rFonts w:ascii="Times New Roman" w:hAnsi="Times New Roman" w:cs="Times New Roman"/>
          <w:sz w:val="26"/>
          <w:szCs w:val="26"/>
        </w:rPr>
        <w:t>+ Ở tại nơi nhận , PDU truyền tới được giải nén bằng cách tách SDU và PCI và chuyển SDU đến lớp trên, đóng vai trò như một PDU cho lớp đó.</w:t>
      </w:r>
    </w:p>
    <w:p w14:paraId="4886B908" w14:textId="03409FFE" w:rsidR="00306BBC" w:rsidRDefault="00306BBC" w:rsidP="00306BBC">
      <w:pPr>
        <w:jc w:val="both"/>
        <w:rPr>
          <w:rStyle w:val="Emphasis"/>
          <w:rFonts w:ascii="Times New Roman" w:hAnsi="Times New Roman" w:cs="Times New Roman"/>
          <w:i w:val="0"/>
          <w:iCs w:val="0"/>
          <w:color w:val="FF0000"/>
          <w:spacing w:val="-1"/>
          <w:sz w:val="26"/>
          <w:szCs w:val="26"/>
          <w:shd w:val="clear" w:color="auto" w:fill="FFFFFF"/>
        </w:rPr>
      </w:pPr>
      <w:r w:rsidRPr="00306BBC">
        <w:rPr>
          <w:rStyle w:val="Emphasis"/>
          <w:rFonts w:ascii="Times New Roman" w:hAnsi="Times New Roman" w:cs="Times New Roman"/>
          <w:i w:val="0"/>
          <w:iCs w:val="0"/>
          <w:color w:val="FF0000"/>
          <w:spacing w:val="-1"/>
          <w:sz w:val="26"/>
          <w:szCs w:val="26"/>
          <w:shd w:val="clear" w:color="auto" w:fill="FFFFFF"/>
        </w:rPr>
        <w:t>Signal, Signal Group and Group Signal</w:t>
      </w:r>
    </w:p>
    <w:p w14:paraId="61467883" w14:textId="6DB94555" w:rsidR="00306BBC" w:rsidRDefault="00CF0105" w:rsidP="00306BBC">
      <w:pPr>
        <w:jc w:val="both"/>
        <w:rPr>
          <w:rFonts w:ascii="Times New Roman" w:hAnsi="Times New Roman" w:cs="Times New Roman"/>
          <w:sz w:val="26"/>
          <w:szCs w:val="26"/>
        </w:rPr>
      </w:pPr>
      <w:r>
        <w:rPr>
          <w:rFonts w:ascii="Verdana" w:hAnsi="Verdana"/>
          <w:color w:val="414141"/>
          <w:sz w:val="21"/>
          <w:szCs w:val="21"/>
          <w:shd w:val="clear" w:color="auto" w:fill="F2F6FA"/>
        </w:rPr>
        <w:tab/>
      </w:r>
      <w:r w:rsidRPr="00CF0105">
        <w:rPr>
          <w:rFonts w:ascii="Times New Roman" w:hAnsi="Times New Roman" w:cs="Times New Roman"/>
          <w:sz w:val="26"/>
          <w:szCs w:val="26"/>
        </w:rPr>
        <w:t>+</w:t>
      </w:r>
      <w:r w:rsidR="00306BBC" w:rsidRPr="00CF0105">
        <w:rPr>
          <w:rFonts w:ascii="Times New Roman" w:hAnsi="Times New Roman" w:cs="Times New Roman"/>
          <w:sz w:val="26"/>
          <w:szCs w:val="26"/>
        </w:rPr>
        <w:t xml:space="preserve">Signal trong AUTOSAR là một tin nhắn. </w:t>
      </w:r>
      <w:r w:rsidRPr="00CF0105">
        <w:rPr>
          <w:rFonts w:ascii="Times New Roman" w:hAnsi="Times New Roman" w:cs="Times New Roman"/>
          <w:sz w:val="26"/>
          <w:szCs w:val="26"/>
        </w:rPr>
        <w:t xml:space="preserve">Signal Group </w:t>
      </w:r>
      <w:r w:rsidR="00306BBC" w:rsidRPr="00CF0105">
        <w:rPr>
          <w:rFonts w:ascii="Times New Roman" w:hAnsi="Times New Roman" w:cs="Times New Roman"/>
          <w:sz w:val="26"/>
          <w:szCs w:val="26"/>
        </w:rPr>
        <w:t xml:space="preserve">là một tập hợp các tín hiệu được truyền trong cùng một trường hợp và các tín hiệu được đóng gói trong một </w:t>
      </w:r>
      <w:r w:rsidRPr="00CF0105">
        <w:rPr>
          <w:rFonts w:ascii="Times New Roman" w:hAnsi="Times New Roman" w:cs="Times New Roman"/>
          <w:sz w:val="26"/>
          <w:szCs w:val="26"/>
        </w:rPr>
        <w:t xml:space="preserve">Signal Group </w:t>
      </w:r>
      <w:r w:rsidR="00306BBC" w:rsidRPr="00CF0105">
        <w:rPr>
          <w:rFonts w:ascii="Times New Roman" w:hAnsi="Times New Roman" w:cs="Times New Roman"/>
          <w:sz w:val="26"/>
          <w:szCs w:val="26"/>
        </w:rPr>
        <w:t xml:space="preserve">được gọi là </w:t>
      </w:r>
      <w:r w:rsidRPr="00CF0105">
        <w:rPr>
          <w:rFonts w:ascii="Times New Roman" w:hAnsi="Times New Roman" w:cs="Times New Roman"/>
          <w:sz w:val="26"/>
          <w:szCs w:val="26"/>
        </w:rPr>
        <w:t>Group Signals.</w:t>
      </w:r>
    </w:p>
    <w:p w14:paraId="77A5B5F4" w14:textId="65A6F025" w:rsidR="00CF0105" w:rsidRDefault="00CF0105" w:rsidP="00306BBC">
      <w:pPr>
        <w:jc w:val="both"/>
        <w:rPr>
          <w:rFonts w:ascii="Times New Roman" w:hAnsi="Times New Roman" w:cs="Times New Roman"/>
          <w:color w:val="FF0000"/>
          <w:sz w:val="26"/>
          <w:szCs w:val="26"/>
        </w:rPr>
      </w:pPr>
      <w:r w:rsidRPr="00CF0105">
        <w:rPr>
          <w:rFonts w:ascii="Times New Roman" w:hAnsi="Times New Roman" w:cs="Times New Roman"/>
          <w:color w:val="FF0000"/>
          <w:sz w:val="26"/>
          <w:szCs w:val="26"/>
        </w:rPr>
        <w:t>AUTOSAR COM</w:t>
      </w:r>
    </w:p>
    <w:p w14:paraId="5057B56D" w14:textId="58BB078A" w:rsidR="00CF0105" w:rsidRPr="005F5DD8" w:rsidRDefault="005F5DD8" w:rsidP="00306BBC">
      <w:pPr>
        <w:jc w:val="both"/>
        <w:rPr>
          <w:rFonts w:ascii="Times New Roman" w:hAnsi="Times New Roman" w:cs="Times New Roman"/>
          <w:sz w:val="26"/>
          <w:szCs w:val="26"/>
        </w:rPr>
      </w:pPr>
      <w:r w:rsidRPr="005F5DD8">
        <w:rPr>
          <w:rFonts w:ascii="Times New Roman" w:hAnsi="Times New Roman" w:cs="Times New Roman"/>
          <w:sz w:val="26"/>
          <w:szCs w:val="26"/>
        </w:rPr>
        <w:t>+ COM  là một module giữa RTE và PDU ROUTER .</w:t>
      </w:r>
    </w:p>
    <w:p w14:paraId="0BB63DE0" w14:textId="1FA5BC07" w:rsidR="005F5DD8" w:rsidRPr="005F5DD8" w:rsidRDefault="005F5DD8" w:rsidP="00306BBC">
      <w:pPr>
        <w:jc w:val="both"/>
        <w:rPr>
          <w:rFonts w:ascii="Times New Roman" w:hAnsi="Times New Roman" w:cs="Times New Roman"/>
          <w:sz w:val="26"/>
          <w:szCs w:val="26"/>
        </w:rPr>
      </w:pPr>
      <w:r w:rsidRPr="005F5DD8">
        <w:rPr>
          <w:rFonts w:ascii="Times New Roman" w:hAnsi="Times New Roman" w:cs="Times New Roman"/>
          <w:sz w:val="26"/>
          <w:szCs w:val="26"/>
        </w:rPr>
        <w:t>+ Khi nhận signal từ RTE nó sẽ đóng gói thành 1 I-PDU rồi truyền xuống cho PDU router</w:t>
      </w:r>
    </w:p>
    <w:p w14:paraId="25101B68" w14:textId="105AA11C" w:rsidR="005F5DD8" w:rsidRDefault="005F5DD8" w:rsidP="00306BBC">
      <w:pPr>
        <w:jc w:val="both"/>
        <w:rPr>
          <w:rFonts w:ascii="Times New Roman" w:hAnsi="Times New Roman" w:cs="Times New Roman"/>
          <w:sz w:val="26"/>
          <w:szCs w:val="26"/>
        </w:rPr>
      </w:pPr>
      <w:r w:rsidRPr="005F5DD8">
        <w:rPr>
          <w:rFonts w:ascii="Times New Roman" w:hAnsi="Times New Roman" w:cs="Times New Roman"/>
          <w:sz w:val="26"/>
          <w:szCs w:val="26"/>
        </w:rPr>
        <w:t>+ Khi nhận 1 I-PDU từ PDU ROUTER nó sẽ giải nén thành Signal rồi truyền lên cho RTE</w:t>
      </w:r>
    </w:p>
    <w:p w14:paraId="7FE37B38" w14:textId="77B70BBC" w:rsidR="005F5DD8" w:rsidRDefault="00C23144" w:rsidP="00306BBC">
      <w:pPr>
        <w:jc w:val="both"/>
        <w:rPr>
          <w:rFonts w:ascii="Times New Roman" w:hAnsi="Times New Roman" w:cs="Times New Roman"/>
          <w:color w:val="FF0000"/>
          <w:sz w:val="26"/>
          <w:szCs w:val="26"/>
        </w:rPr>
      </w:pPr>
      <w:r w:rsidRPr="00C23144">
        <w:rPr>
          <w:rFonts w:ascii="Times New Roman" w:hAnsi="Times New Roman" w:cs="Times New Roman"/>
          <w:color w:val="FF0000"/>
          <w:sz w:val="26"/>
          <w:szCs w:val="26"/>
        </w:rPr>
        <w:t>PDU ROUTER</w:t>
      </w:r>
    </w:p>
    <w:p w14:paraId="444A30F8" w14:textId="56613B0C" w:rsidR="00C23144" w:rsidRPr="00521BF2" w:rsidRDefault="009D6D8A" w:rsidP="00306BBC">
      <w:pPr>
        <w:jc w:val="both"/>
        <w:rPr>
          <w:rFonts w:ascii="Times New Roman" w:hAnsi="Times New Roman" w:cs="Times New Roman"/>
          <w:sz w:val="26"/>
          <w:szCs w:val="26"/>
        </w:rPr>
      </w:pPr>
      <w:r w:rsidRPr="00521BF2">
        <w:rPr>
          <w:rFonts w:ascii="Times New Roman" w:hAnsi="Times New Roman" w:cs="Times New Roman"/>
          <w:sz w:val="26"/>
          <w:szCs w:val="26"/>
        </w:rPr>
        <w:t>+PDU ROUTER là một module chịu trách nhiệm định tuyến PDU đến các module Bus Specific Interface tương ứng</w:t>
      </w:r>
    </w:p>
    <w:p w14:paraId="6B232A1A" w14:textId="07CAAB25" w:rsidR="009D6D8A" w:rsidRPr="00521BF2" w:rsidRDefault="009D6D8A" w:rsidP="00306BBC">
      <w:pPr>
        <w:jc w:val="both"/>
        <w:rPr>
          <w:rFonts w:ascii="Times New Roman" w:hAnsi="Times New Roman" w:cs="Times New Roman"/>
          <w:sz w:val="26"/>
          <w:szCs w:val="26"/>
        </w:rPr>
      </w:pPr>
      <w:r w:rsidRPr="00521BF2">
        <w:rPr>
          <w:rFonts w:ascii="Times New Roman" w:hAnsi="Times New Roman" w:cs="Times New Roman"/>
          <w:sz w:val="26"/>
          <w:szCs w:val="26"/>
        </w:rPr>
        <w:t>+ PduR cũng chịu trách nhiệm về việc  truyền PDU nhận được từ một Bus Specific Interface module đến Bus Specific Interface module khác.</w:t>
      </w:r>
    </w:p>
    <w:p w14:paraId="79B5A28A" w14:textId="77777777" w:rsidR="00A5103D" w:rsidRDefault="00A5103D" w:rsidP="00306BBC">
      <w:pPr>
        <w:jc w:val="both"/>
        <w:rPr>
          <w:rFonts w:ascii="Times New Roman" w:hAnsi="Times New Roman" w:cs="Times New Roman"/>
          <w:sz w:val="26"/>
          <w:szCs w:val="26"/>
        </w:rPr>
      </w:pPr>
    </w:p>
    <w:p w14:paraId="7BB3A4BF" w14:textId="7B76CCB6" w:rsidR="00A5103D" w:rsidRPr="00A5103D" w:rsidRDefault="00A5103D" w:rsidP="00306BBC">
      <w:pPr>
        <w:jc w:val="both"/>
        <w:rPr>
          <w:rFonts w:ascii="Times New Roman" w:hAnsi="Times New Roman" w:cs="Times New Roman"/>
          <w:color w:val="FF0000"/>
          <w:sz w:val="26"/>
          <w:szCs w:val="26"/>
        </w:rPr>
      </w:pPr>
      <w:r w:rsidRPr="00A5103D">
        <w:rPr>
          <w:rFonts w:ascii="Times New Roman" w:hAnsi="Times New Roman" w:cs="Times New Roman"/>
          <w:color w:val="FF0000"/>
          <w:sz w:val="26"/>
          <w:szCs w:val="26"/>
        </w:rPr>
        <w:t xml:space="preserve">Communication stack w.r.t. to CAN protocol </w:t>
      </w:r>
      <w:r w:rsidRPr="00A5103D">
        <w:rPr>
          <w:rFonts w:ascii="Times New Roman" w:hAnsi="Times New Roman" w:cs="Times New Roman"/>
          <w:color w:val="FF0000"/>
          <w:sz w:val="26"/>
          <w:szCs w:val="26"/>
          <w:shd w:val="clear" w:color="auto" w:fill="F2F6FA"/>
        </w:rPr>
        <w:t> </w:t>
      </w:r>
    </w:p>
    <w:p w14:paraId="051469C2" w14:textId="10D0BCB8" w:rsidR="009D6D8A" w:rsidRDefault="00643C86" w:rsidP="00306BBC">
      <w:pPr>
        <w:jc w:val="both"/>
        <w:rPr>
          <w:rStyle w:val="Emphasis"/>
          <w:rFonts w:ascii="Times New Roman" w:hAnsi="Times New Roman" w:cs="Times New Roman"/>
          <w:i w:val="0"/>
          <w:iCs w:val="0"/>
          <w:spacing w:val="-1"/>
          <w:sz w:val="26"/>
          <w:szCs w:val="26"/>
          <w:shd w:val="clear" w:color="auto" w:fill="FFFFFF"/>
        </w:rPr>
      </w:pPr>
      <w:r>
        <w:rPr>
          <w:rFonts w:ascii="Times New Roman" w:hAnsi="Times New Roman" w:cs="Times New Roman"/>
          <w:sz w:val="26"/>
          <w:szCs w:val="26"/>
        </w:rPr>
        <w:t>+</w:t>
      </w:r>
      <w:r w:rsidRPr="00A5103D">
        <w:rPr>
          <w:rFonts w:ascii="Times New Roman" w:hAnsi="Times New Roman" w:cs="Times New Roman"/>
          <w:sz w:val="26"/>
          <w:szCs w:val="26"/>
        </w:rPr>
        <w:t xml:space="preserve">Communication stack w.r.t. to CAN protocol </w:t>
      </w:r>
      <w:r w:rsidRPr="00A5103D">
        <w:rPr>
          <w:rFonts w:ascii="Times New Roman" w:hAnsi="Times New Roman" w:cs="Times New Roman"/>
          <w:sz w:val="26"/>
          <w:szCs w:val="26"/>
          <w:shd w:val="clear" w:color="auto" w:fill="F2F6FA"/>
        </w:rPr>
        <w:t> trong AUTOSAR bao gồm các m</w:t>
      </w:r>
      <w:r w:rsidR="00A5103D">
        <w:rPr>
          <w:rFonts w:ascii="Times New Roman" w:hAnsi="Times New Roman" w:cs="Times New Roman"/>
          <w:sz w:val="26"/>
          <w:szCs w:val="26"/>
          <w:shd w:val="clear" w:color="auto" w:fill="F2F6FA"/>
        </w:rPr>
        <w:t>odule</w:t>
      </w:r>
      <w:r w:rsidRPr="00A5103D">
        <w:rPr>
          <w:rFonts w:ascii="Times New Roman" w:hAnsi="Times New Roman" w:cs="Times New Roman"/>
          <w:sz w:val="26"/>
          <w:szCs w:val="26"/>
          <w:shd w:val="clear" w:color="auto" w:fill="F2F6FA"/>
        </w:rPr>
        <w:t xml:space="preserve"> khác nhau như </w:t>
      </w:r>
      <w:r w:rsidRPr="00A5103D">
        <w:rPr>
          <w:rStyle w:val="Emphasis"/>
          <w:rFonts w:ascii="Times New Roman" w:hAnsi="Times New Roman" w:cs="Times New Roman"/>
          <w:i w:val="0"/>
          <w:iCs w:val="0"/>
          <w:spacing w:val="-1"/>
          <w:sz w:val="26"/>
          <w:szCs w:val="26"/>
          <w:shd w:val="clear" w:color="auto" w:fill="FFFFFF"/>
        </w:rPr>
        <w:t>AUTOSAR COM(Services Layer), PDU Router(Services layer), CAN State Manager(Services Layer), CAN Network Manager(Services Layer), CAN Transport Protocol(Services Layer), CAN Interface(ECU Abstraction Layer) External CAN Driver(ECU Abstraction Layer) and CAN Driver(MCAL Layer).</w:t>
      </w:r>
    </w:p>
    <w:p w14:paraId="32E4A67A" w14:textId="2537A70F" w:rsidR="00A5103D" w:rsidRPr="00A5103D" w:rsidRDefault="00A5103D" w:rsidP="00306BBC">
      <w:pPr>
        <w:jc w:val="both"/>
        <w:rPr>
          <w:rFonts w:ascii="Times New Roman" w:hAnsi="Times New Roman" w:cs="Times New Roman"/>
          <w:sz w:val="26"/>
          <w:szCs w:val="26"/>
        </w:rPr>
      </w:pPr>
      <w:r w:rsidRPr="00A5103D">
        <w:rPr>
          <w:rStyle w:val="Emphasis"/>
          <w:rFonts w:ascii="Times New Roman" w:hAnsi="Times New Roman" w:cs="Times New Roman"/>
          <w:i w:val="0"/>
          <w:iCs w:val="0"/>
          <w:spacing w:val="-1"/>
          <w:sz w:val="26"/>
          <w:szCs w:val="26"/>
        </w:rPr>
        <w:t>+</w:t>
      </w:r>
      <w:r w:rsidRPr="00A5103D">
        <w:rPr>
          <w:rFonts w:ascii="Times New Roman" w:hAnsi="Times New Roman" w:cs="Times New Roman"/>
          <w:sz w:val="26"/>
          <w:szCs w:val="26"/>
        </w:rPr>
        <w:t xml:space="preserve"> Một số module liên quan đến chẩn đoán như CAN Transceiver cũng là một phần của stack.</w:t>
      </w:r>
    </w:p>
    <w:p w14:paraId="6310AC3C" w14:textId="632FFED8" w:rsidR="00A5103D" w:rsidRDefault="00A5103D" w:rsidP="00306BBC">
      <w:pPr>
        <w:jc w:val="both"/>
        <w:rPr>
          <w:rStyle w:val="Emphasis"/>
          <w:rFonts w:ascii="Times New Roman" w:hAnsi="Times New Roman" w:cs="Times New Roman"/>
          <w:color w:val="FF0000"/>
          <w:spacing w:val="-1"/>
          <w:sz w:val="26"/>
          <w:szCs w:val="26"/>
        </w:rPr>
      </w:pPr>
      <w:r w:rsidRPr="00A5103D">
        <w:rPr>
          <w:rStyle w:val="Emphasis"/>
          <w:rFonts w:ascii="Times New Roman" w:hAnsi="Times New Roman" w:cs="Times New Roman"/>
          <w:color w:val="FF0000"/>
          <w:spacing w:val="-1"/>
          <w:sz w:val="26"/>
          <w:szCs w:val="26"/>
        </w:rPr>
        <w:t>CAN Interface(CanIf)</w:t>
      </w:r>
    </w:p>
    <w:p w14:paraId="43509217" w14:textId="23AD11BB" w:rsidR="00A5103D" w:rsidRPr="00521BF2" w:rsidRDefault="00A5103D" w:rsidP="00306BBC">
      <w:pPr>
        <w:jc w:val="both"/>
        <w:rPr>
          <w:rStyle w:val="Emphasis"/>
          <w:rFonts w:ascii="Times New Roman" w:hAnsi="Times New Roman" w:cs="Times New Roman"/>
          <w:i w:val="0"/>
          <w:iCs w:val="0"/>
          <w:sz w:val="26"/>
          <w:szCs w:val="26"/>
        </w:rPr>
      </w:pPr>
      <w:r w:rsidRPr="00521BF2">
        <w:rPr>
          <w:rStyle w:val="Emphasis"/>
          <w:rFonts w:ascii="Times New Roman" w:hAnsi="Times New Roman" w:cs="Times New Roman"/>
          <w:i w:val="0"/>
          <w:iCs w:val="0"/>
          <w:sz w:val="26"/>
          <w:szCs w:val="26"/>
        </w:rPr>
        <w:t xml:space="preserve">+CAN Interface(CanIf) </w:t>
      </w:r>
      <w:r w:rsidRPr="00521BF2">
        <w:rPr>
          <w:rFonts w:ascii="Times New Roman" w:hAnsi="Times New Roman" w:cs="Times New Roman"/>
          <w:sz w:val="26"/>
          <w:szCs w:val="26"/>
        </w:rPr>
        <w:t> là một module trong ECU Abstraction Layer. Can If chịu trách nhiệm về các dịch vụ như Yêu cầu truyền, Xác nhận truyền, Chỉ báo tiếp nhận, điều khiển chế độ Bộ điều khiển và điều khiển chế độ PDU.</w:t>
      </w:r>
    </w:p>
    <w:p w14:paraId="7FECAB2C" w14:textId="0CCA465F" w:rsidR="00A5103D" w:rsidRPr="00521BF2" w:rsidRDefault="00A5103D" w:rsidP="00306BBC">
      <w:pPr>
        <w:jc w:val="both"/>
        <w:rPr>
          <w:rFonts w:ascii="Times New Roman" w:hAnsi="Times New Roman" w:cs="Times New Roman"/>
          <w:sz w:val="26"/>
          <w:szCs w:val="26"/>
        </w:rPr>
      </w:pPr>
      <w:r w:rsidRPr="00521BF2">
        <w:rPr>
          <w:rFonts w:ascii="Times New Roman" w:hAnsi="Times New Roman" w:cs="Times New Roman"/>
          <w:sz w:val="26"/>
          <w:szCs w:val="26"/>
        </w:rPr>
        <w:t xml:space="preserve">+ Trong trường hợp truyền </w:t>
      </w:r>
      <w:r w:rsidR="00521BF2" w:rsidRPr="00521BF2">
        <w:rPr>
          <w:rFonts w:ascii="Times New Roman" w:hAnsi="Times New Roman" w:cs="Times New Roman"/>
          <w:sz w:val="26"/>
          <w:szCs w:val="26"/>
        </w:rPr>
        <w:t xml:space="preserve">của 1 </w:t>
      </w:r>
      <w:r w:rsidRPr="00521BF2">
        <w:rPr>
          <w:rFonts w:ascii="Times New Roman" w:hAnsi="Times New Roman" w:cs="Times New Roman"/>
          <w:sz w:val="26"/>
          <w:szCs w:val="26"/>
        </w:rPr>
        <w:t xml:space="preserve">PDU, CanIf chịu trách nhiệm </w:t>
      </w:r>
      <w:r w:rsidR="00521BF2" w:rsidRPr="00521BF2">
        <w:rPr>
          <w:rFonts w:ascii="Times New Roman" w:hAnsi="Times New Roman" w:cs="Times New Roman"/>
          <w:sz w:val="26"/>
          <w:szCs w:val="26"/>
        </w:rPr>
        <w:t>liên kết</w:t>
      </w:r>
      <w:r w:rsidRPr="00521BF2">
        <w:rPr>
          <w:rFonts w:ascii="Times New Roman" w:hAnsi="Times New Roman" w:cs="Times New Roman"/>
          <w:sz w:val="26"/>
          <w:szCs w:val="26"/>
        </w:rPr>
        <w:t xml:space="preserve"> các Xử lý truyền</w:t>
      </w:r>
      <w:r w:rsidR="00521BF2" w:rsidRPr="00521BF2">
        <w:rPr>
          <w:rFonts w:ascii="Times New Roman" w:hAnsi="Times New Roman" w:cs="Times New Roman"/>
          <w:sz w:val="26"/>
          <w:szCs w:val="26"/>
        </w:rPr>
        <w:t xml:space="preserve"> từ</w:t>
      </w:r>
      <w:r w:rsidRPr="00521BF2">
        <w:rPr>
          <w:rFonts w:ascii="Times New Roman" w:hAnsi="Times New Roman" w:cs="Times New Roman"/>
          <w:sz w:val="26"/>
          <w:szCs w:val="26"/>
        </w:rPr>
        <w:t xml:space="preserve"> phần cứng tới các đối tượng phần cứng CAN, xác định </w:t>
      </w:r>
      <w:r w:rsidR="00040F31">
        <w:rPr>
          <w:rFonts w:ascii="Times New Roman" w:hAnsi="Times New Roman" w:cs="Times New Roman"/>
          <w:sz w:val="26"/>
          <w:szCs w:val="26"/>
        </w:rPr>
        <w:t xml:space="preserve">bộ điều khiển </w:t>
      </w:r>
      <w:r w:rsidRPr="00521BF2">
        <w:rPr>
          <w:rFonts w:ascii="Times New Roman" w:hAnsi="Times New Roman" w:cs="Times New Roman"/>
          <w:sz w:val="26"/>
          <w:szCs w:val="26"/>
        </w:rPr>
        <w:t>CAN</w:t>
      </w:r>
      <w:r w:rsidR="00521BF2" w:rsidRPr="00521BF2">
        <w:rPr>
          <w:rFonts w:ascii="Times New Roman" w:hAnsi="Times New Roman" w:cs="Times New Roman"/>
          <w:sz w:val="26"/>
          <w:szCs w:val="26"/>
        </w:rPr>
        <w:t xml:space="preserve"> </w:t>
      </w:r>
      <w:r w:rsidRPr="00521BF2">
        <w:rPr>
          <w:rFonts w:ascii="Times New Roman" w:hAnsi="Times New Roman" w:cs="Times New Roman"/>
          <w:sz w:val="26"/>
          <w:szCs w:val="26"/>
        </w:rPr>
        <w:t xml:space="preserve">mà PDU phải được truyền, kích hoạt lệnh gọi tới Can_Write api. Khi Can_Write hoàn thành, thông báo cho </w:t>
      </w:r>
      <w:r w:rsidR="00521BF2" w:rsidRPr="00521BF2">
        <w:rPr>
          <w:rFonts w:ascii="Times New Roman" w:hAnsi="Times New Roman" w:cs="Times New Roman"/>
          <w:sz w:val="26"/>
          <w:szCs w:val="26"/>
        </w:rPr>
        <w:t>lớp</w:t>
      </w:r>
      <w:r w:rsidRPr="00521BF2">
        <w:rPr>
          <w:rFonts w:ascii="Times New Roman" w:hAnsi="Times New Roman" w:cs="Times New Roman"/>
          <w:sz w:val="26"/>
          <w:szCs w:val="26"/>
        </w:rPr>
        <w:t xml:space="preserve"> trên về trạng thái truyền của PDU.</w:t>
      </w:r>
    </w:p>
    <w:p w14:paraId="34653C7C" w14:textId="53DE1866" w:rsidR="00521BF2" w:rsidRDefault="00521BF2" w:rsidP="00306BBC">
      <w:pPr>
        <w:jc w:val="both"/>
        <w:rPr>
          <w:rFonts w:ascii="Times New Roman" w:hAnsi="Times New Roman" w:cs="Times New Roman"/>
          <w:sz w:val="26"/>
          <w:szCs w:val="26"/>
        </w:rPr>
      </w:pPr>
      <w:r w:rsidRPr="00521BF2">
        <w:rPr>
          <w:rFonts w:ascii="Times New Roman" w:hAnsi="Times New Roman" w:cs="Times New Roman"/>
          <w:sz w:val="26"/>
          <w:szCs w:val="26"/>
        </w:rPr>
        <w:t>+ Trong trường hợp Tiếp nhận một PDU, CanIf chịu trách nhiệm lọc PDU đã nhận, kiểm tra DLC, lưu vào bộ đệm của PDU đã nhận và thông báo với lớp trên về việc tiếp nhận PDU</w:t>
      </w:r>
    </w:p>
    <w:p w14:paraId="0A5AF01A" w14:textId="62EDAC3B" w:rsidR="00521BF2" w:rsidRDefault="00A31E32" w:rsidP="00306BBC">
      <w:pPr>
        <w:jc w:val="both"/>
        <w:rPr>
          <w:rFonts w:ascii="Times New Roman" w:hAnsi="Times New Roman" w:cs="Times New Roman"/>
          <w:color w:val="FF0000"/>
          <w:sz w:val="26"/>
          <w:szCs w:val="26"/>
        </w:rPr>
      </w:pPr>
      <w:r w:rsidRPr="00A31E32">
        <w:rPr>
          <w:rFonts w:ascii="Times New Roman" w:hAnsi="Times New Roman" w:cs="Times New Roman"/>
          <w:color w:val="FF0000"/>
          <w:sz w:val="26"/>
          <w:szCs w:val="26"/>
        </w:rPr>
        <w:t>CAN DRIVER</w:t>
      </w:r>
    </w:p>
    <w:p w14:paraId="52F543E6" w14:textId="3F331F22" w:rsidR="00A31E32" w:rsidRPr="00B86006" w:rsidRDefault="007409BC" w:rsidP="00306BBC">
      <w:pPr>
        <w:jc w:val="both"/>
        <w:rPr>
          <w:rFonts w:ascii="Times New Roman" w:hAnsi="Times New Roman" w:cs="Times New Roman"/>
          <w:sz w:val="26"/>
          <w:szCs w:val="26"/>
        </w:rPr>
      </w:pPr>
      <w:r>
        <w:rPr>
          <w:rFonts w:ascii="Times New Roman" w:hAnsi="Times New Roman" w:cs="Times New Roman"/>
          <w:sz w:val="26"/>
          <w:szCs w:val="26"/>
        </w:rPr>
        <w:tab/>
      </w:r>
      <w:r w:rsidR="00A31E32" w:rsidRPr="00B86006">
        <w:rPr>
          <w:rFonts w:ascii="Times New Roman" w:hAnsi="Times New Roman" w:cs="Times New Roman"/>
          <w:sz w:val="26"/>
          <w:szCs w:val="26"/>
        </w:rPr>
        <w:t>+Mô-đun CAN Driver (CanDrv) là một phần của lớp MCAL , nó cung cấp quyền truy cập phần cứng đến các dịch vụ lớp trên .</w:t>
      </w:r>
    </w:p>
    <w:p w14:paraId="203D65E3" w14:textId="273E34AB" w:rsidR="00A31E32" w:rsidRDefault="007409BC" w:rsidP="00306BBC">
      <w:pPr>
        <w:jc w:val="both"/>
        <w:rPr>
          <w:rFonts w:ascii="Times New Roman" w:hAnsi="Times New Roman" w:cs="Times New Roman"/>
          <w:sz w:val="26"/>
          <w:szCs w:val="26"/>
        </w:rPr>
      </w:pPr>
      <w:r>
        <w:rPr>
          <w:rFonts w:ascii="Times New Roman" w:hAnsi="Times New Roman" w:cs="Times New Roman"/>
          <w:sz w:val="26"/>
          <w:szCs w:val="26"/>
        </w:rPr>
        <w:tab/>
      </w:r>
      <w:r w:rsidR="00B86006" w:rsidRPr="00B86006">
        <w:rPr>
          <w:rFonts w:ascii="Times New Roman" w:hAnsi="Times New Roman" w:cs="Times New Roman"/>
          <w:sz w:val="26"/>
          <w:szCs w:val="26"/>
        </w:rPr>
        <w:t>+</w:t>
      </w:r>
      <w:r w:rsidR="00A31E32" w:rsidRPr="00B86006">
        <w:rPr>
          <w:rFonts w:ascii="Times New Roman" w:hAnsi="Times New Roman" w:cs="Times New Roman"/>
          <w:sz w:val="26"/>
          <w:szCs w:val="26"/>
        </w:rPr>
        <w:t>Nó điều khiển việc truyền các khung CAN trên phần cứng và thông báo cho lớp tiếp nhận phía trên bằng cách gọi các hàm gọi lại. Nó cũng cung cấp các giao diện để kiểm soát trạng thái của bộ điều khiển CAN.</w:t>
      </w:r>
    </w:p>
    <w:p w14:paraId="768AD762" w14:textId="05B7B33D" w:rsidR="007409BC" w:rsidRDefault="007409BC" w:rsidP="00306BBC">
      <w:pPr>
        <w:jc w:val="both"/>
        <w:rPr>
          <w:rStyle w:val="Strong"/>
          <w:rFonts w:ascii="Times New Roman" w:hAnsi="Times New Roman" w:cs="Times New Roman"/>
          <w:color w:val="FF0000"/>
          <w:spacing w:val="-1"/>
          <w:sz w:val="26"/>
          <w:szCs w:val="26"/>
          <w:shd w:val="clear" w:color="auto" w:fill="FFFFFF"/>
        </w:rPr>
      </w:pPr>
      <w:r w:rsidRPr="007409BC">
        <w:rPr>
          <w:rStyle w:val="Strong"/>
          <w:rFonts w:ascii="Times New Roman" w:hAnsi="Times New Roman" w:cs="Times New Roman"/>
          <w:color w:val="FF0000"/>
          <w:spacing w:val="-1"/>
          <w:sz w:val="26"/>
          <w:szCs w:val="26"/>
          <w:shd w:val="clear" w:color="auto" w:fill="FFFFFF"/>
        </w:rPr>
        <w:t>CanTp ( CAN Transport Protocol)</w:t>
      </w:r>
    </w:p>
    <w:p w14:paraId="7363E17B" w14:textId="3CC81E77" w:rsidR="007409BC" w:rsidRDefault="007409BC" w:rsidP="00306BBC">
      <w:pPr>
        <w:jc w:val="both"/>
        <w:rPr>
          <w:rFonts w:ascii="Times New Roman" w:hAnsi="Times New Roman" w:cs="Times New Roman"/>
          <w:sz w:val="26"/>
          <w:szCs w:val="26"/>
        </w:rPr>
      </w:pPr>
      <w:r>
        <w:rPr>
          <w:rFonts w:ascii="Times New Roman" w:hAnsi="Times New Roman" w:cs="Times New Roman"/>
          <w:sz w:val="26"/>
          <w:szCs w:val="26"/>
        </w:rPr>
        <w:tab/>
      </w:r>
      <w:r w:rsidRPr="007409BC">
        <w:rPr>
          <w:rFonts w:ascii="Times New Roman" w:hAnsi="Times New Roman" w:cs="Times New Roman"/>
          <w:sz w:val="26"/>
          <w:szCs w:val="26"/>
        </w:rPr>
        <w:t>+Các dịch vụ cơ bản được cung cấp bởi module Can Tp là phân đoạn các bản tin có trọng tải lớn hơn 8 byte, truyền các bản tin với điều khiển luồng và tập hợp lại các bản tin đã phân đoạn tại nơi nhận.</w:t>
      </w:r>
    </w:p>
    <w:p w14:paraId="644585C8" w14:textId="77777777" w:rsidR="003673B5" w:rsidRDefault="003673B5" w:rsidP="00306BBC">
      <w:pPr>
        <w:jc w:val="both"/>
        <w:rPr>
          <w:rFonts w:ascii="Times New Roman" w:hAnsi="Times New Roman" w:cs="Times New Roman"/>
          <w:sz w:val="26"/>
          <w:szCs w:val="26"/>
        </w:rPr>
      </w:pPr>
    </w:p>
    <w:p w14:paraId="403F5C23" w14:textId="77777777" w:rsidR="007409BC" w:rsidRPr="007409BC" w:rsidRDefault="007409BC" w:rsidP="00306BBC">
      <w:pPr>
        <w:jc w:val="both"/>
        <w:rPr>
          <w:rFonts w:ascii="Times New Roman" w:hAnsi="Times New Roman" w:cs="Times New Roman"/>
          <w:sz w:val="26"/>
          <w:szCs w:val="26"/>
        </w:rPr>
      </w:pPr>
    </w:p>
    <w:p w14:paraId="3723CFEB" w14:textId="77777777" w:rsidR="007409BC" w:rsidRPr="007409BC" w:rsidRDefault="007409BC" w:rsidP="00306BBC">
      <w:pPr>
        <w:jc w:val="both"/>
        <w:rPr>
          <w:rFonts w:ascii="Times New Roman" w:hAnsi="Times New Roman" w:cs="Times New Roman"/>
          <w:b/>
          <w:bCs/>
          <w:color w:val="FF0000"/>
          <w:spacing w:val="-1"/>
          <w:sz w:val="26"/>
          <w:szCs w:val="26"/>
        </w:rPr>
      </w:pPr>
    </w:p>
    <w:sectPr w:rsidR="007409BC" w:rsidRPr="00740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566"/>
    <w:multiLevelType w:val="hybridMultilevel"/>
    <w:tmpl w:val="4BAA215C"/>
    <w:lvl w:ilvl="0" w:tplc="AD30942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F7"/>
    <w:rsid w:val="00040F31"/>
    <w:rsid w:val="00306BBC"/>
    <w:rsid w:val="003673B5"/>
    <w:rsid w:val="003D68F7"/>
    <w:rsid w:val="00521BF2"/>
    <w:rsid w:val="005F5DD8"/>
    <w:rsid w:val="00643C86"/>
    <w:rsid w:val="00665F1E"/>
    <w:rsid w:val="007409BC"/>
    <w:rsid w:val="00770DF7"/>
    <w:rsid w:val="008F73AC"/>
    <w:rsid w:val="00913A83"/>
    <w:rsid w:val="009D6D8A"/>
    <w:rsid w:val="00A31E32"/>
    <w:rsid w:val="00A5103D"/>
    <w:rsid w:val="00B86006"/>
    <w:rsid w:val="00C23144"/>
    <w:rsid w:val="00CF0105"/>
    <w:rsid w:val="00D65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F9FC"/>
  <w15:chartTrackingRefBased/>
  <w15:docId w15:val="{A30C655C-F864-48DA-B8FA-94DC3751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8F7"/>
    <w:rPr>
      <w:color w:val="808080"/>
    </w:rPr>
  </w:style>
  <w:style w:type="paragraph" w:styleId="ListParagraph">
    <w:name w:val="List Paragraph"/>
    <w:basedOn w:val="Normal"/>
    <w:uiPriority w:val="34"/>
    <w:qFormat/>
    <w:rsid w:val="003D68F7"/>
    <w:pPr>
      <w:ind w:left="720"/>
      <w:contextualSpacing/>
    </w:pPr>
  </w:style>
  <w:style w:type="character" w:styleId="Emphasis">
    <w:name w:val="Emphasis"/>
    <w:basedOn w:val="DefaultParagraphFont"/>
    <w:uiPriority w:val="20"/>
    <w:qFormat/>
    <w:rsid w:val="00913A83"/>
    <w:rPr>
      <w:i/>
      <w:iCs/>
    </w:rPr>
  </w:style>
  <w:style w:type="character" w:styleId="Strong">
    <w:name w:val="Strong"/>
    <w:basedOn w:val="DefaultParagraphFont"/>
    <w:uiPriority w:val="22"/>
    <w:qFormat/>
    <w:rsid w:val="007409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83">
      <w:bodyDiv w:val="1"/>
      <w:marLeft w:val="0"/>
      <w:marRight w:val="0"/>
      <w:marTop w:val="0"/>
      <w:marBottom w:val="0"/>
      <w:divBdr>
        <w:top w:val="none" w:sz="0" w:space="0" w:color="auto"/>
        <w:left w:val="none" w:sz="0" w:space="0" w:color="auto"/>
        <w:bottom w:val="none" w:sz="0" w:space="0" w:color="auto"/>
        <w:right w:val="none" w:sz="0" w:space="0" w:color="auto"/>
      </w:divBdr>
    </w:div>
    <w:div w:id="97807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dc:creator>
  <cp:keywords/>
  <dc:description/>
  <cp:lastModifiedBy>Thông</cp:lastModifiedBy>
  <cp:revision>11</cp:revision>
  <dcterms:created xsi:type="dcterms:W3CDTF">2022-11-05T08:04:00Z</dcterms:created>
  <dcterms:modified xsi:type="dcterms:W3CDTF">2022-11-06T23:34:00Z</dcterms:modified>
</cp:coreProperties>
</file>